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D9" w:rsidRPr="00C631B9" w:rsidRDefault="003E1630" w:rsidP="007A3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Liberation Serif"/>
          <w:sz w:val="44"/>
          <w:szCs w:val="44"/>
        </w:rPr>
      </w:pPr>
      <w:r w:rsidRPr="00C631B9">
        <w:rPr>
          <w:rFonts w:cs="Liberation Serif"/>
          <w:b/>
          <w:sz w:val="44"/>
          <w:szCs w:val="44"/>
        </w:rPr>
        <w:t>ШАБЛОН</w:t>
      </w:r>
      <w:r w:rsidR="003B36D9" w:rsidRPr="00C631B9">
        <w:rPr>
          <w:rFonts w:cs="Liberation Serif"/>
          <w:b/>
          <w:sz w:val="44"/>
          <w:szCs w:val="44"/>
        </w:rPr>
        <w:t xml:space="preserve"> ЗАЯВКИ </w:t>
      </w:r>
    </w:p>
    <w:p w:rsidR="008625E8" w:rsidRPr="00C631B9" w:rsidRDefault="003B36D9" w:rsidP="00942B0F">
      <w:pPr>
        <w:spacing w:after="0" w:line="240" w:lineRule="auto"/>
        <w:jc w:val="center"/>
        <w:rPr>
          <w:rFonts w:cs="Liberation Serif"/>
          <w:b/>
          <w:sz w:val="28"/>
          <w:szCs w:val="28"/>
        </w:rPr>
      </w:pPr>
      <w:r w:rsidRPr="00C631B9">
        <w:rPr>
          <w:rFonts w:cs="Liberation Serif"/>
          <w:b/>
          <w:sz w:val="28"/>
          <w:szCs w:val="28"/>
        </w:rPr>
        <w:t xml:space="preserve">на участие в конкурсном отборе </w:t>
      </w:r>
      <w:r w:rsidR="001C374C" w:rsidRPr="00C631B9">
        <w:rPr>
          <w:rFonts w:cs="Liberation Serif"/>
          <w:b/>
          <w:sz w:val="28"/>
          <w:szCs w:val="28"/>
        </w:rPr>
        <w:t>по предоставлению субсидий некоммерческим неправительственным организациям, участвующим в развитии институтов гражданского общества, на реализацию проектов</w:t>
      </w:r>
    </w:p>
    <w:p w:rsidR="00AC62BF" w:rsidRPr="00AC62BF" w:rsidRDefault="00AC62BF" w:rsidP="00942B0F">
      <w:pPr>
        <w:spacing w:after="0" w:line="240" w:lineRule="auto"/>
        <w:jc w:val="center"/>
        <w:rPr>
          <w:rFonts w:cs="Liberation Serif"/>
          <w:b/>
          <w:sz w:val="28"/>
          <w:szCs w:val="28"/>
        </w:rPr>
      </w:pPr>
      <w:r w:rsidRPr="00C631B9">
        <w:rPr>
          <w:rFonts w:cs="Liberation Serif"/>
          <w:b/>
          <w:sz w:val="28"/>
          <w:szCs w:val="28"/>
        </w:rPr>
        <w:t xml:space="preserve">в 2026 </w:t>
      </w:r>
      <w:r>
        <w:rPr>
          <w:rFonts w:cs="Liberation Serif"/>
          <w:b/>
          <w:sz w:val="28"/>
          <w:szCs w:val="28"/>
        </w:rPr>
        <w:t>году</w:t>
      </w:r>
    </w:p>
    <w:p w:rsidR="001C374C" w:rsidRDefault="001C374C" w:rsidP="00942B0F">
      <w:pPr>
        <w:spacing w:after="0" w:line="240" w:lineRule="auto"/>
        <w:jc w:val="center"/>
        <w:rPr>
          <w:rFonts w:cs="Liberation Serif"/>
          <w:b/>
          <w:color w:val="000000" w:themeColor="text1"/>
          <w:sz w:val="28"/>
          <w:szCs w:val="28"/>
        </w:rPr>
      </w:pPr>
    </w:p>
    <w:p w:rsidR="0038228E" w:rsidRDefault="0038228E" w:rsidP="00942B0F">
      <w:pPr>
        <w:spacing w:after="0" w:line="240" w:lineRule="auto"/>
        <w:jc w:val="center"/>
        <w:rPr>
          <w:rFonts w:cs="Liberation Serif"/>
          <w:b/>
          <w:color w:val="000000" w:themeColor="text1"/>
          <w:sz w:val="28"/>
          <w:szCs w:val="28"/>
        </w:rPr>
      </w:pPr>
    </w:p>
    <w:p w:rsidR="00E3395B" w:rsidRPr="00AC62BF" w:rsidRDefault="00E3395B" w:rsidP="00EA3913">
      <w:pPr>
        <w:spacing w:after="0" w:line="320" w:lineRule="exact"/>
        <w:ind w:left="851"/>
        <w:jc w:val="both"/>
        <w:rPr>
          <w:rFonts w:cs="Liberation Serif"/>
          <w:b/>
          <w:sz w:val="32"/>
          <w:szCs w:val="32"/>
        </w:rPr>
      </w:pPr>
      <w:r w:rsidRPr="00AC62BF">
        <w:rPr>
          <w:rFonts w:cs="Liberation Serif"/>
          <w:b/>
          <w:sz w:val="32"/>
          <w:szCs w:val="32"/>
        </w:rPr>
        <w:t xml:space="preserve">Оглавление </w:t>
      </w:r>
    </w:p>
    <w:p w:rsidR="00E3395B" w:rsidRPr="00787D8F" w:rsidRDefault="00E3395B" w:rsidP="00EA3913">
      <w:pPr>
        <w:spacing w:after="0" w:line="320" w:lineRule="exact"/>
        <w:ind w:left="851"/>
        <w:jc w:val="both"/>
        <w:rPr>
          <w:rFonts w:cs="Liberation Serif"/>
          <w:i/>
          <w:color w:val="7F7F7F" w:themeColor="text1" w:themeTint="80"/>
          <w:sz w:val="22"/>
          <w:szCs w:val="32"/>
        </w:rPr>
      </w:pPr>
      <w:r w:rsidRPr="00787D8F">
        <w:rPr>
          <w:rFonts w:cs="Liberation Serif"/>
          <w:i/>
          <w:color w:val="7F7F7F" w:themeColor="text1" w:themeTint="80"/>
          <w:sz w:val="22"/>
          <w:szCs w:val="32"/>
        </w:rPr>
        <w:t xml:space="preserve">наведите </w:t>
      </w:r>
      <w:r w:rsidR="00FE622B">
        <w:rPr>
          <w:rFonts w:cs="Liberation Serif"/>
          <w:i/>
          <w:color w:val="7F7F7F" w:themeColor="text1" w:themeTint="80"/>
          <w:sz w:val="22"/>
          <w:szCs w:val="32"/>
        </w:rPr>
        <w:t xml:space="preserve">курсор </w:t>
      </w:r>
      <w:r w:rsidRPr="00787D8F">
        <w:rPr>
          <w:rFonts w:cs="Liberation Serif"/>
          <w:i/>
          <w:color w:val="7F7F7F" w:themeColor="text1" w:themeTint="80"/>
          <w:sz w:val="22"/>
          <w:szCs w:val="32"/>
        </w:rPr>
        <w:t xml:space="preserve">на нужный раздел, нажмите клавишу </w:t>
      </w:r>
      <w:r w:rsidRPr="00787D8F">
        <w:rPr>
          <w:rFonts w:cs="Liberation Serif"/>
          <w:i/>
          <w:color w:val="7F7F7F" w:themeColor="text1" w:themeTint="80"/>
          <w:sz w:val="22"/>
          <w:szCs w:val="32"/>
          <w:lang w:val="en-US"/>
        </w:rPr>
        <w:t>CTRL</w:t>
      </w:r>
      <w:r w:rsidR="00787D8F" w:rsidRPr="00787D8F">
        <w:rPr>
          <w:rFonts w:cs="Liberation Serif"/>
          <w:i/>
          <w:color w:val="7F7F7F" w:themeColor="text1" w:themeTint="80"/>
          <w:sz w:val="22"/>
          <w:szCs w:val="32"/>
        </w:rPr>
        <w:t xml:space="preserve"> и щелкните ссылку</w:t>
      </w:r>
    </w:p>
    <w:p w:rsidR="00E3395B" w:rsidRPr="0051185D" w:rsidRDefault="00E3395B" w:rsidP="00EA3913">
      <w:pPr>
        <w:spacing w:after="0" w:line="320" w:lineRule="exact"/>
        <w:ind w:left="851"/>
        <w:jc w:val="both"/>
        <w:rPr>
          <w:rFonts w:cs="Liberation Serif"/>
          <w:sz w:val="28"/>
          <w:szCs w:val="24"/>
        </w:rPr>
      </w:pPr>
    </w:p>
    <w:p w:rsidR="0051185D" w:rsidRPr="0090511E" w:rsidRDefault="00E3395B" w:rsidP="00EA3913">
      <w:pPr>
        <w:pStyle w:val="12"/>
        <w:tabs>
          <w:tab w:val="right" w:leader="dot" w:pos="15694"/>
        </w:tabs>
        <w:spacing w:after="0" w:line="400" w:lineRule="exact"/>
        <w:ind w:left="851"/>
        <w:rPr>
          <w:rFonts w:ascii="Liberation Serif" w:hAnsi="Liberation Serif" w:cs="Liberation Serif"/>
          <w:b/>
          <w:noProof/>
          <w:sz w:val="28"/>
          <w:szCs w:val="28"/>
        </w:rPr>
      </w:pPr>
      <w:r w:rsidRPr="00AC62BF">
        <w:rPr>
          <w:rFonts w:ascii="Liberation Serif" w:hAnsi="Liberation Serif" w:cs="Liberation Serif"/>
          <w:sz w:val="28"/>
          <w:szCs w:val="28"/>
          <w:lang w:val="en-US"/>
        </w:rPr>
        <w:fldChar w:fldCharType="begin"/>
      </w:r>
      <w:r w:rsidRPr="00AC62BF">
        <w:rPr>
          <w:rFonts w:ascii="Liberation Serif" w:hAnsi="Liberation Serif" w:cs="Liberation Serif"/>
          <w:sz w:val="28"/>
          <w:szCs w:val="28"/>
          <w:lang w:val="en-US"/>
        </w:rPr>
        <w:instrText xml:space="preserve"> TOC \o "1-3" \n \h \z \u </w:instrText>
      </w:r>
      <w:r w:rsidRPr="00AC62BF">
        <w:rPr>
          <w:rFonts w:ascii="Liberation Serif" w:hAnsi="Liberation Serif" w:cs="Liberation Serif"/>
          <w:sz w:val="28"/>
          <w:szCs w:val="28"/>
          <w:lang w:val="en-US"/>
        </w:rPr>
        <w:fldChar w:fldCharType="separate"/>
      </w:r>
      <w:hyperlink w:anchor="_Toc219298792" w:history="1">
        <w:r w:rsidR="00A21E00" w:rsidRPr="0090511E">
          <w:rPr>
            <w:rStyle w:val="a5"/>
            <w:rFonts w:ascii="Liberation Serif" w:hAnsi="Liberation Serif" w:cs="Liberation Serif"/>
            <w:b/>
            <w:noProof/>
            <w:sz w:val="28"/>
            <w:szCs w:val="28"/>
          </w:rPr>
          <w:t>И</w:t>
        </w:r>
        <w:r w:rsidR="0051185D" w:rsidRPr="0090511E">
          <w:rPr>
            <w:rStyle w:val="a5"/>
            <w:rFonts w:ascii="Liberation Serif" w:eastAsia="Times New Roman" w:hAnsi="Liberation Serif" w:cs="Liberation Serif"/>
            <w:b/>
            <w:noProof/>
            <w:sz w:val="28"/>
            <w:szCs w:val="28"/>
          </w:rPr>
          <w:t>нформация о правилах участия в конкурсном отборе и заполнении шаблона заявки</w:t>
        </w:r>
      </w:hyperlink>
    </w:p>
    <w:p w:rsidR="000D74BC" w:rsidRPr="0090511E" w:rsidRDefault="006C3C1A" w:rsidP="000D74BC">
      <w:pPr>
        <w:pStyle w:val="12"/>
        <w:tabs>
          <w:tab w:val="right" w:leader="dot" w:pos="15694"/>
        </w:tabs>
        <w:spacing w:after="0" w:line="400" w:lineRule="exact"/>
        <w:ind w:left="851"/>
        <w:rPr>
          <w:rFonts w:ascii="Liberation Serif" w:hAnsi="Liberation Serif" w:cs="Liberation Serif"/>
          <w:b/>
          <w:noProof/>
          <w:sz w:val="28"/>
          <w:szCs w:val="28"/>
        </w:rPr>
      </w:pPr>
      <w:hyperlink w:anchor="_Toc219298803" w:history="1">
        <w:r w:rsidR="000D74BC" w:rsidRPr="0090511E">
          <w:rPr>
            <w:rStyle w:val="a5"/>
            <w:rFonts w:ascii="Liberation Serif" w:hAnsi="Liberation Serif" w:cs="Liberation Serif"/>
            <w:b/>
            <w:noProof/>
            <w:sz w:val="28"/>
            <w:szCs w:val="28"/>
          </w:rPr>
          <w:t>Требования к участник</w:t>
        </w:r>
        <w:r w:rsidR="000D74BC">
          <w:rPr>
            <w:rStyle w:val="a5"/>
            <w:rFonts w:ascii="Liberation Serif" w:hAnsi="Liberation Serif" w:cs="Liberation Serif"/>
            <w:b/>
            <w:noProof/>
            <w:sz w:val="28"/>
            <w:szCs w:val="28"/>
          </w:rPr>
          <w:t>ам</w:t>
        </w:r>
      </w:hyperlink>
    </w:p>
    <w:p w:rsidR="0051185D" w:rsidRPr="0090511E" w:rsidRDefault="006C3C1A" w:rsidP="00EA3913">
      <w:pPr>
        <w:pStyle w:val="12"/>
        <w:tabs>
          <w:tab w:val="right" w:leader="dot" w:pos="15694"/>
        </w:tabs>
        <w:spacing w:after="0" w:line="400" w:lineRule="exact"/>
        <w:ind w:left="851"/>
        <w:rPr>
          <w:rFonts w:ascii="Liberation Serif" w:hAnsi="Liberation Serif" w:cs="Liberation Serif"/>
          <w:b/>
          <w:noProof/>
          <w:sz w:val="28"/>
          <w:szCs w:val="28"/>
        </w:rPr>
      </w:pPr>
      <w:hyperlink w:anchor="_Toc219298793" w:history="1">
        <w:r w:rsidR="0051185D" w:rsidRPr="0090511E">
          <w:rPr>
            <w:rStyle w:val="a5"/>
            <w:rFonts w:ascii="Liberation Serif" w:hAnsi="Liberation Serif" w:cs="Liberation Serif"/>
            <w:b/>
            <w:noProof/>
            <w:sz w:val="28"/>
            <w:szCs w:val="28"/>
          </w:rPr>
          <w:t>1. О проекте</w:t>
        </w:r>
      </w:hyperlink>
    </w:p>
    <w:p w:rsidR="0051185D" w:rsidRPr="0090511E" w:rsidRDefault="006C3C1A" w:rsidP="00EA3913">
      <w:pPr>
        <w:pStyle w:val="12"/>
        <w:tabs>
          <w:tab w:val="right" w:leader="dot" w:pos="15694"/>
        </w:tabs>
        <w:spacing w:after="0" w:line="400" w:lineRule="exact"/>
        <w:ind w:left="851"/>
        <w:rPr>
          <w:rFonts w:ascii="Liberation Serif" w:hAnsi="Liberation Serif" w:cs="Liberation Serif"/>
          <w:b/>
          <w:noProof/>
          <w:sz w:val="28"/>
          <w:szCs w:val="28"/>
        </w:rPr>
      </w:pPr>
      <w:hyperlink w:anchor="_Toc219298794" w:history="1">
        <w:r w:rsidR="0051185D" w:rsidRPr="0090511E">
          <w:rPr>
            <w:rStyle w:val="a5"/>
            <w:rFonts w:ascii="Liberation Serif" w:hAnsi="Liberation Serif" w:cs="Liberation Serif"/>
            <w:b/>
            <w:noProof/>
            <w:sz w:val="28"/>
            <w:szCs w:val="28"/>
          </w:rPr>
          <w:t>2. Руководитель проекта</w:t>
        </w:r>
      </w:hyperlink>
    </w:p>
    <w:p w:rsidR="0051185D" w:rsidRPr="0090511E" w:rsidRDefault="006C3C1A" w:rsidP="00EA3913">
      <w:pPr>
        <w:pStyle w:val="12"/>
        <w:tabs>
          <w:tab w:val="right" w:leader="dot" w:pos="15694"/>
        </w:tabs>
        <w:spacing w:after="0" w:line="400" w:lineRule="exact"/>
        <w:ind w:left="851"/>
        <w:rPr>
          <w:rFonts w:ascii="Liberation Serif" w:hAnsi="Liberation Serif" w:cs="Liberation Serif"/>
          <w:b/>
          <w:noProof/>
          <w:sz w:val="28"/>
          <w:szCs w:val="28"/>
        </w:rPr>
      </w:pPr>
      <w:hyperlink w:anchor="_Toc219298795" w:history="1">
        <w:r w:rsidR="0051185D" w:rsidRPr="0090511E">
          <w:rPr>
            <w:rStyle w:val="a5"/>
            <w:rFonts w:ascii="Liberation Serif" w:hAnsi="Liberation Serif" w:cs="Liberation Serif"/>
            <w:b/>
            <w:noProof/>
            <w:sz w:val="28"/>
            <w:szCs w:val="28"/>
          </w:rPr>
          <w:t>3. Команда проекта</w:t>
        </w:r>
      </w:hyperlink>
    </w:p>
    <w:p w:rsidR="0051185D" w:rsidRPr="0090511E" w:rsidRDefault="006C3C1A" w:rsidP="00EA3913">
      <w:pPr>
        <w:pStyle w:val="12"/>
        <w:tabs>
          <w:tab w:val="right" w:leader="dot" w:pos="15694"/>
        </w:tabs>
        <w:spacing w:after="0" w:line="400" w:lineRule="exact"/>
        <w:ind w:left="851"/>
        <w:rPr>
          <w:rFonts w:ascii="Liberation Serif" w:hAnsi="Liberation Serif" w:cs="Liberation Serif"/>
          <w:b/>
          <w:noProof/>
          <w:sz w:val="28"/>
          <w:szCs w:val="28"/>
        </w:rPr>
      </w:pPr>
      <w:hyperlink w:anchor="_Toc219298796" w:history="1">
        <w:r w:rsidR="0051185D" w:rsidRPr="0090511E">
          <w:rPr>
            <w:rStyle w:val="a5"/>
            <w:rFonts w:ascii="Liberation Serif" w:hAnsi="Liberation Serif" w:cs="Liberation Serif"/>
            <w:b/>
            <w:noProof/>
            <w:sz w:val="28"/>
            <w:szCs w:val="28"/>
          </w:rPr>
          <w:t>4. Заявитель</w:t>
        </w:r>
      </w:hyperlink>
    </w:p>
    <w:p w:rsidR="0051185D" w:rsidRPr="0090511E" w:rsidRDefault="006C3C1A" w:rsidP="00EA3913">
      <w:pPr>
        <w:pStyle w:val="12"/>
        <w:tabs>
          <w:tab w:val="right" w:leader="dot" w:pos="15694"/>
        </w:tabs>
        <w:spacing w:after="0" w:line="400" w:lineRule="exact"/>
        <w:ind w:left="851"/>
        <w:rPr>
          <w:rFonts w:ascii="Liberation Serif" w:hAnsi="Liberation Serif" w:cs="Liberation Serif"/>
          <w:b/>
          <w:noProof/>
          <w:sz w:val="28"/>
          <w:szCs w:val="28"/>
        </w:rPr>
      </w:pPr>
      <w:hyperlink w:anchor="_Toc219298797" w:history="1">
        <w:r w:rsidR="0051185D" w:rsidRPr="0090511E">
          <w:rPr>
            <w:rStyle w:val="a5"/>
            <w:rFonts w:ascii="Liberation Serif" w:hAnsi="Liberation Serif" w:cs="Liberation Serif"/>
            <w:b/>
            <w:noProof/>
            <w:sz w:val="28"/>
            <w:szCs w:val="28"/>
          </w:rPr>
          <w:t>5. План</w:t>
        </w:r>
      </w:hyperlink>
    </w:p>
    <w:p w:rsidR="0051185D" w:rsidRPr="0090511E" w:rsidRDefault="006C3C1A" w:rsidP="003C6B4D">
      <w:pPr>
        <w:pStyle w:val="21"/>
        <w:tabs>
          <w:tab w:val="right" w:leader="dot" w:pos="15694"/>
        </w:tabs>
        <w:spacing w:after="0" w:line="400" w:lineRule="exact"/>
        <w:ind w:left="1134"/>
        <w:rPr>
          <w:rFonts w:ascii="Liberation Serif" w:hAnsi="Liberation Serif" w:cs="Liberation Serif"/>
          <w:b/>
          <w:noProof/>
          <w:sz w:val="28"/>
          <w:szCs w:val="28"/>
        </w:rPr>
      </w:pPr>
      <w:hyperlink w:anchor="_Toc219298798" w:history="1">
        <w:r w:rsidR="0051185D" w:rsidRPr="0090511E">
          <w:rPr>
            <w:rStyle w:val="a5"/>
            <w:rFonts w:ascii="Liberation Serif" w:hAnsi="Liberation Serif" w:cs="Liberation Serif"/>
            <w:b/>
            <w:noProof/>
            <w:sz w:val="28"/>
            <w:szCs w:val="28"/>
          </w:rPr>
          <w:t>5.1. Информация по заполнению</w:t>
        </w:r>
      </w:hyperlink>
    </w:p>
    <w:p w:rsidR="0051185D" w:rsidRPr="0090511E" w:rsidRDefault="006C3C1A" w:rsidP="003C6B4D">
      <w:pPr>
        <w:pStyle w:val="21"/>
        <w:tabs>
          <w:tab w:val="right" w:leader="dot" w:pos="15694"/>
        </w:tabs>
        <w:spacing w:after="0" w:line="400" w:lineRule="exact"/>
        <w:ind w:left="1134"/>
        <w:rPr>
          <w:rFonts w:ascii="Liberation Serif" w:hAnsi="Liberation Serif" w:cs="Liberation Serif"/>
          <w:b/>
          <w:noProof/>
          <w:sz w:val="28"/>
          <w:szCs w:val="28"/>
        </w:rPr>
      </w:pPr>
      <w:hyperlink w:anchor="_Toc219298799" w:history="1">
        <w:r w:rsidR="0051185D" w:rsidRPr="0090511E">
          <w:rPr>
            <w:rStyle w:val="a5"/>
            <w:rFonts w:ascii="Liberation Serif" w:hAnsi="Liberation Serif" w:cs="Liberation Serif"/>
            <w:b/>
            <w:noProof/>
            <w:sz w:val="28"/>
            <w:szCs w:val="28"/>
          </w:rPr>
          <w:t>5.2. План для заполнения</w:t>
        </w:r>
      </w:hyperlink>
    </w:p>
    <w:p w:rsidR="0051185D" w:rsidRPr="0090511E" w:rsidRDefault="006C3C1A" w:rsidP="00EA3913">
      <w:pPr>
        <w:pStyle w:val="12"/>
        <w:tabs>
          <w:tab w:val="right" w:leader="dot" w:pos="15694"/>
        </w:tabs>
        <w:spacing w:after="0" w:line="400" w:lineRule="exact"/>
        <w:ind w:left="851"/>
        <w:rPr>
          <w:rFonts w:ascii="Liberation Serif" w:hAnsi="Liberation Serif" w:cs="Liberation Serif"/>
          <w:b/>
          <w:noProof/>
          <w:sz w:val="28"/>
          <w:szCs w:val="28"/>
        </w:rPr>
      </w:pPr>
      <w:hyperlink w:anchor="_Toc219298800" w:history="1">
        <w:r w:rsidR="0051185D" w:rsidRPr="0090511E">
          <w:rPr>
            <w:rStyle w:val="a5"/>
            <w:rFonts w:ascii="Liberation Serif" w:hAnsi="Liberation Serif" w:cs="Liberation Serif"/>
            <w:b/>
            <w:noProof/>
            <w:sz w:val="28"/>
            <w:szCs w:val="28"/>
          </w:rPr>
          <w:t>6. Бюджет</w:t>
        </w:r>
      </w:hyperlink>
    </w:p>
    <w:p w:rsidR="0051185D" w:rsidRPr="0090511E" w:rsidRDefault="006C3C1A" w:rsidP="003C6B4D">
      <w:pPr>
        <w:pStyle w:val="21"/>
        <w:tabs>
          <w:tab w:val="right" w:leader="dot" w:pos="15694"/>
        </w:tabs>
        <w:spacing w:after="0" w:line="400" w:lineRule="exact"/>
        <w:ind w:left="1134"/>
        <w:rPr>
          <w:rFonts w:ascii="Liberation Serif" w:hAnsi="Liberation Serif" w:cs="Liberation Serif"/>
          <w:b/>
          <w:noProof/>
          <w:sz w:val="28"/>
          <w:szCs w:val="28"/>
        </w:rPr>
      </w:pPr>
      <w:hyperlink w:anchor="_Toc219298801" w:history="1">
        <w:r w:rsidR="0051185D" w:rsidRPr="0090511E">
          <w:rPr>
            <w:rStyle w:val="a5"/>
            <w:rFonts w:ascii="Liberation Serif" w:hAnsi="Liberation Serif" w:cs="Liberation Serif"/>
            <w:b/>
            <w:noProof/>
            <w:sz w:val="28"/>
            <w:szCs w:val="28"/>
          </w:rPr>
          <w:t>6.1. Информация по заполнению</w:t>
        </w:r>
      </w:hyperlink>
    </w:p>
    <w:p w:rsidR="0051185D" w:rsidRPr="0090511E" w:rsidRDefault="006C3C1A" w:rsidP="003C6B4D">
      <w:pPr>
        <w:pStyle w:val="21"/>
        <w:tabs>
          <w:tab w:val="right" w:leader="dot" w:pos="15694"/>
        </w:tabs>
        <w:spacing w:after="0" w:line="400" w:lineRule="exact"/>
        <w:ind w:left="1134"/>
        <w:rPr>
          <w:rFonts w:ascii="Liberation Serif" w:hAnsi="Liberation Serif" w:cs="Liberation Serif"/>
          <w:b/>
          <w:noProof/>
          <w:sz w:val="28"/>
          <w:szCs w:val="28"/>
        </w:rPr>
      </w:pPr>
      <w:hyperlink w:anchor="_Toc219298802" w:history="1">
        <w:r w:rsidR="0051185D" w:rsidRPr="0090511E">
          <w:rPr>
            <w:rStyle w:val="a5"/>
            <w:rFonts w:ascii="Liberation Serif" w:hAnsi="Liberation Serif" w:cs="Liberation Serif"/>
            <w:b/>
            <w:noProof/>
            <w:sz w:val="28"/>
            <w:szCs w:val="28"/>
          </w:rPr>
          <w:t>6.2. Бюджет проекта для заполнения</w:t>
        </w:r>
      </w:hyperlink>
    </w:p>
    <w:p w:rsidR="000B0C7C" w:rsidRDefault="00E3395B" w:rsidP="00EA3913">
      <w:pPr>
        <w:spacing w:after="0" w:line="240" w:lineRule="auto"/>
        <w:ind w:left="851" w:firstLine="709"/>
        <w:jc w:val="both"/>
        <w:rPr>
          <w:rFonts w:cs="Liberation Serif"/>
          <w:sz w:val="32"/>
          <w:szCs w:val="32"/>
          <w:lang w:val="en-US"/>
        </w:rPr>
      </w:pPr>
      <w:r w:rsidRPr="00AC62BF">
        <w:rPr>
          <w:rFonts w:cs="Liberation Serif"/>
          <w:sz w:val="28"/>
          <w:szCs w:val="28"/>
          <w:lang w:val="en-US"/>
        </w:rPr>
        <w:fldChar w:fldCharType="end"/>
      </w:r>
    </w:p>
    <w:p w:rsidR="000B0C7C" w:rsidRDefault="000B0C7C" w:rsidP="000B0C7C">
      <w:pPr>
        <w:spacing w:after="0" w:line="240" w:lineRule="auto"/>
        <w:ind w:firstLine="709"/>
        <w:jc w:val="both"/>
        <w:rPr>
          <w:rFonts w:cs="Liberation Serif"/>
          <w:sz w:val="32"/>
          <w:szCs w:val="32"/>
          <w:lang w:val="en-US"/>
        </w:rPr>
      </w:pPr>
    </w:p>
    <w:p w:rsidR="00571C76" w:rsidRDefault="00571C76">
      <w:pPr>
        <w:rPr>
          <w:rFonts w:cs="Liberation Serif"/>
          <w:color w:val="000000" w:themeColor="text1"/>
          <w:sz w:val="28"/>
          <w:szCs w:val="28"/>
        </w:rPr>
      </w:pPr>
      <w:r>
        <w:rPr>
          <w:rFonts w:cs="Liberation Serif"/>
          <w:color w:val="000000" w:themeColor="text1"/>
          <w:sz w:val="28"/>
          <w:szCs w:val="28"/>
        </w:rPr>
        <w:br w:type="page"/>
      </w:r>
    </w:p>
    <w:p w:rsidR="000B0C7C" w:rsidRDefault="000B0C7C" w:rsidP="000B0C7C">
      <w:pPr>
        <w:spacing w:after="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</w:pPr>
      <w:r w:rsidRPr="000523FB">
        <w:rPr>
          <w:rFonts w:cs="Liberation Serif"/>
          <w:color w:val="000000" w:themeColor="text1"/>
          <w:sz w:val="28"/>
          <w:szCs w:val="28"/>
        </w:rPr>
        <w:lastRenderedPageBreak/>
        <w:t xml:space="preserve"> Данный шаблон</w:t>
      </w:r>
      <w:r w:rsidRPr="000523FB">
        <w:rPr>
          <w:rFonts w:cs="Liberation Serif"/>
          <w:sz w:val="28"/>
          <w:szCs w:val="28"/>
        </w:rPr>
        <w:t xml:space="preserve"> </w:t>
      </w:r>
      <w:r w:rsidRPr="000523FB">
        <w:rPr>
          <w:rFonts w:cs="Liberation Serif"/>
          <w:color w:val="000000" w:themeColor="text1"/>
          <w:sz w:val="28"/>
          <w:szCs w:val="28"/>
        </w:rPr>
        <w:t xml:space="preserve">предназначен исключительно для подготовки информации в целях последующего заполнения заявки </w:t>
      </w:r>
      <w:r w:rsidRPr="000523FB">
        <w:rPr>
          <w:rFonts w:cs="Liberation Serif"/>
          <w:color w:val="000000" w:themeColor="text1"/>
          <w:sz w:val="28"/>
          <w:szCs w:val="28"/>
        </w:rPr>
        <w:br/>
        <w:t xml:space="preserve">на участие в конкурсном отборе на Портале предоставления мер финансовой государственной поддержки по адресу: </w:t>
      </w:r>
      <w:hyperlink r:id="rId8" w:history="1">
        <w:r w:rsidRPr="000523FB">
          <w:rPr>
            <w:rStyle w:val="a5"/>
            <w:rFonts w:cs="Liberation Serif"/>
            <w:sz w:val="28"/>
            <w:szCs w:val="28"/>
          </w:rPr>
          <w:t>https://promote.budget.gov.ru</w:t>
        </w:r>
      </w:hyperlink>
      <w:r w:rsidRPr="000523FB">
        <w:rPr>
          <w:rFonts w:cs="Liberation Serif"/>
          <w:color w:val="000000" w:themeColor="text1"/>
          <w:sz w:val="28"/>
          <w:szCs w:val="28"/>
        </w:rPr>
        <w:t xml:space="preserve"> (далее – Портал) в период проведения Департаментом </w:t>
      </w:r>
      <w:r w:rsidR="00E02362">
        <w:rPr>
          <w:rFonts w:cs="Liberation Serif"/>
          <w:color w:val="000000" w:themeColor="text1"/>
          <w:sz w:val="28"/>
          <w:szCs w:val="28"/>
        </w:rPr>
        <w:t xml:space="preserve">внутренней политики Свердловской области (далее – Департамент) </w:t>
      </w:r>
      <w:r w:rsidRPr="000523FB">
        <w:rPr>
          <w:rFonts w:cs="Liberation Serif"/>
          <w:color w:val="000000" w:themeColor="text1"/>
          <w:sz w:val="28"/>
          <w:szCs w:val="28"/>
        </w:rPr>
        <w:t xml:space="preserve">конкурсного отбора. </w:t>
      </w:r>
    </w:p>
    <w:p w:rsidR="003F4A18" w:rsidRDefault="003F4A18" w:rsidP="000B0C7C">
      <w:pPr>
        <w:spacing w:after="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</w:pPr>
    </w:p>
    <w:p w:rsidR="003F4A18" w:rsidRPr="003F4A18" w:rsidRDefault="003F4A18" w:rsidP="003F4A18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r>
        <w:rPr>
          <w:rFonts w:eastAsia="Times New Roman" w:cs="Liberation Serif"/>
          <w:sz w:val="28"/>
          <w:szCs w:val="28"/>
        </w:rPr>
        <w:t>В дальнейшем, при проведении конкурсного отбора, з</w:t>
      </w:r>
      <w:r w:rsidRPr="003F4A18">
        <w:rPr>
          <w:rFonts w:eastAsia="Times New Roman" w:cs="Liberation Serif"/>
          <w:sz w:val="28"/>
          <w:szCs w:val="28"/>
        </w:rPr>
        <w:t>аявки должны быть заполнены, поданы и подписаны с помощью усиленной квалифицированной подписи</w:t>
      </w:r>
      <w:r>
        <w:rPr>
          <w:rFonts w:eastAsia="Times New Roman" w:cs="Liberation Serif"/>
          <w:sz w:val="28"/>
          <w:szCs w:val="28"/>
        </w:rPr>
        <w:t xml:space="preserve"> через Портал</w:t>
      </w:r>
      <w:r w:rsidRPr="003F4A18">
        <w:rPr>
          <w:rFonts w:eastAsia="Times New Roman" w:cs="Liberation Serif"/>
          <w:sz w:val="28"/>
          <w:szCs w:val="28"/>
        </w:rPr>
        <w:t>.</w:t>
      </w:r>
    </w:p>
    <w:p w:rsidR="003F4A18" w:rsidRPr="003F4A18" w:rsidRDefault="003F4A18" w:rsidP="003F4A18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color w:val="000000"/>
          <w:sz w:val="28"/>
          <w:szCs w:val="28"/>
        </w:rPr>
      </w:pPr>
      <w:r w:rsidRPr="003F4A18">
        <w:rPr>
          <w:rFonts w:eastAsia="Times New Roman" w:cs="Liberation Serif"/>
          <w:color w:val="000000"/>
          <w:sz w:val="28"/>
          <w:szCs w:val="28"/>
        </w:rPr>
        <w:t>Для доступа на Портал необходимо иметь:</w:t>
      </w:r>
    </w:p>
    <w:p w:rsidR="003F4A18" w:rsidRPr="003F4A18" w:rsidRDefault="003F4A18" w:rsidP="003F4A18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color w:val="000000"/>
          <w:sz w:val="28"/>
          <w:szCs w:val="28"/>
        </w:rPr>
      </w:pPr>
      <w:r w:rsidRPr="003F4A18">
        <w:rPr>
          <w:rFonts w:eastAsia="Times New Roman" w:cs="Liberation Serif"/>
          <w:color w:val="000000"/>
          <w:sz w:val="28"/>
          <w:szCs w:val="28"/>
        </w:rPr>
        <w:t xml:space="preserve">юридическому лицу – подтвержденную учетную запись на Едином портале государственных (муниципальных) услуг; </w:t>
      </w:r>
    </w:p>
    <w:p w:rsidR="003F4A18" w:rsidRPr="003F4A18" w:rsidRDefault="003F4A18" w:rsidP="003F4A18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color w:val="000000"/>
          <w:sz w:val="28"/>
          <w:szCs w:val="28"/>
        </w:rPr>
      </w:pPr>
      <w:r w:rsidRPr="003F4A18">
        <w:rPr>
          <w:rFonts w:eastAsia="Times New Roman" w:cs="Liberation Serif"/>
          <w:color w:val="000000"/>
          <w:sz w:val="28"/>
          <w:szCs w:val="28"/>
        </w:rPr>
        <w:t>лицу, подписывающему заявку, – профиль физического лица на Портале «</w:t>
      </w:r>
      <w:proofErr w:type="spellStart"/>
      <w:r w:rsidRPr="003F4A18">
        <w:rPr>
          <w:rFonts w:eastAsia="Times New Roman" w:cs="Liberation Serif"/>
          <w:color w:val="000000"/>
          <w:sz w:val="28"/>
          <w:szCs w:val="28"/>
        </w:rPr>
        <w:t>Госуслуги</w:t>
      </w:r>
      <w:proofErr w:type="spellEnd"/>
      <w:r w:rsidRPr="003F4A18">
        <w:rPr>
          <w:rFonts w:eastAsia="Times New Roman" w:cs="Liberation Serif"/>
          <w:color w:val="000000"/>
          <w:sz w:val="28"/>
          <w:szCs w:val="28"/>
        </w:rPr>
        <w:t xml:space="preserve">», прикрепленный к юридическому лицу, от имени которого планируется подача заявки; </w:t>
      </w:r>
    </w:p>
    <w:p w:rsidR="003F4A18" w:rsidRPr="003F4A18" w:rsidRDefault="003F4A18" w:rsidP="003F4A18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color w:val="000000"/>
          <w:sz w:val="28"/>
          <w:szCs w:val="28"/>
        </w:rPr>
      </w:pPr>
      <w:r w:rsidRPr="003F4A18">
        <w:rPr>
          <w:rFonts w:eastAsia="Times New Roman" w:cs="Liberation Serif"/>
          <w:color w:val="000000"/>
          <w:sz w:val="28"/>
          <w:szCs w:val="28"/>
        </w:rPr>
        <w:t>лицу, подписывающему заявку, – усиленную квалифицированную электронную подпись и доверенность (в случае делегирования полномочия подписания заявки от руководителя иному лицу).</w:t>
      </w:r>
    </w:p>
    <w:p w:rsidR="003F4A18" w:rsidRPr="003F4A18" w:rsidRDefault="003F4A18" w:rsidP="003F4A18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color w:val="000000"/>
          <w:sz w:val="28"/>
          <w:szCs w:val="28"/>
        </w:rPr>
      </w:pPr>
      <w:r w:rsidRPr="003F4A18">
        <w:rPr>
          <w:rFonts w:eastAsia="Times New Roman" w:cs="Liberation Serif"/>
          <w:color w:val="000000"/>
          <w:sz w:val="28"/>
          <w:szCs w:val="28"/>
        </w:rPr>
        <w:t>Чтобы начать работу с Порталом нужно выполнить следующие шаги:</w:t>
      </w:r>
    </w:p>
    <w:p w:rsidR="003F4A18" w:rsidRPr="003F4A18" w:rsidRDefault="003F4A18" w:rsidP="003F4A18">
      <w:pPr>
        <w:numPr>
          <w:ilvl w:val="0"/>
          <w:numId w:val="26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color w:val="000000"/>
          <w:sz w:val="28"/>
          <w:szCs w:val="28"/>
        </w:rPr>
      </w:pPr>
      <w:r w:rsidRPr="003F4A18">
        <w:rPr>
          <w:rFonts w:eastAsia="Times New Roman" w:cs="Liberation Serif"/>
          <w:color w:val="000000"/>
          <w:sz w:val="28"/>
          <w:szCs w:val="28"/>
        </w:rPr>
        <w:t xml:space="preserve">запустить интернет-обозреватель, например, Яндекс, </w:t>
      </w:r>
      <w:proofErr w:type="spellStart"/>
      <w:r w:rsidRPr="003F4A18">
        <w:rPr>
          <w:rFonts w:eastAsia="Times New Roman" w:cs="Liberation Serif"/>
          <w:color w:val="000000"/>
          <w:sz w:val="28"/>
          <w:szCs w:val="28"/>
        </w:rPr>
        <w:t>Google</w:t>
      </w:r>
      <w:proofErr w:type="spellEnd"/>
      <w:r w:rsidRPr="003F4A18">
        <w:rPr>
          <w:rFonts w:eastAsia="Times New Roman" w:cs="Liberation Serif"/>
          <w:color w:val="000000"/>
          <w:sz w:val="28"/>
          <w:szCs w:val="28"/>
        </w:rPr>
        <w:t xml:space="preserve"> </w:t>
      </w:r>
      <w:proofErr w:type="spellStart"/>
      <w:r w:rsidRPr="003F4A18">
        <w:rPr>
          <w:rFonts w:eastAsia="Times New Roman" w:cs="Liberation Serif"/>
          <w:color w:val="000000"/>
          <w:sz w:val="28"/>
          <w:szCs w:val="28"/>
        </w:rPr>
        <w:t>Chrome</w:t>
      </w:r>
      <w:proofErr w:type="spellEnd"/>
      <w:r w:rsidRPr="003F4A18">
        <w:rPr>
          <w:rFonts w:eastAsia="Times New Roman" w:cs="Liberation Serif"/>
          <w:color w:val="000000"/>
          <w:sz w:val="28"/>
          <w:szCs w:val="28"/>
        </w:rPr>
        <w:t xml:space="preserve">, Спутник, </w:t>
      </w:r>
      <w:proofErr w:type="spellStart"/>
      <w:r w:rsidRPr="003F4A18">
        <w:rPr>
          <w:rFonts w:eastAsia="Times New Roman" w:cs="Liberation Serif"/>
          <w:color w:val="000000"/>
          <w:sz w:val="28"/>
          <w:szCs w:val="28"/>
        </w:rPr>
        <w:t>Edge</w:t>
      </w:r>
      <w:proofErr w:type="spellEnd"/>
      <w:r w:rsidRPr="003F4A18">
        <w:rPr>
          <w:rFonts w:eastAsia="Times New Roman" w:cs="Liberation Serif"/>
          <w:color w:val="000000"/>
          <w:sz w:val="28"/>
          <w:szCs w:val="28"/>
        </w:rPr>
        <w:t>;</w:t>
      </w:r>
    </w:p>
    <w:p w:rsidR="003F4A18" w:rsidRPr="003F4A18" w:rsidRDefault="003F4A18" w:rsidP="003F4A18">
      <w:pPr>
        <w:numPr>
          <w:ilvl w:val="0"/>
          <w:numId w:val="26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color w:val="000000"/>
          <w:sz w:val="28"/>
          <w:szCs w:val="28"/>
        </w:rPr>
      </w:pPr>
      <w:r w:rsidRPr="003F4A18">
        <w:rPr>
          <w:rFonts w:eastAsia="Times New Roman" w:cs="Liberation Serif"/>
          <w:color w:val="000000"/>
          <w:sz w:val="28"/>
          <w:szCs w:val="28"/>
        </w:rPr>
        <w:t>в адресной строке интернет-обозревателя ввести адрес: promote.budget.gov.ru;</w:t>
      </w:r>
    </w:p>
    <w:p w:rsidR="003F4A18" w:rsidRPr="003F4A18" w:rsidRDefault="003F4A18" w:rsidP="003F4A18">
      <w:pPr>
        <w:numPr>
          <w:ilvl w:val="0"/>
          <w:numId w:val="26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color w:val="000000"/>
          <w:sz w:val="28"/>
          <w:szCs w:val="28"/>
        </w:rPr>
      </w:pPr>
      <w:r w:rsidRPr="003F4A18">
        <w:rPr>
          <w:rFonts w:eastAsia="Times New Roman" w:cs="Liberation Serif"/>
          <w:color w:val="000000"/>
          <w:sz w:val="28"/>
          <w:szCs w:val="28"/>
        </w:rPr>
        <w:t>нажать кнопку «Войти» в правом верхнем углу страницы сайта;</w:t>
      </w:r>
    </w:p>
    <w:p w:rsidR="003F4A18" w:rsidRPr="003F4A18" w:rsidRDefault="003F4A18" w:rsidP="003F4A18">
      <w:pPr>
        <w:numPr>
          <w:ilvl w:val="0"/>
          <w:numId w:val="26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color w:val="000000"/>
          <w:sz w:val="28"/>
          <w:szCs w:val="28"/>
        </w:rPr>
      </w:pPr>
      <w:r w:rsidRPr="003F4A18">
        <w:rPr>
          <w:rFonts w:eastAsia="Times New Roman" w:cs="Liberation Serif"/>
          <w:color w:val="000000"/>
          <w:sz w:val="28"/>
          <w:szCs w:val="28"/>
        </w:rPr>
        <w:t>в отобразившемся окне авторизации выбрать роль «Участник»;</w:t>
      </w:r>
    </w:p>
    <w:p w:rsidR="003F4A18" w:rsidRPr="003F4A18" w:rsidRDefault="003F4A18" w:rsidP="003F4A18">
      <w:pPr>
        <w:numPr>
          <w:ilvl w:val="0"/>
          <w:numId w:val="26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color w:val="000000"/>
          <w:sz w:val="28"/>
          <w:szCs w:val="28"/>
        </w:rPr>
      </w:pPr>
      <w:r w:rsidRPr="003F4A18">
        <w:rPr>
          <w:rFonts w:eastAsia="Times New Roman" w:cs="Liberation Serif"/>
          <w:color w:val="000000"/>
          <w:sz w:val="28"/>
          <w:szCs w:val="28"/>
        </w:rPr>
        <w:t>ввести логин и пароль от учётной записи пользователя на Едином портале государственных и муниципальных услуг (в качестве логина могут быть использованы адрес электронной почты, СНИЛС или номер телефона);</w:t>
      </w:r>
    </w:p>
    <w:p w:rsidR="003F4A18" w:rsidRPr="003F4A18" w:rsidRDefault="003F4A18" w:rsidP="003F4A18">
      <w:pPr>
        <w:numPr>
          <w:ilvl w:val="0"/>
          <w:numId w:val="26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color w:val="000000"/>
          <w:sz w:val="28"/>
          <w:szCs w:val="28"/>
        </w:rPr>
      </w:pPr>
      <w:r w:rsidRPr="003F4A18">
        <w:rPr>
          <w:rFonts w:eastAsia="Times New Roman" w:cs="Liberation Serif"/>
          <w:color w:val="000000"/>
          <w:sz w:val="28"/>
          <w:szCs w:val="28"/>
        </w:rPr>
        <w:t>если ранее с этой учётной записи не производился вход на Портал, то появляется запрос на предоставление прав доступа к данным. Нужно нажать кнопку «Подтвердить»;</w:t>
      </w:r>
    </w:p>
    <w:p w:rsidR="003F4A18" w:rsidRPr="003F4A18" w:rsidRDefault="003F4A18" w:rsidP="003F4A18">
      <w:pPr>
        <w:numPr>
          <w:ilvl w:val="0"/>
          <w:numId w:val="26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color w:val="000000"/>
          <w:sz w:val="28"/>
          <w:szCs w:val="28"/>
        </w:rPr>
      </w:pPr>
      <w:r w:rsidRPr="003F4A18">
        <w:rPr>
          <w:rFonts w:eastAsia="Times New Roman" w:cs="Liberation Serif"/>
          <w:color w:val="000000"/>
          <w:sz w:val="28"/>
          <w:szCs w:val="28"/>
        </w:rPr>
        <w:t>в открывшемся модальном окне «Согласие на обработку персональных данных» заполнить все обязательные поля и ознакомиться с условиями соглашения;</w:t>
      </w:r>
    </w:p>
    <w:p w:rsidR="003F4A18" w:rsidRPr="003F4A18" w:rsidRDefault="003F4A18" w:rsidP="003F4A18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</w:p>
    <w:p w:rsidR="003F4A18" w:rsidRDefault="003F4A18" w:rsidP="003F4A18">
      <w:pPr>
        <w:spacing w:after="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</w:pPr>
      <w:r w:rsidRPr="003F4A18">
        <w:rPr>
          <w:rFonts w:eastAsia="Times New Roman" w:cs="Liberation Serif"/>
          <w:sz w:val="28"/>
          <w:szCs w:val="28"/>
        </w:rPr>
        <w:t xml:space="preserve">Инструкции по работе с Порталом, ответы на частые вопросы, а также форма для обращения в техническую поддержку Портала размещены </w:t>
      </w:r>
      <w:hyperlink r:id="rId9" w:history="1">
        <w:r w:rsidRPr="006E0E6F">
          <w:rPr>
            <w:rFonts w:eastAsia="Times New Roman" w:cs="Liberation Serif"/>
            <w:color w:val="0070C0"/>
            <w:sz w:val="28"/>
            <w:szCs w:val="28"/>
            <w:u w:val="single"/>
          </w:rPr>
          <w:t>здесь</w:t>
        </w:r>
      </w:hyperlink>
      <w:r w:rsidRPr="006E0E6F">
        <w:rPr>
          <w:rFonts w:eastAsia="Times New Roman" w:cs="Liberation Serif"/>
          <w:sz w:val="28"/>
          <w:szCs w:val="28"/>
        </w:rPr>
        <w:t xml:space="preserve"> (раздел «Техническая поддержка» на Портале).</w:t>
      </w:r>
    </w:p>
    <w:p w:rsidR="003F4A18" w:rsidRDefault="003F4A18" w:rsidP="000B0C7C">
      <w:pPr>
        <w:spacing w:after="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</w:pPr>
    </w:p>
    <w:p w:rsidR="003F4A18" w:rsidRDefault="003F4A18" w:rsidP="000B0C7C">
      <w:pPr>
        <w:spacing w:after="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</w:pPr>
    </w:p>
    <w:p w:rsidR="00AC2BD7" w:rsidRDefault="00AC2BD7" w:rsidP="000B0C7C">
      <w:pPr>
        <w:spacing w:after="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</w:pPr>
    </w:p>
    <w:p w:rsidR="00EE514F" w:rsidRDefault="00EE514F" w:rsidP="00AC2BD7">
      <w:pPr>
        <w:spacing w:after="12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</w:pPr>
    </w:p>
    <w:p w:rsidR="006273D4" w:rsidRDefault="006273D4" w:rsidP="00AC2BD7">
      <w:pPr>
        <w:spacing w:after="12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</w:pPr>
    </w:p>
    <w:p w:rsidR="000523FB" w:rsidRDefault="000523FB" w:rsidP="00AC2BD7">
      <w:pPr>
        <w:spacing w:after="12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</w:pPr>
      <w:r>
        <w:rPr>
          <w:rFonts w:cs="Liberation Serif"/>
          <w:color w:val="000000" w:themeColor="text1"/>
          <w:sz w:val="28"/>
          <w:szCs w:val="28"/>
        </w:rPr>
        <w:t>Информация о проведении</w:t>
      </w:r>
      <w:r w:rsidR="00D0192C">
        <w:rPr>
          <w:rFonts w:cs="Liberation Serif"/>
          <w:color w:val="000000" w:themeColor="text1"/>
          <w:sz w:val="28"/>
          <w:szCs w:val="28"/>
        </w:rPr>
        <w:t xml:space="preserve"> Департаментом</w:t>
      </w:r>
      <w:r>
        <w:rPr>
          <w:rFonts w:cs="Liberation Serif"/>
          <w:color w:val="000000" w:themeColor="text1"/>
          <w:sz w:val="28"/>
          <w:szCs w:val="28"/>
        </w:rPr>
        <w:t xml:space="preserve"> конкурсных</w:t>
      </w:r>
      <w:r w:rsidR="00D0192C">
        <w:rPr>
          <w:rFonts w:cs="Liberation Serif"/>
          <w:color w:val="000000" w:themeColor="text1"/>
          <w:sz w:val="28"/>
          <w:szCs w:val="28"/>
        </w:rPr>
        <w:t xml:space="preserve"> отборов</w:t>
      </w:r>
      <w:r>
        <w:rPr>
          <w:rFonts w:cs="Liberation Serif"/>
          <w:color w:val="000000" w:themeColor="text1"/>
          <w:sz w:val="28"/>
          <w:szCs w:val="28"/>
        </w:rPr>
        <w:t xml:space="preserve"> </w:t>
      </w:r>
      <w:r w:rsidR="00AC2BD7">
        <w:rPr>
          <w:rFonts w:cs="Liberation Serif"/>
          <w:color w:val="000000" w:themeColor="text1"/>
          <w:sz w:val="28"/>
          <w:szCs w:val="28"/>
        </w:rPr>
        <w:t>размещается</w:t>
      </w:r>
      <w:r>
        <w:rPr>
          <w:rFonts w:cs="Liberation Serif"/>
          <w:color w:val="000000" w:themeColor="text1"/>
          <w:sz w:val="28"/>
          <w:szCs w:val="28"/>
        </w:rPr>
        <w:t>:</w:t>
      </w:r>
    </w:p>
    <w:p w:rsidR="000523FB" w:rsidRPr="000523FB" w:rsidRDefault="000523FB" w:rsidP="000523FB">
      <w:pPr>
        <w:spacing w:after="0" w:line="240" w:lineRule="auto"/>
        <w:jc w:val="both"/>
        <w:rPr>
          <w:rFonts w:cs="Liberation Serif"/>
          <w:color w:val="000000" w:themeColor="text1"/>
          <w:sz w:val="28"/>
          <w:szCs w:val="28"/>
        </w:rPr>
      </w:pPr>
      <w:r>
        <w:rPr>
          <w:rFonts w:cs="Liberation Serif"/>
          <w:noProof/>
          <w:sz w:val="28"/>
          <w:szCs w:val="28"/>
          <w:lang w:eastAsia="ru-RU"/>
        </w:rPr>
        <w:drawing>
          <wp:inline distT="0" distB="0" distL="0" distR="0" wp14:anchorId="065A909E" wp14:editId="5B6AB42B">
            <wp:extent cx="9940925" cy="3393821"/>
            <wp:effectExtent l="0" t="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2D0B32" w:rsidRDefault="002D0B32" w:rsidP="004F4D2B">
      <w:pPr>
        <w:spacing w:after="240" w:line="240" w:lineRule="auto"/>
        <w:ind w:firstLine="709"/>
        <w:rPr>
          <w:rFonts w:cs="Liberation Serif"/>
          <w:sz w:val="28"/>
          <w:szCs w:val="28"/>
        </w:rPr>
      </w:pPr>
    </w:p>
    <w:p w:rsidR="004F4D2B" w:rsidRDefault="004F4D2B" w:rsidP="004F4D2B">
      <w:pPr>
        <w:spacing w:after="240" w:line="240" w:lineRule="auto"/>
        <w:ind w:firstLine="709"/>
        <w:rPr>
          <w:rFonts w:cs="Liberation Serif"/>
          <w:sz w:val="28"/>
          <w:szCs w:val="28"/>
        </w:rPr>
      </w:pPr>
      <w:r w:rsidRPr="00E83720">
        <w:rPr>
          <w:rFonts w:cs="Liberation Serif"/>
          <w:sz w:val="28"/>
          <w:szCs w:val="28"/>
        </w:rPr>
        <w:t>При возникновении вопросов вы можете обратиться в Департамент:</w:t>
      </w:r>
    </w:p>
    <w:p w:rsidR="004F4D2B" w:rsidRDefault="004F4D2B" w:rsidP="004F4D2B">
      <w:pPr>
        <w:tabs>
          <w:tab w:val="left" w:pos="567"/>
          <w:tab w:val="left" w:pos="1134"/>
        </w:tabs>
        <w:spacing w:after="0" w:line="240" w:lineRule="auto"/>
        <w:contextualSpacing/>
        <w:rPr>
          <w:rFonts w:cs="Liberation Serif"/>
          <w:sz w:val="28"/>
          <w:szCs w:val="28"/>
        </w:rPr>
        <w:sectPr w:rsidR="004F4D2B" w:rsidSect="00FB130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6838" w:h="11906" w:orient="landscape"/>
          <w:pgMar w:top="567" w:right="567" w:bottom="567" w:left="567" w:header="454" w:footer="454" w:gutter="0"/>
          <w:cols w:space="708"/>
          <w:docGrid w:linePitch="360"/>
        </w:sectPr>
      </w:pPr>
      <w:r>
        <w:rPr>
          <w:rFonts w:cs="Liberation Serif"/>
          <w:noProof/>
          <w:sz w:val="28"/>
          <w:szCs w:val="28"/>
          <w:lang w:eastAsia="ru-RU"/>
        </w:rPr>
        <w:drawing>
          <wp:inline distT="0" distB="0" distL="0" distR="0" wp14:anchorId="4E3B8054" wp14:editId="5BB6EA36">
            <wp:extent cx="9890002" cy="1351128"/>
            <wp:effectExtent l="0" t="0" r="1651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4F4D2B" w:rsidRDefault="004F4D2B" w:rsidP="004F4D2B">
      <w:pPr>
        <w:tabs>
          <w:tab w:val="left" w:pos="567"/>
          <w:tab w:val="left" w:pos="993"/>
        </w:tabs>
        <w:spacing w:after="0" w:line="240" w:lineRule="auto"/>
        <w:contextualSpacing/>
        <w:rPr>
          <w:rFonts w:cs="Liberation Serif"/>
          <w:sz w:val="28"/>
          <w:szCs w:val="28"/>
        </w:rPr>
      </w:pPr>
    </w:p>
    <w:p w:rsidR="004F4D2B" w:rsidRPr="00F82DF0" w:rsidRDefault="004F4D2B" w:rsidP="004F4D2B">
      <w:pPr>
        <w:spacing w:after="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  <w:sectPr w:rsidR="004F4D2B" w:rsidRPr="00F82DF0" w:rsidSect="007A1E20">
          <w:type w:val="continuous"/>
          <w:pgSz w:w="16838" w:h="11906" w:orient="landscape"/>
          <w:pgMar w:top="284" w:right="567" w:bottom="284" w:left="567" w:header="454" w:footer="454" w:gutter="0"/>
          <w:cols w:num="2" w:space="172"/>
          <w:docGrid w:linePitch="360"/>
        </w:sectPr>
      </w:pPr>
    </w:p>
    <w:p w:rsidR="004F4D2B" w:rsidRDefault="004F4D2B" w:rsidP="004F4D2B">
      <w:pPr>
        <w:spacing w:after="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</w:pPr>
    </w:p>
    <w:p w:rsidR="00303437" w:rsidRDefault="00303437" w:rsidP="004F4D2B">
      <w:pPr>
        <w:spacing w:after="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</w:pPr>
    </w:p>
    <w:p w:rsidR="004F4D2B" w:rsidRDefault="004F4D2B" w:rsidP="004F4D2B">
      <w:pPr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color w:val="000000" w:themeColor="text1"/>
          <w:sz w:val="28"/>
          <w:szCs w:val="28"/>
        </w:rPr>
        <w:lastRenderedPageBreak/>
        <w:t>В то</w:t>
      </w:r>
      <w:r w:rsidR="00E02362">
        <w:rPr>
          <w:rFonts w:cs="Liberation Serif"/>
          <w:color w:val="000000" w:themeColor="text1"/>
          <w:sz w:val="28"/>
          <w:szCs w:val="28"/>
        </w:rPr>
        <w:t xml:space="preserve"> </w:t>
      </w:r>
      <w:r>
        <w:rPr>
          <w:rFonts w:cs="Liberation Serif"/>
          <w:color w:val="000000" w:themeColor="text1"/>
          <w:sz w:val="28"/>
          <w:szCs w:val="28"/>
        </w:rPr>
        <w:t xml:space="preserve">же время, </w:t>
      </w:r>
      <w:r w:rsidRPr="00E40E5C">
        <w:rPr>
          <w:rFonts w:cs="Liberation Serif"/>
          <w:color w:val="000000" w:themeColor="text1"/>
          <w:sz w:val="28"/>
          <w:szCs w:val="28"/>
          <w:u w:val="single"/>
        </w:rPr>
        <w:t>обратите внимание</w:t>
      </w:r>
      <w:r w:rsidRPr="00CD5F4F">
        <w:rPr>
          <w:rFonts w:cs="Liberation Serif"/>
          <w:color w:val="000000" w:themeColor="text1"/>
          <w:sz w:val="28"/>
          <w:szCs w:val="28"/>
        </w:rPr>
        <w:t xml:space="preserve">, что Департамент не проводит консультации по заполнению </w:t>
      </w:r>
      <w:r>
        <w:rPr>
          <w:rFonts w:cs="Liberation Serif"/>
          <w:color w:val="000000" w:themeColor="text1"/>
          <w:sz w:val="28"/>
          <w:szCs w:val="28"/>
        </w:rPr>
        <w:t xml:space="preserve">данного </w:t>
      </w:r>
      <w:r w:rsidRPr="00CD5F4F">
        <w:rPr>
          <w:rFonts w:cs="Liberation Serif"/>
          <w:color w:val="000000" w:themeColor="text1"/>
          <w:sz w:val="28"/>
          <w:szCs w:val="28"/>
        </w:rPr>
        <w:t>шаблона заявки</w:t>
      </w:r>
      <w:r>
        <w:rPr>
          <w:rFonts w:cs="Liberation Serif"/>
          <w:color w:val="000000" w:themeColor="text1"/>
          <w:sz w:val="28"/>
          <w:szCs w:val="28"/>
        </w:rPr>
        <w:t xml:space="preserve"> и подготовке</w:t>
      </w:r>
      <w:r w:rsidRPr="00CD5F4F">
        <w:rPr>
          <w:rFonts w:cs="Liberation Serif"/>
          <w:color w:val="000000" w:themeColor="text1"/>
          <w:sz w:val="28"/>
          <w:szCs w:val="28"/>
        </w:rPr>
        <w:t xml:space="preserve"> проекта, в связи с </w:t>
      </w:r>
      <w:r w:rsidRPr="00C17E5C">
        <w:rPr>
          <w:rFonts w:cs="Liberation Serif"/>
          <w:sz w:val="28"/>
          <w:szCs w:val="28"/>
        </w:rPr>
        <w:t xml:space="preserve">тем, что конкурсный отбор является конкурентной процедурой. </w:t>
      </w:r>
    </w:p>
    <w:p w:rsidR="004F4D2B" w:rsidRPr="00C17E5C" w:rsidRDefault="004F4D2B" w:rsidP="004F4D2B">
      <w:pPr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C17E5C">
        <w:rPr>
          <w:rFonts w:cs="Liberation Serif"/>
          <w:sz w:val="28"/>
          <w:szCs w:val="28"/>
        </w:rPr>
        <w:t xml:space="preserve">Вся справочная </w:t>
      </w:r>
      <w:r w:rsidRPr="00784EAD">
        <w:rPr>
          <w:rFonts w:cs="Liberation Serif"/>
          <w:sz w:val="28"/>
          <w:szCs w:val="28"/>
        </w:rPr>
        <w:t>информация, указанная в данном шаблоне, является исчерпывающей. Организации также могут использовать Методику оценки заявок на участие в конкурсе некоммерческих неправительственных организаций, участвующих в развитии институтов гражданского общества, на право получения из областного бюджета субсидии на поддержку некоммерческих неправительственных организаций в целях реализации проекта, утвержденную в приложении к Порядку</w:t>
      </w:r>
      <w:r w:rsidR="00251C03">
        <w:rPr>
          <w:rFonts w:cs="Liberation Serif"/>
          <w:sz w:val="28"/>
          <w:szCs w:val="28"/>
        </w:rPr>
        <w:t xml:space="preserve"> (ссылка на него указана </w:t>
      </w:r>
      <w:r w:rsidR="007A3013">
        <w:rPr>
          <w:rFonts w:cs="Liberation Serif"/>
          <w:sz w:val="28"/>
          <w:szCs w:val="28"/>
        </w:rPr>
        <w:br/>
      </w:r>
      <w:r w:rsidR="00251C03">
        <w:rPr>
          <w:rFonts w:cs="Liberation Serif"/>
          <w:sz w:val="28"/>
          <w:szCs w:val="28"/>
        </w:rPr>
        <w:t>на следующей странице)</w:t>
      </w:r>
      <w:r w:rsidR="007E3023" w:rsidRPr="00784EAD">
        <w:rPr>
          <w:rFonts w:cs="Liberation Serif"/>
          <w:sz w:val="28"/>
          <w:szCs w:val="28"/>
        </w:rPr>
        <w:t xml:space="preserve">, а также полезные материалы </w:t>
      </w:r>
      <w:r w:rsidR="00031F2C" w:rsidRPr="00784EAD">
        <w:rPr>
          <w:rFonts w:cs="Liberation Serif"/>
          <w:sz w:val="28"/>
          <w:szCs w:val="28"/>
        </w:rPr>
        <w:t xml:space="preserve">по социальному проектированию </w:t>
      </w:r>
      <w:r w:rsidR="007E3023">
        <w:rPr>
          <w:rFonts w:cs="Liberation Serif"/>
          <w:sz w:val="28"/>
          <w:szCs w:val="28"/>
        </w:rPr>
        <w:t xml:space="preserve">Фонда президентских грантов: </w:t>
      </w:r>
      <w:hyperlink r:id="rId26" w:history="1">
        <w:r w:rsidR="007E3023" w:rsidRPr="00E93652">
          <w:rPr>
            <w:rStyle w:val="a5"/>
            <w:rFonts w:cs="Liberation Serif"/>
            <w:sz w:val="28"/>
            <w:szCs w:val="28"/>
          </w:rPr>
          <w:t>https://обучение.президентскиегранты.рф/</w:t>
        </w:r>
      </w:hyperlink>
      <w:r w:rsidR="007E3023">
        <w:rPr>
          <w:rFonts w:cs="Liberation Serif"/>
          <w:sz w:val="28"/>
          <w:szCs w:val="28"/>
        </w:rPr>
        <w:t xml:space="preserve"> </w:t>
      </w:r>
      <w:r w:rsidRPr="00C17E5C">
        <w:rPr>
          <w:rFonts w:cs="Liberation Serif"/>
          <w:sz w:val="28"/>
          <w:szCs w:val="28"/>
        </w:rPr>
        <w:t>.</w:t>
      </w:r>
    </w:p>
    <w:p w:rsidR="004F4D2B" w:rsidRDefault="004F4D2B" w:rsidP="004F4D2B">
      <w:pPr>
        <w:spacing w:line="240" w:lineRule="auto"/>
        <w:ind w:firstLine="709"/>
        <w:jc w:val="both"/>
        <w:rPr>
          <w:rFonts w:cs="Liberation Serif"/>
          <w:sz w:val="28"/>
          <w:szCs w:val="28"/>
        </w:rPr>
      </w:pPr>
      <w:r w:rsidRPr="00C17E5C">
        <w:rPr>
          <w:rFonts w:cs="Liberation Serif"/>
          <w:sz w:val="28"/>
          <w:szCs w:val="28"/>
        </w:rPr>
        <w:t xml:space="preserve">Направлять заполненный </w:t>
      </w:r>
      <w:r>
        <w:rPr>
          <w:rFonts w:cs="Liberation Serif"/>
          <w:sz w:val="28"/>
          <w:szCs w:val="28"/>
        </w:rPr>
        <w:t>шаблон в Департамент также не требуется, а в случае направления он не будет рассмотрен Департаментом.</w:t>
      </w:r>
    </w:p>
    <w:p w:rsidR="004F4D2B" w:rsidRDefault="004F4D2B" w:rsidP="000B0C7C">
      <w:pPr>
        <w:spacing w:after="12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</w:pPr>
    </w:p>
    <w:p w:rsidR="004F4D2B" w:rsidRPr="000523FB" w:rsidRDefault="004F4D2B" w:rsidP="000B0C7C">
      <w:pPr>
        <w:spacing w:after="120" w:line="240" w:lineRule="auto"/>
        <w:ind w:firstLine="709"/>
        <w:jc w:val="both"/>
        <w:rPr>
          <w:rFonts w:cs="Liberation Serif"/>
          <w:color w:val="000000" w:themeColor="text1"/>
          <w:sz w:val="28"/>
          <w:szCs w:val="28"/>
        </w:rPr>
      </w:pPr>
    </w:p>
    <w:p w:rsidR="00E3395B" w:rsidRPr="00E3395B" w:rsidRDefault="00E3395B" w:rsidP="0051185D">
      <w:pPr>
        <w:pStyle w:val="1"/>
        <w:spacing w:after="0" w:line="340" w:lineRule="exact"/>
        <w:jc w:val="center"/>
        <w:rPr>
          <w:rFonts w:eastAsiaTheme="minorHAnsi"/>
        </w:rPr>
      </w:pPr>
      <w:r w:rsidRPr="00E3395B">
        <w:br w:type="page"/>
      </w:r>
      <w:bookmarkStart w:id="0" w:name="_Toc198030742"/>
      <w:bookmarkStart w:id="1" w:name="_Toc219298792"/>
      <w:r w:rsidR="00A21E00">
        <w:lastRenderedPageBreak/>
        <w:t>И</w:t>
      </w:r>
      <w:r w:rsidR="00A30AB4">
        <w:rPr>
          <w:rFonts w:eastAsia="Times New Roman"/>
        </w:rPr>
        <w:t xml:space="preserve">нформация о </w:t>
      </w:r>
      <w:r w:rsidRPr="00E3395B">
        <w:rPr>
          <w:rFonts w:eastAsia="Times New Roman"/>
        </w:rPr>
        <w:t>правила</w:t>
      </w:r>
      <w:r w:rsidR="00A30AB4">
        <w:rPr>
          <w:rFonts w:eastAsia="Times New Roman"/>
        </w:rPr>
        <w:t>х</w:t>
      </w:r>
      <w:r w:rsidRPr="00E3395B">
        <w:rPr>
          <w:rFonts w:eastAsia="Times New Roman"/>
        </w:rPr>
        <w:t xml:space="preserve"> участия в конкурс</w:t>
      </w:r>
      <w:bookmarkEnd w:id="0"/>
      <w:r>
        <w:rPr>
          <w:rFonts w:eastAsia="Times New Roman"/>
        </w:rPr>
        <w:t>ном отборе</w:t>
      </w:r>
      <w:r w:rsidR="00A30AB4">
        <w:rPr>
          <w:rFonts w:eastAsia="Times New Roman"/>
        </w:rPr>
        <w:t xml:space="preserve"> и заполнении шаблона заявки</w:t>
      </w:r>
      <w:bookmarkEnd w:id="1"/>
    </w:p>
    <w:p w:rsidR="00E3395B" w:rsidRPr="00E3395B" w:rsidRDefault="00E3395B" w:rsidP="00E3395B">
      <w:pPr>
        <w:tabs>
          <w:tab w:val="left" w:pos="993"/>
        </w:tabs>
        <w:suppressAutoHyphens/>
        <w:autoSpaceDE w:val="0"/>
        <w:autoSpaceDN w:val="0"/>
        <w:spacing w:before="11" w:after="0" w:line="240" w:lineRule="auto"/>
        <w:ind w:firstLine="709"/>
        <w:jc w:val="both"/>
        <w:rPr>
          <w:rFonts w:eastAsia="Times New Roman" w:cs="Liberation Serif"/>
          <w:b/>
          <w:sz w:val="28"/>
          <w:szCs w:val="28"/>
        </w:rPr>
      </w:pPr>
    </w:p>
    <w:p w:rsidR="0002620E" w:rsidRPr="0002620E" w:rsidRDefault="0002620E" w:rsidP="0002620E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 w:rsidRPr="0002620E">
        <w:rPr>
          <w:rFonts w:eastAsia="Times New Roman" w:cs="Times New Roman"/>
          <w:sz w:val="28"/>
        </w:rPr>
        <w:t xml:space="preserve">Департамент в соответствии с Порядком предоставления из областного бюджета субсидий на поддержку некоммерческих неправительственных организаций, участвующих в развитии институтов гражданского общества, утвержденным </w:t>
      </w:r>
      <w:hyperlink r:id="rId27" w:history="1">
        <w:r w:rsidRPr="0002620E">
          <w:rPr>
            <w:rStyle w:val="a5"/>
            <w:rFonts w:eastAsia="Times New Roman" w:cs="Times New Roman"/>
            <w:sz w:val="28"/>
          </w:rPr>
          <w:t>постановлением Правительства Свердловской области от 13.02.2025 № 93-ПП «Об утверждении Порядка предоставления из областного бюджета субсидий на поддержку некоммерческих неправительственных организаций, участвующих в развитии институтов гражданского общества»</w:t>
        </w:r>
      </w:hyperlink>
      <w:r w:rsidRPr="0002620E">
        <w:rPr>
          <w:rFonts w:eastAsia="Times New Roman" w:cs="Times New Roman"/>
          <w:sz w:val="28"/>
        </w:rPr>
        <w:t xml:space="preserve"> (далее – Порядок)  является уполномоченным органом по проведению конкурсного отбора по предоставлению субсидий некоммерческим неправительственным организациям, участвующим в развитии институтов гражданского общества, на реализацию проектов, при софинансировании Фонда президентских грантов.</w:t>
      </w:r>
    </w:p>
    <w:p w:rsidR="00E3395B" w:rsidRPr="00E3395B" w:rsidRDefault="00E3395B" w:rsidP="00E3395B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</w:p>
    <w:p w:rsidR="00E3395B" w:rsidRPr="00E3395B" w:rsidRDefault="0002620E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 w:val="28"/>
        </w:rPr>
      </w:pPr>
      <w:bookmarkStart w:id="2" w:name="_Toc158985073"/>
      <w:bookmarkStart w:id="3" w:name="_Toc158985851"/>
      <w:bookmarkStart w:id="4" w:name="_Toc158985940"/>
      <w:bookmarkStart w:id="5" w:name="_Toc160450320"/>
      <w:bookmarkStart w:id="6" w:name="_Toc196131216"/>
      <w:r w:rsidRPr="00D9523E">
        <w:rPr>
          <w:rFonts w:eastAsia="Times New Roman" w:cs="Times New Roman"/>
          <w:b/>
          <w:sz w:val="28"/>
        </w:rPr>
        <w:t>1</w:t>
      </w:r>
      <w:r w:rsidR="00E3395B" w:rsidRPr="00E3395B">
        <w:rPr>
          <w:rFonts w:eastAsia="Times New Roman" w:cs="Times New Roman"/>
          <w:b/>
          <w:sz w:val="28"/>
        </w:rPr>
        <w:t>. Требования к участникам</w:t>
      </w:r>
      <w:r w:rsidR="000D74BC">
        <w:rPr>
          <w:rFonts w:eastAsia="Times New Roman" w:cs="Times New Roman"/>
          <w:b/>
          <w:sz w:val="28"/>
        </w:rPr>
        <w:t xml:space="preserve"> конкурсного </w:t>
      </w:r>
      <w:r w:rsidR="00E3395B" w:rsidRPr="00E3395B">
        <w:rPr>
          <w:rFonts w:eastAsia="Times New Roman" w:cs="Times New Roman"/>
          <w:b/>
          <w:sz w:val="28"/>
        </w:rPr>
        <w:t>отбора</w:t>
      </w:r>
      <w:bookmarkEnd w:id="2"/>
      <w:bookmarkEnd w:id="3"/>
      <w:bookmarkEnd w:id="4"/>
      <w:bookmarkEnd w:id="5"/>
      <w:bookmarkEnd w:id="6"/>
      <w:r w:rsidR="00D9523E" w:rsidRPr="00D9523E">
        <w:rPr>
          <w:rFonts w:eastAsia="Times New Roman" w:cs="Times New Roman"/>
          <w:b/>
          <w:sz w:val="28"/>
        </w:rPr>
        <w:t xml:space="preserve"> указаны </w:t>
      </w:r>
      <w:hyperlink w:anchor="_Требования_к_участникам" w:history="1">
        <w:r w:rsidR="00D9523E" w:rsidRPr="00D9523E">
          <w:rPr>
            <w:rStyle w:val="a5"/>
            <w:rFonts w:eastAsia="Times New Roman" w:cs="Times New Roman"/>
            <w:b/>
            <w:sz w:val="28"/>
          </w:rPr>
          <w:t>здесь</w:t>
        </w:r>
      </w:hyperlink>
    </w:p>
    <w:p w:rsidR="00E3395B" w:rsidRPr="00E3395B" w:rsidRDefault="00E3395B" w:rsidP="00E3395B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</w:p>
    <w:p w:rsidR="00E3395B" w:rsidRPr="00E3395B" w:rsidRDefault="00671E1C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 w:val="28"/>
        </w:rPr>
      </w:pPr>
      <w:bookmarkStart w:id="7" w:name="_Toc196131234"/>
      <w:bookmarkStart w:id="8" w:name="_Toc158985083"/>
      <w:bookmarkStart w:id="9" w:name="_Toc158985861"/>
      <w:bookmarkStart w:id="10" w:name="_Toc158985950"/>
      <w:bookmarkStart w:id="11" w:name="_Toc160450330"/>
      <w:r>
        <w:rPr>
          <w:rFonts w:eastAsia="Times New Roman" w:cs="Times New Roman"/>
          <w:b/>
          <w:sz w:val="28"/>
        </w:rPr>
        <w:t>2</w:t>
      </w:r>
      <w:r w:rsidR="00E3395B" w:rsidRPr="00E3395B">
        <w:rPr>
          <w:rFonts w:eastAsia="Times New Roman" w:cs="Times New Roman"/>
          <w:b/>
          <w:sz w:val="28"/>
        </w:rPr>
        <w:t>. Документы, необходимые для участия в конкурс</w:t>
      </w:r>
      <w:bookmarkEnd w:id="7"/>
      <w:r>
        <w:rPr>
          <w:rFonts w:eastAsia="Times New Roman" w:cs="Times New Roman"/>
          <w:b/>
          <w:sz w:val="28"/>
        </w:rPr>
        <w:t>ном отборе</w:t>
      </w:r>
    </w:p>
    <w:p w:rsidR="00E3395B" w:rsidRPr="003646CA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bookmarkStart w:id="12" w:name="_Toc196131236"/>
      <w:r w:rsidRPr="003646CA">
        <w:rPr>
          <w:rFonts w:eastAsia="Times New Roman" w:cs="Times New Roman"/>
          <w:sz w:val="28"/>
        </w:rPr>
        <w:t>1) электронная (сканированная) копия устава организации;</w:t>
      </w:r>
      <w:bookmarkEnd w:id="12"/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bookmarkStart w:id="13" w:name="_Toc196131237"/>
      <w:r w:rsidRPr="00E3395B">
        <w:rPr>
          <w:rFonts w:eastAsia="Times New Roman" w:cs="Times New Roman"/>
          <w:sz w:val="28"/>
        </w:rPr>
        <w:t>2) электронная (сканированная) копия документа, подтверждающего полномочия лица на подачу заявки от имени организации, – только в случае,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лиц.</w:t>
      </w:r>
      <w:bookmarkEnd w:id="13"/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bookmarkStart w:id="14" w:name="_Toc196131238"/>
      <w:r w:rsidRPr="00E3395B">
        <w:rPr>
          <w:rFonts w:eastAsia="Times New Roman" w:cs="Times New Roman"/>
          <w:sz w:val="28"/>
        </w:rPr>
        <w:t xml:space="preserve">Каждый из документов представляется в виде одного файла в формате </w:t>
      </w:r>
      <w:proofErr w:type="spellStart"/>
      <w:r w:rsidRPr="00E3395B">
        <w:rPr>
          <w:rFonts w:eastAsia="Times New Roman" w:cs="Times New Roman"/>
          <w:sz w:val="28"/>
        </w:rPr>
        <w:t>pdf</w:t>
      </w:r>
      <w:proofErr w:type="spellEnd"/>
      <w:r w:rsidRPr="00E3395B">
        <w:rPr>
          <w:rFonts w:eastAsia="Times New Roman" w:cs="Times New Roman"/>
          <w:sz w:val="28"/>
        </w:rPr>
        <w:t>.</w:t>
      </w:r>
      <w:bookmarkEnd w:id="14"/>
      <w:r w:rsidRPr="00E3395B">
        <w:rPr>
          <w:rFonts w:eastAsia="Times New Roman" w:cs="Times New Roman"/>
          <w:sz w:val="28"/>
        </w:rPr>
        <w:t xml:space="preserve"> </w:t>
      </w:r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bookmarkStart w:id="15" w:name="_Toc196131239"/>
      <w:r w:rsidRPr="00E3395B">
        <w:rPr>
          <w:rFonts w:eastAsia="Times New Roman" w:cs="Times New Roman"/>
          <w:sz w:val="28"/>
        </w:rPr>
        <w:t xml:space="preserve">Согласие на обработку персональных данных и согласие на публикацию (размещение) в сети Интернет информации об участнике конкурса, подаваемой участником конкурса заявке, иной информации об участнике конкурса, связанной </w:t>
      </w:r>
      <w:r w:rsidRPr="00E3395B">
        <w:rPr>
          <w:rFonts w:eastAsia="Times New Roman" w:cs="Times New Roman"/>
          <w:sz w:val="28"/>
        </w:rPr>
        <w:br/>
        <w:t>с соответствующим конкурсом, являются неотъемлемой частью заявки, дополнительно прикладывать данные согласия не требуется.</w:t>
      </w:r>
      <w:bookmarkEnd w:id="15"/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bookmarkStart w:id="16" w:name="_Toc196131240"/>
      <w:r w:rsidRPr="00E3395B">
        <w:rPr>
          <w:rFonts w:eastAsia="Times New Roman" w:cs="Times New Roman"/>
          <w:sz w:val="28"/>
        </w:rPr>
        <w:t>Организация имеет право включать в состав заявки дополнительную информацию и представлять по собственной инициативе иные документы.</w:t>
      </w:r>
      <w:bookmarkEnd w:id="16"/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sz w:val="28"/>
        </w:rPr>
      </w:pPr>
    </w:p>
    <w:p w:rsidR="00E3395B" w:rsidRPr="00E3395B" w:rsidRDefault="008A0B79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 w:val="28"/>
        </w:rPr>
      </w:pPr>
      <w:bookmarkStart w:id="17" w:name="_Toc158985084"/>
      <w:bookmarkStart w:id="18" w:name="_Toc158985862"/>
      <w:bookmarkStart w:id="19" w:name="_Toc158985951"/>
      <w:bookmarkStart w:id="20" w:name="_Toc160450331"/>
      <w:bookmarkStart w:id="21" w:name="_Toc196131242"/>
      <w:bookmarkEnd w:id="8"/>
      <w:bookmarkEnd w:id="9"/>
      <w:bookmarkEnd w:id="10"/>
      <w:bookmarkEnd w:id="11"/>
      <w:r w:rsidRPr="00075AEA">
        <w:rPr>
          <w:rFonts w:eastAsia="Times New Roman" w:cs="Times New Roman"/>
          <w:b/>
          <w:sz w:val="28"/>
        </w:rPr>
        <w:t>3</w:t>
      </w:r>
      <w:r w:rsidR="00E3395B" w:rsidRPr="00E3395B">
        <w:rPr>
          <w:rFonts w:eastAsia="Times New Roman" w:cs="Times New Roman"/>
          <w:b/>
          <w:sz w:val="28"/>
        </w:rPr>
        <w:t>. Срок реализации проекта</w:t>
      </w:r>
      <w:bookmarkEnd w:id="17"/>
      <w:bookmarkEnd w:id="18"/>
      <w:bookmarkEnd w:id="19"/>
      <w:bookmarkEnd w:id="20"/>
      <w:bookmarkEnd w:id="21"/>
    </w:p>
    <w:p w:rsidR="00CD7D1A" w:rsidRDefault="00075AEA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cs="Liberation Serif"/>
          <w:sz w:val="28"/>
          <w:szCs w:val="24"/>
        </w:rPr>
      </w:pPr>
      <w:r>
        <w:rPr>
          <w:rFonts w:cs="Liberation Serif"/>
          <w:sz w:val="28"/>
          <w:szCs w:val="24"/>
        </w:rPr>
        <w:t xml:space="preserve">На текущий </w:t>
      </w:r>
      <w:r w:rsidRPr="000010D5">
        <w:rPr>
          <w:rFonts w:cs="Liberation Serif"/>
          <w:sz w:val="28"/>
          <w:szCs w:val="24"/>
        </w:rPr>
        <w:t xml:space="preserve">момент, в данном шаблоне, рекомендуем планировать начало реализации проекта </w:t>
      </w:r>
      <w:r w:rsidRPr="000010D5">
        <w:rPr>
          <w:rFonts w:cs="Liberation Serif"/>
          <w:sz w:val="28"/>
          <w:szCs w:val="24"/>
        </w:rPr>
        <w:br/>
        <w:t xml:space="preserve">с 1 </w:t>
      </w:r>
      <w:r w:rsidR="00826A01">
        <w:rPr>
          <w:rFonts w:cs="Liberation Serif"/>
          <w:sz w:val="28"/>
          <w:szCs w:val="24"/>
        </w:rPr>
        <w:t>августа</w:t>
      </w:r>
      <w:r w:rsidRPr="000010D5">
        <w:rPr>
          <w:rFonts w:cs="Liberation Serif"/>
          <w:sz w:val="28"/>
          <w:szCs w:val="24"/>
        </w:rPr>
        <w:t xml:space="preserve"> 2026 года </w:t>
      </w:r>
      <w:r w:rsidR="00C15AB3" w:rsidRPr="000010D5">
        <w:rPr>
          <w:rFonts w:cs="Liberation Serif"/>
          <w:sz w:val="28"/>
          <w:szCs w:val="24"/>
        </w:rPr>
        <w:t xml:space="preserve">в части </w:t>
      </w:r>
      <w:r w:rsidRPr="000010D5">
        <w:rPr>
          <w:rFonts w:cs="Liberation Serif"/>
          <w:sz w:val="28"/>
          <w:szCs w:val="24"/>
        </w:rPr>
        <w:t>организационны</w:t>
      </w:r>
      <w:r w:rsidR="00C15AB3" w:rsidRPr="000010D5">
        <w:rPr>
          <w:rFonts w:cs="Liberation Serif"/>
          <w:sz w:val="28"/>
          <w:szCs w:val="24"/>
        </w:rPr>
        <w:t>х</w:t>
      </w:r>
      <w:r w:rsidRPr="000010D5">
        <w:rPr>
          <w:rFonts w:cs="Liberation Serif"/>
          <w:sz w:val="28"/>
          <w:szCs w:val="24"/>
        </w:rPr>
        <w:t xml:space="preserve"> мероприяти</w:t>
      </w:r>
      <w:r w:rsidR="00C15AB3" w:rsidRPr="000010D5">
        <w:rPr>
          <w:rFonts w:cs="Liberation Serif"/>
          <w:sz w:val="28"/>
          <w:szCs w:val="24"/>
        </w:rPr>
        <w:t>й</w:t>
      </w:r>
      <w:r w:rsidR="00D03274">
        <w:rPr>
          <w:rFonts w:cs="Liberation Serif"/>
          <w:sz w:val="28"/>
          <w:szCs w:val="24"/>
        </w:rPr>
        <w:t xml:space="preserve"> и мероприятий с участием целевых групп проекта</w:t>
      </w:r>
      <w:r w:rsidRPr="000010D5">
        <w:rPr>
          <w:rFonts w:cs="Liberation Serif"/>
          <w:sz w:val="28"/>
          <w:szCs w:val="24"/>
        </w:rPr>
        <w:t>, сроки проведения которых, в случае изменения даты начала реализации проекта в конкурсном отборе на более поздний срок, можно будет</w:t>
      </w:r>
      <w:r w:rsidR="00CB6B49">
        <w:rPr>
          <w:rFonts w:cs="Liberation Serif"/>
          <w:sz w:val="28"/>
          <w:szCs w:val="24"/>
        </w:rPr>
        <w:t xml:space="preserve"> перенести без ухудшения качественных результатов проекта</w:t>
      </w:r>
      <w:r w:rsidR="00C15AB3">
        <w:rPr>
          <w:rFonts w:cs="Liberation Serif"/>
          <w:sz w:val="28"/>
          <w:szCs w:val="24"/>
        </w:rPr>
        <w:t xml:space="preserve">, </w:t>
      </w:r>
      <w:r w:rsidRPr="00F82222">
        <w:rPr>
          <w:rFonts w:cs="Liberation Serif"/>
          <w:sz w:val="28"/>
          <w:szCs w:val="24"/>
        </w:rPr>
        <w:t xml:space="preserve">завершение </w:t>
      </w:r>
      <w:r w:rsidR="00C15AB3">
        <w:rPr>
          <w:rFonts w:cs="Liberation Serif"/>
          <w:sz w:val="28"/>
          <w:szCs w:val="24"/>
        </w:rPr>
        <w:t xml:space="preserve">реализации проекта </w:t>
      </w:r>
      <w:r w:rsidRPr="00F82222">
        <w:rPr>
          <w:rFonts w:cs="Liberation Serif"/>
          <w:sz w:val="28"/>
          <w:szCs w:val="24"/>
        </w:rPr>
        <w:t xml:space="preserve">не позднее 31 декабря 2028 года, </w:t>
      </w:r>
      <w:r w:rsidR="00F16061">
        <w:rPr>
          <w:rFonts w:cs="Liberation Serif"/>
          <w:sz w:val="28"/>
          <w:szCs w:val="24"/>
        </w:rPr>
        <w:br/>
      </w:r>
      <w:r w:rsidRPr="007A3265">
        <w:rPr>
          <w:rFonts w:cs="Liberation Serif"/>
          <w:sz w:val="28"/>
          <w:szCs w:val="24"/>
          <w:u w:val="single"/>
        </w:rPr>
        <w:t>с общим сроком реализации проекта не более 24 месяцев</w:t>
      </w:r>
      <w:r w:rsidRPr="00F82222">
        <w:rPr>
          <w:rFonts w:cs="Liberation Serif"/>
          <w:sz w:val="28"/>
          <w:szCs w:val="24"/>
        </w:rPr>
        <w:t>.</w:t>
      </w:r>
    </w:p>
    <w:p w:rsidR="00E3395B" w:rsidRPr="00CD7D1A" w:rsidRDefault="00E3395B" w:rsidP="00CD7D1A">
      <w:pPr>
        <w:jc w:val="center"/>
        <w:rPr>
          <w:rFonts w:cs="Liberation Serif"/>
          <w:sz w:val="28"/>
          <w:szCs w:val="24"/>
        </w:rPr>
      </w:pPr>
    </w:p>
    <w:p w:rsidR="00075AEA" w:rsidRDefault="00075AEA" w:rsidP="00075AEA">
      <w:pPr>
        <w:spacing w:after="0" w:line="240" w:lineRule="auto"/>
        <w:ind w:firstLine="709"/>
        <w:jc w:val="both"/>
        <w:rPr>
          <w:rFonts w:cs="Liberation Serif"/>
          <w:sz w:val="28"/>
          <w:szCs w:val="24"/>
        </w:rPr>
      </w:pPr>
      <w:r w:rsidRPr="00624F5E">
        <w:rPr>
          <w:rFonts w:cs="Liberation Serif"/>
          <w:sz w:val="28"/>
          <w:szCs w:val="24"/>
          <w:u w:val="single"/>
        </w:rPr>
        <w:lastRenderedPageBreak/>
        <w:t>Обратите внимание!</w:t>
      </w:r>
      <w:r w:rsidRPr="00F82222">
        <w:rPr>
          <w:rFonts w:cs="Liberation Serif"/>
          <w:sz w:val="28"/>
          <w:szCs w:val="24"/>
        </w:rPr>
        <w:t xml:space="preserve"> В дальнейшем, при проведении конкурсного отбора</w:t>
      </w:r>
      <w:r>
        <w:rPr>
          <w:rFonts w:cs="Liberation Serif"/>
          <w:sz w:val="28"/>
          <w:szCs w:val="24"/>
        </w:rPr>
        <w:t>,</w:t>
      </w:r>
      <w:r w:rsidRPr="00F82222">
        <w:rPr>
          <w:rFonts w:cs="Liberation Serif"/>
          <w:sz w:val="28"/>
          <w:szCs w:val="24"/>
        </w:rPr>
        <w:t xml:space="preserve"> возможно изменение даты начала реализации проекта на более ранн</w:t>
      </w:r>
      <w:r w:rsidR="00D76F45">
        <w:rPr>
          <w:rFonts w:cs="Liberation Serif"/>
          <w:sz w:val="28"/>
          <w:szCs w:val="24"/>
        </w:rPr>
        <w:t>юю</w:t>
      </w:r>
      <w:r w:rsidRPr="00F82222">
        <w:rPr>
          <w:rFonts w:cs="Liberation Serif"/>
          <w:sz w:val="28"/>
          <w:szCs w:val="24"/>
        </w:rPr>
        <w:t xml:space="preserve"> </w:t>
      </w:r>
      <w:r>
        <w:rPr>
          <w:rFonts w:cs="Liberation Serif"/>
          <w:sz w:val="28"/>
          <w:szCs w:val="24"/>
        </w:rPr>
        <w:t>или более поздн</w:t>
      </w:r>
      <w:r w:rsidR="00D76F45">
        <w:rPr>
          <w:rFonts w:cs="Liberation Serif"/>
          <w:sz w:val="28"/>
          <w:szCs w:val="24"/>
        </w:rPr>
        <w:t>юю</w:t>
      </w:r>
      <w:r>
        <w:rPr>
          <w:rFonts w:cs="Liberation Serif"/>
          <w:sz w:val="28"/>
          <w:szCs w:val="24"/>
        </w:rPr>
        <w:t xml:space="preserve"> (но не позднее 1 января 2027 года)</w:t>
      </w:r>
      <w:r w:rsidRPr="00F82222">
        <w:rPr>
          <w:rFonts w:cs="Liberation Serif"/>
          <w:sz w:val="28"/>
          <w:szCs w:val="24"/>
        </w:rPr>
        <w:t>. Точная информация</w:t>
      </w:r>
      <w:r w:rsidR="00263924">
        <w:rPr>
          <w:rFonts w:cs="Liberation Serif"/>
          <w:sz w:val="28"/>
          <w:szCs w:val="24"/>
        </w:rPr>
        <w:t xml:space="preserve"> </w:t>
      </w:r>
      <w:r w:rsidRPr="00F82222">
        <w:rPr>
          <w:rFonts w:cs="Liberation Serif"/>
          <w:sz w:val="28"/>
          <w:szCs w:val="24"/>
        </w:rPr>
        <w:t xml:space="preserve">будет указана в объявлении о проведении конкурсного отбора. </w:t>
      </w:r>
    </w:p>
    <w:p w:rsidR="00E3395B" w:rsidRPr="00E3395B" w:rsidRDefault="00E3395B" w:rsidP="00E3395B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</w:p>
    <w:p w:rsidR="00E3395B" w:rsidRPr="00E3395B" w:rsidRDefault="008A0B79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 w:val="28"/>
        </w:rPr>
      </w:pPr>
      <w:bookmarkStart w:id="22" w:name="_Toc160450333"/>
      <w:bookmarkStart w:id="23" w:name="_Toc196131244"/>
      <w:bookmarkStart w:id="24" w:name="_Toc158985086"/>
      <w:bookmarkStart w:id="25" w:name="_Toc158985864"/>
      <w:bookmarkStart w:id="26" w:name="_Toc158985953"/>
      <w:r>
        <w:rPr>
          <w:rFonts w:eastAsia="Times New Roman" w:cs="Times New Roman"/>
          <w:b/>
          <w:sz w:val="28"/>
        </w:rPr>
        <w:t>4</w:t>
      </w:r>
      <w:r w:rsidR="00E3395B" w:rsidRPr="00E3395B">
        <w:rPr>
          <w:rFonts w:eastAsia="Times New Roman" w:cs="Times New Roman"/>
          <w:b/>
          <w:sz w:val="28"/>
        </w:rPr>
        <w:t>. Размер субсидии</w:t>
      </w:r>
      <w:bookmarkEnd w:id="22"/>
      <w:bookmarkEnd w:id="23"/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 w:val="28"/>
        </w:rPr>
      </w:pPr>
      <w:bookmarkStart w:id="27" w:name="_Toc160450334"/>
      <w:bookmarkStart w:id="28" w:name="_Toc160450336"/>
      <w:r w:rsidRPr="00E3395B">
        <w:rPr>
          <w:rFonts w:eastAsia="Times New Roman" w:cs="Times New Roman"/>
          <w:sz w:val="28"/>
        </w:rPr>
        <w:t xml:space="preserve">Субсидия предоставляется </w:t>
      </w:r>
      <w:r w:rsidR="008A0B79" w:rsidRPr="00E3395B">
        <w:rPr>
          <w:rFonts w:eastAsia="Times New Roman" w:cs="Times New Roman"/>
          <w:sz w:val="28"/>
        </w:rPr>
        <w:t>в размере,</w:t>
      </w:r>
      <w:r w:rsidRPr="00E3395B">
        <w:rPr>
          <w:rFonts w:eastAsia="Times New Roman" w:cs="Times New Roman"/>
          <w:sz w:val="28"/>
        </w:rPr>
        <w:t xml:space="preserve"> запрашиваемом участником конкурса в заявке.</w:t>
      </w:r>
      <w:bookmarkEnd w:id="27"/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 w:val="28"/>
        </w:rPr>
      </w:pPr>
      <w:bookmarkStart w:id="29" w:name="_Toc160450335"/>
      <w:r w:rsidRPr="00E3395B">
        <w:rPr>
          <w:rFonts w:eastAsia="Times New Roman" w:cs="Times New Roman"/>
          <w:sz w:val="28"/>
        </w:rPr>
        <w:t xml:space="preserve">Предельный объем одной запрашиваемой субсидии – </w:t>
      </w:r>
      <w:r w:rsidRPr="00E3395B">
        <w:rPr>
          <w:rFonts w:eastAsia="Times New Roman" w:cs="Times New Roman"/>
          <w:b/>
          <w:sz w:val="28"/>
        </w:rPr>
        <w:t>2 000 000 рублей</w:t>
      </w:r>
      <w:r w:rsidRPr="00E3395B">
        <w:rPr>
          <w:rFonts w:eastAsia="Times New Roman" w:cs="Times New Roman"/>
          <w:sz w:val="28"/>
        </w:rPr>
        <w:t>.</w:t>
      </w:r>
      <w:bookmarkEnd w:id="29"/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</w:p>
    <w:p w:rsidR="00E3395B" w:rsidRPr="00E3395B" w:rsidRDefault="008A0B79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 w:val="28"/>
        </w:rPr>
      </w:pPr>
      <w:bookmarkStart w:id="30" w:name="_Toc196131247"/>
      <w:r>
        <w:rPr>
          <w:rFonts w:eastAsia="Times New Roman" w:cs="Times New Roman"/>
          <w:b/>
          <w:sz w:val="28"/>
        </w:rPr>
        <w:t>5</w:t>
      </w:r>
      <w:r w:rsidR="00E3395B" w:rsidRPr="00E3395B">
        <w:rPr>
          <w:rFonts w:eastAsia="Times New Roman" w:cs="Times New Roman"/>
          <w:b/>
          <w:sz w:val="28"/>
        </w:rPr>
        <w:t>. Цель предоставления субсидии</w:t>
      </w:r>
      <w:bookmarkEnd w:id="30"/>
    </w:p>
    <w:p w:rsidR="00E3395B" w:rsidRPr="00E3395B" w:rsidRDefault="008A0B79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 w:rsidRPr="008A0B79">
        <w:rPr>
          <w:rFonts w:eastAsia="Times New Roman" w:cs="Times New Roman"/>
          <w:sz w:val="28"/>
        </w:rPr>
        <w:t>Целью предоставления субсидии является финансовое обеспечение мероприятий проектов, реализуемых некоммерческими организациями по направлениям, указанным в пункте 5 Порядка</w:t>
      </w:r>
      <w:r>
        <w:rPr>
          <w:rFonts w:eastAsia="Times New Roman" w:cs="Times New Roman"/>
          <w:sz w:val="28"/>
        </w:rPr>
        <w:t>, а именно</w:t>
      </w:r>
      <w:r w:rsidR="00E3395B" w:rsidRPr="00E3395B">
        <w:rPr>
          <w:rFonts w:eastAsia="Times New Roman" w:cs="Times New Roman"/>
          <w:sz w:val="28"/>
        </w:rPr>
        <w:t>:</w:t>
      </w:r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 w:rsidRPr="00E3395B">
        <w:rPr>
          <w:rFonts w:eastAsia="Times New Roman" w:cs="Times New Roman"/>
          <w:sz w:val="28"/>
        </w:rPr>
        <w:t>1) Социальное обслуживание, социальная поддержка и защита граждан;</w:t>
      </w:r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 w:rsidRPr="00E3395B">
        <w:rPr>
          <w:rFonts w:eastAsia="Times New Roman" w:cs="Times New Roman"/>
          <w:sz w:val="28"/>
        </w:rPr>
        <w:t>2) Охрана здоровья граждан, пропаганда здорового образа жизни;</w:t>
      </w:r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 w:rsidRPr="00E3395B">
        <w:rPr>
          <w:rFonts w:eastAsia="Times New Roman" w:cs="Times New Roman"/>
          <w:sz w:val="28"/>
        </w:rPr>
        <w:t>3) Поддержка семьи, материнства, отцовства и детства;</w:t>
      </w:r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 w:rsidRPr="00E3395B">
        <w:rPr>
          <w:rFonts w:eastAsia="Times New Roman" w:cs="Times New Roman"/>
          <w:sz w:val="28"/>
        </w:rPr>
        <w:t>4) Поддержка проектов в области науки, образования, просвещения;</w:t>
      </w:r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 w:rsidRPr="00E3395B">
        <w:rPr>
          <w:rFonts w:eastAsia="Times New Roman" w:cs="Times New Roman"/>
          <w:sz w:val="28"/>
        </w:rPr>
        <w:t>5) Поддержка молодежных проектов, реализация которых охватывает виды деятельности, предусмотренные статьей 31.1 Федерального закона от 12 января 1996 года № 7-ФЗ «О некоммерческих организациях»;</w:t>
      </w:r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 w:rsidRPr="00E3395B">
        <w:rPr>
          <w:rFonts w:eastAsia="Times New Roman" w:cs="Times New Roman"/>
          <w:sz w:val="28"/>
        </w:rPr>
        <w:t>6) Сохранение исторической памяти;</w:t>
      </w:r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 w:rsidRPr="00E3395B">
        <w:rPr>
          <w:rFonts w:eastAsia="Times New Roman" w:cs="Times New Roman"/>
          <w:sz w:val="28"/>
        </w:rPr>
        <w:t>7) Охрана окружающей среды и защита животных;</w:t>
      </w:r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 w:rsidRPr="00E3395B">
        <w:rPr>
          <w:rFonts w:eastAsia="Times New Roman" w:cs="Times New Roman"/>
          <w:sz w:val="28"/>
        </w:rPr>
        <w:t>8) Укрепление межнационального и межрелигиозного согласия;</w:t>
      </w:r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 w:rsidRPr="00E3395B">
        <w:rPr>
          <w:rFonts w:eastAsia="Times New Roman" w:cs="Times New Roman"/>
          <w:sz w:val="28"/>
        </w:rPr>
        <w:t>9) Развитие общественной дипломатии и поддержка соотечественников;</w:t>
      </w:r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 w:rsidRPr="00E3395B">
        <w:rPr>
          <w:rFonts w:eastAsia="Times New Roman" w:cs="Times New Roman"/>
          <w:sz w:val="28"/>
        </w:rPr>
        <w:t xml:space="preserve">10) Защита прав и свобод человека и гражданина, в том числе защита </w:t>
      </w:r>
      <w:proofErr w:type="gramStart"/>
      <w:r w:rsidRPr="00E3395B">
        <w:rPr>
          <w:rFonts w:eastAsia="Times New Roman" w:cs="Times New Roman"/>
          <w:sz w:val="28"/>
        </w:rPr>
        <w:t>прав</w:t>
      </w:r>
      <w:proofErr w:type="gramEnd"/>
      <w:r w:rsidRPr="00E3395B">
        <w:rPr>
          <w:rFonts w:eastAsia="Times New Roman" w:cs="Times New Roman"/>
          <w:sz w:val="28"/>
        </w:rPr>
        <w:t xml:space="preserve"> заключенных;</w:t>
      </w:r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 w:rsidRPr="00E3395B">
        <w:rPr>
          <w:rFonts w:eastAsia="Times New Roman" w:cs="Times New Roman"/>
          <w:sz w:val="28"/>
        </w:rPr>
        <w:t xml:space="preserve">11) Развитие институтов гражданского общества. </w:t>
      </w:r>
    </w:p>
    <w:p w:rsidR="00917871" w:rsidRDefault="00917871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</w:p>
    <w:p w:rsidR="00E3395B" w:rsidRDefault="008A0B79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cs="Liberation Serif"/>
          <w:sz w:val="28"/>
          <w:szCs w:val="28"/>
        </w:rPr>
        <w:t>Это означает, что все ваши запланированные расходы в разделе Бюджет проекта должны быть непосредственно связаны с мероприятиями проекта из раздела План.</w:t>
      </w:r>
    </w:p>
    <w:p w:rsidR="008A0B79" w:rsidRPr="00E3395B" w:rsidRDefault="008A0B79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</w:rPr>
      </w:pPr>
    </w:p>
    <w:p w:rsidR="00E3395B" w:rsidRPr="00E3395B" w:rsidRDefault="0039212D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 w:val="28"/>
        </w:rPr>
      </w:pPr>
      <w:bookmarkStart w:id="31" w:name="_Toc196131252"/>
      <w:r>
        <w:rPr>
          <w:rFonts w:eastAsia="Times New Roman" w:cs="Times New Roman"/>
          <w:b/>
          <w:sz w:val="28"/>
        </w:rPr>
        <w:t>6</w:t>
      </w:r>
      <w:r w:rsidR="00E3395B" w:rsidRPr="00E3395B">
        <w:rPr>
          <w:rFonts w:eastAsia="Times New Roman" w:cs="Times New Roman"/>
          <w:b/>
          <w:sz w:val="28"/>
        </w:rPr>
        <w:t>. География проекта</w:t>
      </w:r>
      <w:bookmarkEnd w:id="31"/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sz w:val="28"/>
        </w:rPr>
      </w:pPr>
      <w:bookmarkStart w:id="32" w:name="_Toc196131253"/>
      <w:r w:rsidRPr="00E3395B">
        <w:rPr>
          <w:rFonts w:eastAsia="Times New Roman" w:cs="Times New Roman"/>
          <w:bCs/>
          <w:sz w:val="28"/>
        </w:rPr>
        <w:t xml:space="preserve">Проект должен реализовываться </w:t>
      </w:r>
      <w:r w:rsidR="00334ACB">
        <w:rPr>
          <w:rFonts w:eastAsia="Times New Roman" w:cs="Times New Roman"/>
          <w:bCs/>
          <w:sz w:val="28"/>
        </w:rPr>
        <w:t xml:space="preserve">только </w:t>
      </w:r>
      <w:r w:rsidRPr="00E3395B">
        <w:rPr>
          <w:rFonts w:eastAsia="Times New Roman" w:cs="Times New Roman"/>
          <w:bCs/>
          <w:sz w:val="28"/>
        </w:rPr>
        <w:t>на территории Свердловской области.</w:t>
      </w:r>
      <w:bookmarkEnd w:id="32"/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sz w:val="28"/>
        </w:rPr>
      </w:pPr>
    </w:p>
    <w:p w:rsidR="00917871" w:rsidRDefault="00917871">
      <w:pPr>
        <w:rPr>
          <w:rFonts w:eastAsia="Times New Roman" w:cs="Times New Roman"/>
          <w:b/>
          <w:bCs/>
          <w:sz w:val="28"/>
        </w:rPr>
      </w:pPr>
      <w:r>
        <w:rPr>
          <w:rFonts w:eastAsia="Times New Roman" w:cs="Times New Roman"/>
          <w:b/>
          <w:bCs/>
          <w:sz w:val="28"/>
        </w:rPr>
        <w:br w:type="page"/>
      </w:r>
    </w:p>
    <w:p w:rsidR="00E3395B" w:rsidRPr="00E3395B" w:rsidRDefault="0039212D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8"/>
        </w:rPr>
      </w:pPr>
      <w:r>
        <w:rPr>
          <w:rFonts w:eastAsia="Times New Roman" w:cs="Times New Roman"/>
          <w:b/>
          <w:bCs/>
          <w:sz w:val="28"/>
        </w:rPr>
        <w:lastRenderedPageBreak/>
        <w:t>7</w:t>
      </w:r>
      <w:r w:rsidR="00E3395B" w:rsidRPr="00E3395B">
        <w:rPr>
          <w:rFonts w:eastAsia="Times New Roman" w:cs="Times New Roman"/>
          <w:b/>
          <w:bCs/>
          <w:sz w:val="28"/>
        </w:rPr>
        <w:t>. Софинансирование</w:t>
      </w:r>
    </w:p>
    <w:p w:rsidR="0039212D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sz w:val="28"/>
        </w:rPr>
      </w:pPr>
      <w:r w:rsidRPr="00E3395B">
        <w:rPr>
          <w:rFonts w:eastAsia="Times New Roman" w:cs="Times New Roman"/>
          <w:bCs/>
          <w:sz w:val="28"/>
        </w:rPr>
        <w:t>Привлечение софинансирования не является обязательным у</w:t>
      </w:r>
      <w:r w:rsidR="0039212D">
        <w:rPr>
          <w:rFonts w:eastAsia="Times New Roman" w:cs="Times New Roman"/>
          <w:bCs/>
          <w:sz w:val="28"/>
        </w:rPr>
        <w:t>словием для участия в конкурсе.</w:t>
      </w:r>
    </w:p>
    <w:p w:rsidR="00E3395B" w:rsidRDefault="0039212D" w:rsidP="00660C1A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Cs/>
          <w:sz w:val="28"/>
        </w:rPr>
      </w:pPr>
      <w:r>
        <w:rPr>
          <w:rFonts w:eastAsia="Times New Roman" w:cs="Times New Roman"/>
          <w:bCs/>
          <w:sz w:val="28"/>
        </w:rPr>
        <w:t>В то</w:t>
      </w:r>
      <w:r w:rsidR="00D91C23">
        <w:rPr>
          <w:rFonts w:eastAsia="Times New Roman" w:cs="Times New Roman"/>
          <w:bCs/>
          <w:sz w:val="28"/>
        </w:rPr>
        <w:t xml:space="preserve"> </w:t>
      </w:r>
      <w:r>
        <w:rPr>
          <w:rFonts w:eastAsia="Times New Roman" w:cs="Times New Roman"/>
          <w:bCs/>
          <w:sz w:val="28"/>
        </w:rPr>
        <w:t>же время собственный вклад организации – заявител</w:t>
      </w:r>
      <w:r w:rsidR="00F21995">
        <w:rPr>
          <w:rFonts w:eastAsia="Times New Roman" w:cs="Times New Roman"/>
          <w:bCs/>
          <w:sz w:val="28"/>
        </w:rPr>
        <w:t>я</w:t>
      </w:r>
      <w:r>
        <w:rPr>
          <w:rFonts w:eastAsia="Times New Roman" w:cs="Times New Roman"/>
          <w:bCs/>
          <w:sz w:val="28"/>
        </w:rPr>
        <w:t xml:space="preserve"> (собственные денежные средства и ресурсы, а также денежные средства и ресурсы </w:t>
      </w:r>
      <w:r w:rsidR="002B50DB">
        <w:rPr>
          <w:rFonts w:eastAsia="Times New Roman" w:cs="Times New Roman"/>
          <w:bCs/>
          <w:sz w:val="28"/>
        </w:rPr>
        <w:t xml:space="preserve">команды проекта и </w:t>
      </w:r>
      <w:r>
        <w:rPr>
          <w:rFonts w:eastAsia="Times New Roman" w:cs="Times New Roman"/>
          <w:bCs/>
          <w:sz w:val="28"/>
        </w:rPr>
        <w:t xml:space="preserve">партнеров) именуются в заявке софинансированием и </w:t>
      </w:r>
      <w:r w:rsidRPr="0039212D">
        <w:rPr>
          <w:rFonts w:eastAsia="Times New Roman" w:cs="Times New Roman"/>
          <w:bCs/>
          <w:sz w:val="28"/>
        </w:rPr>
        <w:t>его размер влияет на оценку проекта</w:t>
      </w:r>
      <w:r w:rsidR="00CE0B3F">
        <w:rPr>
          <w:rFonts w:eastAsia="Times New Roman" w:cs="Times New Roman"/>
          <w:bCs/>
          <w:sz w:val="28"/>
        </w:rPr>
        <w:t>.</w:t>
      </w:r>
    </w:p>
    <w:p w:rsidR="00660C1A" w:rsidRDefault="00660C1A" w:rsidP="00CE7D57">
      <w:pPr>
        <w:suppressAutoHyphens/>
        <w:autoSpaceDE w:val="0"/>
        <w:autoSpaceDN w:val="0"/>
        <w:spacing w:after="120" w:line="240" w:lineRule="auto"/>
        <w:ind w:firstLine="709"/>
        <w:jc w:val="both"/>
        <w:rPr>
          <w:rFonts w:eastAsia="Times New Roman" w:cs="Times New Roman"/>
          <w:bCs/>
          <w:sz w:val="28"/>
        </w:rPr>
      </w:pPr>
      <w:r>
        <w:rPr>
          <w:rFonts w:eastAsia="Times New Roman" w:cs="Times New Roman"/>
          <w:bCs/>
          <w:sz w:val="28"/>
        </w:rPr>
        <w:t>Невозможно реализовать проект только на средства субсидии, без привлечения дополнительных ресурсов и денежных средств.</w:t>
      </w:r>
    </w:p>
    <w:p w:rsidR="006E03EA" w:rsidRDefault="006E03EA" w:rsidP="006E03EA">
      <w:pPr>
        <w:spacing w:after="0" w:line="240" w:lineRule="auto"/>
        <w:ind w:firstLine="709"/>
        <w:jc w:val="both"/>
        <w:rPr>
          <w:rFonts w:cs="Liberation Serif"/>
          <w:b/>
          <w:sz w:val="28"/>
          <w:szCs w:val="28"/>
        </w:rPr>
      </w:pPr>
      <w:bookmarkStart w:id="33" w:name="_Toc196131254"/>
      <w:r w:rsidRPr="005D0364">
        <w:rPr>
          <w:rFonts w:cs="Liberation Serif"/>
          <w:b/>
          <w:sz w:val="28"/>
          <w:szCs w:val="28"/>
        </w:rPr>
        <w:t>8. Проект</w:t>
      </w:r>
      <w:r>
        <w:rPr>
          <w:rFonts w:cs="Liberation Serif"/>
          <w:b/>
          <w:sz w:val="28"/>
          <w:szCs w:val="28"/>
        </w:rPr>
        <w:t xml:space="preserve"> </w:t>
      </w:r>
    </w:p>
    <w:p w:rsidR="006E03EA" w:rsidRDefault="006E03EA" w:rsidP="006E03EA">
      <w:pPr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5D0364">
        <w:rPr>
          <w:rFonts w:cs="Liberation Serif"/>
          <w:sz w:val="28"/>
          <w:szCs w:val="28"/>
        </w:rPr>
        <w:t xml:space="preserve">Это комплекс взаимосвязанных мероприятий, направленных на достижение конкретных общественно полезных результатов </w:t>
      </w:r>
      <w:r w:rsidR="00CE7D57">
        <w:rPr>
          <w:rFonts w:cs="Liberation Serif"/>
          <w:sz w:val="28"/>
          <w:szCs w:val="28"/>
        </w:rPr>
        <w:t xml:space="preserve">для определенных целевых групп, </w:t>
      </w:r>
      <w:r w:rsidRPr="005D0364">
        <w:rPr>
          <w:rFonts w:cs="Liberation Serif"/>
          <w:sz w:val="28"/>
          <w:szCs w:val="28"/>
        </w:rPr>
        <w:t>в рамках определенного срока и бюджета, разработанный некоммерческой организацией</w:t>
      </w:r>
      <w:r>
        <w:rPr>
          <w:rFonts w:cs="Liberation Serif"/>
          <w:sz w:val="28"/>
          <w:szCs w:val="28"/>
        </w:rPr>
        <w:t>.</w:t>
      </w:r>
    </w:p>
    <w:p w:rsidR="006E03EA" w:rsidRDefault="006E03EA" w:rsidP="006E03EA">
      <w:pPr>
        <w:spacing w:after="120" w:line="240" w:lineRule="auto"/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Все мероприятия проекта должны быть взаимосвязаны, направлены на решение конкретных задач проекта и достижение цели проекта.</w:t>
      </w:r>
    </w:p>
    <w:p w:rsidR="00E3395B" w:rsidRPr="00E3395B" w:rsidRDefault="006E03EA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 w:val="28"/>
        </w:rPr>
      </w:pPr>
      <w:r>
        <w:rPr>
          <w:rFonts w:eastAsia="Times New Roman" w:cs="Times New Roman"/>
          <w:b/>
          <w:sz w:val="28"/>
        </w:rPr>
        <w:t>9</w:t>
      </w:r>
      <w:r w:rsidR="00E3395B" w:rsidRPr="00E3395B">
        <w:rPr>
          <w:rFonts w:eastAsia="Times New Roman" w:cs="Times New Roman"/>
          <w:b/>
          <w:sz w:val="28"/>
        </w:rPr>
        <w:t>. Результат предоставления субсидии и срок его достижения</w:t>
      </w:r>
      <w:bookmarkEnd w:id="24"/>
      <w:bookmarkEnd w:id="25"/>
      <w:bookmarkEnd w:id="26"/>
      <w:bookmarkEnd w:id="28"/>
      <w:bookmarkEnd w:id="33"/>
    </w:p>
    <w:p w:rsidR="00E3395B" w:rsidRPr="00E3395B" w:rsidRDefault="00E3395B" w:rsidP="00E3395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hd w:val="clear" w:color="auto" w:fill="FFFFFF"/>
        </w:rPr>
      </w:pPr>
      <w:bookmarkStart w:id="34" w:name="_Toc158985087"/>
      <w:bookmarkStart w:id="35" w:name="_Toc158985865"/>
      <w:bookmarkStart w:id="36" w:name="_Toc158985954"/>
      <w:bookmarkStart w:id="37" w:name="_Toc160450337"/>
      <w:bookmarkStart w:id="38" w:name="_Toc196131255"/>
      <w:r w:rsidRPr="00E3395B">
        <w:rPr>
          <w:rFonts w:eastAsia="Times New Roman" w:cs="Times New Roman"/>
          <w:sz w:val="28"/>
          <w:shd w:val="clear" w:color="auto" w:fill="FFFFFF"/>
        </w:rPr>
        <w:t>Результатом предоставления субсидии является своевременная и в полном объеме реализация некоммерческой организацией проекта.</w:t>
      </w:r>
    </w:p>
    <w:p w:rsidR="00E3395B" w:rsidRDefault="00E3395B" w:rsidP="00E3395B">
      <w:pPr>
        <w:spacing w:after="120" w:line="240" w:lineRule="auto"/>
        <w:ind w:firstLine="709"/>
        <w:jc w:val="both"/>
        <w:rPr>
          <w:rFonts w:eastAsia="Times New Roman" w:cs="Times New Roman"/>
          <w:sz w:val="28"/>
          <w:shd w:val="clear" w:color="auto" w:fill="FFFFFF"/>
        </w:rPr>
      </w:pPr>
      <w:r w:rsidRPr="00E3395B">
        <w:rPr>
          <w:rFonts w:eastAsia="Times New Roman" w:cs="Times New Roman"/>
          <w:sz w:val="28"/>
          <w:shd w:val="clear" w:color="auto" w:fill="FFFFFF"/>
        </w:rPr>
        <w:t xml:space="preserve">Датой достижения результата предоставления субсидии является дата окончания реализации проекта, указанная </w:t>
      </w:r>
      <w:r w:rsidR="005B3D52">
        <w:rPr>
          <w:rFonts w:eastAsia="Times New Roman" w:cs="Times New Roman"/>
          <w:sz w:val="28"/>
          <w:shd w:val="clear" w:color="auto" w:fill="FFFFFF"/>
        </w:rPr>
        <w:br/>
      </w:r>
      <w:r w:rsidRPr="00E3395B">
        <w:rPr>
          <w:rFonts w:eastAsia="Times New Roman" w:cs="Times New Roman"/>
          <w:sz w:val="28"/>
          <w:shd w:val="clear" w:color="auto" w:fill="FFFFFF"/>
        </w:rPr>
        <w:t>в Соглашении</w:t>
      </w:r>
      <w:r w:rsidR="00280F4F">
        <w:rPr>
          <w:rFonts w:eastAsia="Times New Roman" w:cs="Times New Roman"/>
          <w:sz w:val="28"/>
          <w:shd w:val="clear" w:color="auto" w:fill="FFFFFF"/>
        </w:rPr>
        <w:t xml:space="preserve"> о предоставлении субсидии</w:t>
      </w:r>
      <w:r w:rsidRPr="00E3395B">
        <w:rPr>
          <w:rFonts w:eastAsia="Times New Roman" w:cs="Times New Roman"/>
          <w:sz w:val="28"/>
          <w:shd w:val="clear" w:color="auto" w:fill="FFFFFF"/>
        </w:rPr>
        <w:t xml:space="preserve"> (это самая поздняя из дат окончания мероприятий, указанных в заявке).</w:t>
      </w:r>
      <w:bookmarkEnd w:id="34"/>
      <w:bookmarkEnd w:id="35"/>
      <w:bookmarkEnd w:id="36"/>
      <w:bookmarkEnd w:id="37"/>
      <w:bookmarkEnd w:id="38"/>
    </w:p>
    <w:p w:rsidR="00FB3DD1" w:rsidRPr="00FB3DD1" w:rsidRDefault="006E03EA" w:rsidP="00FB3DD1">
      <w:pPr>
        <w:spacing w:after="0" w:line="240" w:lineRule="auto"/>
        <w:ind w:firstLine="709"/>
        <w:jc w:val="both"/>
        <w:rPr>
          <w:rFonts w:cs="Liberation Serif"/>
          <w:b/>
          <w:sz w:val="28"/>
          <w:szCs w:val="28"/>
        </w:rPr>
      </w:pPr>
      <w:r>
        <w:rPr>
          <w:rFonts w:cs="Liberation Serif"/>
          <w:b/>
          <w:sz w:val="28"/>
          <w:szCs w:val="28"/>
        </w:rPr>
        <w:t>10</w:t>
      </w:r>
      <w:r w:rsidR="008B7381" w:rsidRPr="00FB3DD1">
        <w:rPr>
          <w:rFonts w:cs="Liberation Serif"/>
          <w:b/>
          <w:sz w:val="28"/>
          <w:szCs w:val="28"/>
        </w:rPr>
        <w:t>. </w:t>
      </w:r>
      <w:r w:rsidR="00FB3DD1" w:rsidRPr="00FB3DD1">
        <w:rPr>
          <w:rFonts w:cs="Liberation Serif"/>
          <w:b/>
          <w:sz w:val="28"/>
          <w:szCs w:val="28"/>
        </w:rPr>
        <w:t>Рекомендуется подавать на конкурс</w:t>
      </w:r>
      <w:r w:rsidR="00FB3DD1">
        <w:rPr>
          <w:rFonts w:cs="Liberation Serif"/>
          <w:b/>
          <w:sz w:val="28"/>
          <w:szCs w:val="28"/>
        </w:rPr>
        <w:t>ный отбор</w:t>
      </w:r>
      <w:r w:rsidR="00FB3DD1" w:rsidRPr="00FB3DD1">
        <w:rPr>
          <w:rFonts w:cs="Liberation Serif"/>
          <w:b/>
          <w:sz w:val="28"/>
          <w:szCs w:val="28"/>
        </w:rPr>
        <w:t xml:space="preserve"> только одну заявку</w:t>
      </w:r>
    </w:p>
    <w:p w:rsidR="00FB3DD1" w:rsidRPr="00FB3DD1" w:rsidRDefault="00CA02FD" w:rsidP="00FB3DD1">
      <w:pPr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Вы</w:t>
      </w:r>
      <w:r w:rsidRPr="00CA02FD">
        <w:rPr>
          <w:rFonts w:cs="Liberation Serif"/>
          <w:sz w:val="28"/>
          <w:szCs w:val="28"/>
        </w:rPr>
        <w:t xml:space="preserve"> можете подготовить с помощью ша</w:t>
      </w:r>
      <w:r>
        <w:rPr>
          <w:rFonts w:cs="Liberation Serif"/>
          <w:sz w:val="28"/>
          <w:szCs w:val="28"/>
        </w:rPr>
        <w:t>блона заявки несколько проектов, но</w:t>
      </w:r>
      <w:r w:rsidR="00FB3DD1" w:rsidRPr="00FB3DD1">
        <w:rPr>
          <w:rFonts w:cs="Liberation Serif"/>
          <w:sz w:val="28"/>
          <w:szCs w:val="28"/>
        </w:rPr>
        <w:t xml:space="preserve"> целесообразнее сконцентрировать усилия </w:t>
      </w:r>
      <w:r>
        <w:rPr>
          <w:rFonts w:cs="Liberation Serif"/>
          <w:sz w:val="28"/>
          <w:szCs w:val="28"/>
        </w:rPr>
        <w:br/>
      </w:r>
      <w:r w:rsidR="00FB3DD1" w:rsidRPr="00FB3DD1">
        <w:rPr>
          <w:rFonts w:cs="Liberation Serif"/>
          <w:sz w:val="28"/>
          <w:szCs w:val="28"/>
        </w:rPr>
        <w:t xml:space="preserve">на подготовке одной качественной заявки. </w:t>
      </w:r>
    </w:p>
    <w:p w:rsidR="00FB3DD1" w:rsidRDefault="00FB3DD1" w:rsidP="00FB3DD1">
      <w:pPr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FB3DD1">
        <w:rPr>
          <w:rFonts w:cs="Liberation Serif"/>
          <w:sz w:val="28"/>
          <w:szCs w:val="28"/>
        </w:rPr>
        <w:t xml:space="preserve">При этом Порядок допускает подачу нескольких заявок </w:t>
      </w:r>
      <w:r w:rsidR="009525E1">
        <w:rPr>
          <w:rFonts w:cs="Liberation Serif"/>
          <w:sz w:val="28"/>
          <w:szCs w:val="28"/>
        </w:rPr>
        <w:t xml:space="preserve">– </w:t>
      </w:r>
      <w:r w:rsidRPr="00FB3DD1">
        <w:rPr>
          <w:rFonts w:cs="Liberation Serif"/>
          <w:sz w:val="28"/>
          <w:szCs w:val="28"/>
        </w:rPr>
        <w:t xml:space="preserve">разных по содержанию и по разным направлениям, но при этом </w:t>
      </w:r>
      <w:r>
        <w:rPr>
          <w:rFonts w:cs="Liberation Serif"/>
          <w:sz w:val="28"/>
          <w:szCs w:val="28"/>
        </w:rPr>
        <w:br/>
      </w:r>
      <w:r w:rsidRPr="00FB3DD1">
        <w:rPr>
          <w:rFonts w:cs="Liberation Serif"/>
          <w:sz w:val="28"/>
          <w:szCs w:val="28"/>
        </w:rPr>
        <w:t>по результатам конкурс</w:t>
      </w:r>
      <w:r>
        <w:rPr>
          <w:rFonts w:cs="Liberation Serif"/>
          <w:sz w:val="28"/>
          <w:szCs w:val="28"/>
        </w:rPr>
        <w:t>ного отбор</w:t>
      </w:r>
      <w:r w:rsidRPr="00FB3DD1">
        <w:rPr>
          <w:rFonts w:cs="Liberation Serif"/>
          <w:sz w:val="28"/>
          <w:szCs w:val="28"/>
        </w:rPr>
        <w:t xml:space="preserve">а организации может быть предоставлена субсидия на реализацию только одного проекта </w:t>
      </w:r>
      <w:r>
        <w:rPr>
          <w:rFonts w:cs="Liberation Serif"/>
          <w:sz w:val="28"/>
          <w:szCs w:val="28"/>
        </w:rPr>
        <w:br/>
      </w:r>
      <w:r w:rsidRPr="00FB3DD1">
        <w:rPr>
          <w:rFonts w:cs="Liberation Serif"/>
          <w:sz w:val="28"/>
          <w:szCs w:val="28"/>
        </w:rPr>
        <w:t>по ее выбору.</w:t>
      </w:r>
    </w:p>
    <w:p w:rsidR="00FB3DD1" w:rsidRPr="00FB3DD1" w:rsidRDefault="00FB3DD1" w:rsidP="00FB3DD1">
      <w:pPr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FB3DD1">
        <w:rPr>
          <w:rFonts w:cs="Liberation Serif"/>
          <w:sz w:val="28"/>
          <w:szCs w:val="28"/>
        </w:rPr>
        <w:t>В случае подачи нескольких заявок по одному и тому же направлению, дальнейшему рассмотрению подлежит заявка, поступившая ранее других.</w:t>
      </w:r>
    </w:p>
    <w:p w:rsidR="008B7381" w:rsidRPr="005D0364" w:rsidRDefault="00FB3DD1" w:rsidP="00FB3DD1">
      <w:pPr>
        <w:spacing w:after="0" w:line="240" w:lineRule="auto"/>
        <w:ind w:firstLine="709"/>
        <w:jc w:val="both"/>
        <w:rPr>
          <w:rFonts w:cs="Liberation Serif"/>
          <w:sz w:val="28"/>
          <w:szCs w:val="28"/>
          <w:highlight w:val="yellow"/>
        </w:rPr>
      </w:pPr>
      <w:r w:rsidRPr="00FB3DD1">
        <w:rPr>
          <w:rFonts w:cs="Liberation Serif"/>
          <w:sz w:val="28"/>
          <w:szCs w:val="28"/>
        </w:rPr>
        <w:t xml:space="preserve">Не допускается подача заявок, содержащих идентичные проекты, на различные конкурсы. В случае получения поддержки </w:t>
      </w:r>
      <w:r w:rsidR="00D5304F">
        <w:rPr>
          <w:rFonts w:cs="Liberation Serif"/>
          <w:sz w:val="28"/>
          <w:szCs w:val="28"/>
        </w:rPr>
        <w:br/>
      </w:r>
      <w:r w:rsidRPr="00FB3DD1">
        <w:rPr>
          <w:rFonts w:cs="Liberation Serif"/>
          <w:sz w:val="28"/>
          <w:szCs w:val="28"/>
        </w:rPr>
        <w:t>на ином конкурсе заявителю следует самостоятельно снять с рассмотрения остальные заявки, содержащие идентичные проекты.</w:t>
      </w:r>
    </w:p>
    <w:p w:rsidR="000A0B87" w:rsidRDefault="000A0B87" w:rsidP="008B0225">
      <w:pPr>
        <w:ind w:firstLine="709"/>
        <w:jc w:val="both"/>
        <w:rPr>
          <w:rFonts w:cs="Liberation Serif"/>
          <w:sz w:val="28"/>
          <w:szCs w:val="28"/>
        </w:rPr>
      </w:pPr>
    </w:p>
    <w:p w:rsidR="000A0B87" w:rsidRDefault="000A0B87">
      <w:pPr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br w:type="page"/>
      </w:r>
    </w:p>
    <w:p w:rsidR="003F4278" w:rsidRDefault="00D95223" w:rsidP="008B0225">
      <w:pPr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lastRenderedPageBreak/>
        <w:t>Н</w:t>
      </w:r>
      <w:r w:rsidR="009E7857">
        <w:rPr>
          <w:rFonts w:cs="Liberation Serif"/>
          <w:sz w:val="28"/>
          <w:szCs w:val="28"/>
        </w:rPr>
        <w:t xml:space="preserve">есмотря на то, что </w:t>
      </w:r>
      <w:r w:rsidR="009E7857" w:rsidRPr="009E7857">
        <w:rPr>
          <w:rFonts w:cs="Liberation Serif"/>
          <w:sz w:val="28"/>
          <w:szCs w:val="28"/>
        </w:rPr>
        <w:t>конкурс</w:t>
      </w:r>
      <w:r w:rsidR="007C2DC3">
        <w:rPr>
          <w:rFonts w:cs="Liberation Serif"/>
          <w:sz w:val="28"/>
          <w:szCs w:val="28"/>
        </w:rPr>
        <w:t>ный отбор</w:t>
      </w:r>
      <w:r w:rsidR="009E7857">
        <w:rPr>
          <w:rFonts w:cs="Liberation Serif"/>
          <w:sz w:val="28"/>
          <w:szCs w:val="28"/>
        </w:rPr>
        <w:t xml:space="preserve"> будет</w:t>
      </w:r>
      <w:r w:rsidR="009E7857" w:rsidRPr="009E7857">
        <w:rPr>
          <w:rFonts w:cs="Liberation Serif"/>
          <w:sz w:val="28"/>
          <w:szCs w:val="28"/>
        </w:rPr>
        <w:t xml:space="preserve"> проводит</w:t>
      </w:r>
      <w:r w:rsidR="009E7857">
        <w:rPr>
          <w:rFonts w:cs="Liberation Serif"/>
          <w:sz w:val="28"/>
          <w:szCs w:val="28"/>
        </w:rPr>
        <w:t>ь</w:t>
      </w:r>
      <w:r w:rsidR="009E7857" w:rsidRPr="009E7857">
        <w:rPr>
          <w:rFonts w:cs="Liberation Serif"/>
          <w:sz w:val="28"/>
          <w:szCs w:val="28"/>
        </w:rPr>
        <w:t>ся при софинансировании Фонда президентских гранто</w:t>
      </w:r>
      <w:r w:rsidR="009E7857">
        <w:rPr>
          <w:rFonts w:cs="Liberation Serif"/>
          <w:sz w:val="28"/>
          <w:szCs w:val="28"/>
        </w:rPr>
        <w:t xml:space="preserve">в (при условии предоставления гранта Департаменту в 2026 </w:t>
      </w:r>
      <w:r w:rsidR="007C2DC3">
        <w:rPr>
          <w:rFonts w:cs="Liberation Serif"/>
          <w:sz w:val="28"/>
          <w:szCs w:val="28"/>
        </w:rPr>
        <w:t>году), все требования к конкурсному отбору</w:t>
      </w:r>
      <w:r w:rsidR="009E7857">
        <w:rPr>
          <w:rFonts w:cs="Liberation Serif"/>
          <w:sz w:val="28"/>
          <w:szCs w:val="28"/>
        </w:rPr>
        <w:t xml:space="preserve"> установлены Порядком. </w:t>
      </w:r>
    </w:p>
    <w:p w:rsidR="009E7857" w:rsidRPr="002B0364" w:rsidRDefault="009E7857" w:rsidP="008B0225">
      <w:pPr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Департамент, при проведении конкурс</w:t>
      </w:r>
      <w:r w:rsidR="007C2DC3">
        <w:rPr>
          <w:rFonts w:cs="Liberation Serif"/>
          <w:sz w:val="28"/>
          <w:szCs w:val="28"/>
        </w:rPr>
        <w:t>ного отбор</w:t>
      </w:r>
      <w:r>
        <w:rPr>
          <w:rFonts w:cs="Liberation Serif"/>
          <w:sz w:val="28"/>
          <w:szCs w:val="28"/>
        </w:rPr>
        <w:t>а, опирается на опыт проведения конкурсов и требования к некоммерческим организациям и их проектам Фонда президентских грантов, но в первую очередь руководствуется нормативно-правовыми актами Свердловской области</w:t>
      </w:r>
      <w:r w:rsidR="001335DD">
        <w:rPr>
          <w:rFonts w:cs="Liberation Serif"/>
          <w:sz w:val="28"/>
          <w:szCs w:val="28"/>
        </w:rPr>
        <w:t xml:space="preserve"> и требованиями, установленными </w:t>
      </w:r>
      <w:r w:rsidR="001335DD" w:rsidRPr="001335DD">
        <w:rPr>
          <w:rFonts w:cs="Liberation Serif"/>
          <w:sz w:val="28"/>
          <w:szCs w:val="28"/>
        </w:rPr>
        <w:t>органами государственного финансового контроля Свердловской области</w:t>
      </w:r>
      <w:r>
        <w:rPr>
          <w:rFonts w:cs="Liberation Serif"/>
          <w:sz w:val="28"/>
          <w:szCs w:val="28"/>
        </w:rPr>
        <w:t>.</w:t>
      </w:r>
    </w:p>
    <w:p w:rsidR="006C37D0" w:rsidRDefault="006C37D0" w:rsidP="0050208F">
      <w:pPr>
        <w:spacing w:after="120" w:line="240" w:lineRule="auto"/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Обратите внимание, что конкурс</w:t>
      </w:r>
      <w:r w:rsidR="003E2560">
        <w:rPr>
          <w:rFonts w:cs="Liberation Serif"/>
          <w:sz w:val="28"/>
          <w:szCs w:val="28"/>
        </w:rPr>
        <w:t>ный отбор</w:t>
      </w:r>
      <w:r>
        <w:rPr>
          <w:rFonts w:cs="Liberation Serif"/>
          <w:sz w:val="28"/>
          <w:szCs w:val="28"/>
        </w:rPr>
        <w:t xml:space="preserve"> проводится на </w:t>
      </w:r>
      <w:r w:rsidR="003E2560">
        <w:rPr>
          <w:rFonts w:cs="Liberation Serif"/>
          <w:sz w:val="28"/>
          <w:szCs w:val="28"/>
        </w:rPr>
        <w:t>предоставление</w:t>
      </w:r>
      <w:r>
        <w:rPr>
          <w:rFonts w:cs="Liberation Serif"/>
          <w:sz w:val="28"/>
          <w:szCs w:val="28"/>
        </w:rPr>
        <w:t xml:space="preserve"> </w:t>
      </w:r>
      <w:r w:rsidRPr="006C37D0">
        <w:rPr>
          <w:rFonts w:cs="Liberation Serif"/>
          <w:sz w:val="28"/>
          <w:szCs w:val="28"/>
          <w:u w:val="single"/>
        </w:rPr>
        <w:t>субсидии</w:t>
      </w:r>
      <w:r>
        <w:rPr>
          <w:rFonts w:cs="Liberation Serif"/>
          <w:sz w:val="28"/>
          <w:szCs w:val="28"/>
        </w:rPr>
        <w:t xml:space="preserve">, а не гранта. Просим учитывать это </w:t>
      </w:r>
      <w:r w:rsidR="003620DD">
        <w:rPr>
          <w:rFonts w:cs="Liberation Serif"/>
          <w:sz w:val="28"/>
          <w:szCs w:val="28"/>
        </w:rPr>
        <w:br/>
      </w:r>
      <w:r>
        <w:rPr>
          <w:rFonts w:cs="Liberation Serif"/>
          <w:sz w:val="28"/>
          <w:szCs w:val="28"/>
        </w:rPr>
        <w:t>по тексту заявки</w:t>
      </w:r>
      <w:r w:rsidR="00C14F9B">
        <w:rPr>
          <w:rFonts w:cs="Liberation Serif"/>
          <w:sz w:val="28"/>
          <w:szCs w:val="28"/>
        </w:rPr>
        <w:t xml:space="preserve"> и указывать корректные формулировки</w:t>
      </w:r>
      <w:r>
        <w:rPr>
          <w:rFonts w:cs="Liberation Serif"/>
          <w:sz w:val="28"/>
          <w:szCs w:val="28"/>
        </w:rPr>
        <w:t>.</w:t>
      </w:r>
    </w:p>
    <w:p w:rsidR="0039212D" w:rsidRDefault="0039212D" w:rsidP="0050208F">
      <w:pPr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</w:p>
    <w:p w:rsidR="0050208F" w:rsidRPr="00357D4B" w:rsidRDefault="0050208F" w:rsidP="0050208F">
      <w:pPr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357D4B">
        <w:rPr>
          <w:rFonts w:cs="Liberation Serif"/>
          <w:sz w:val="28"/>
          <w:szCs w:val="28"/>
        </w:rPr>
        <w:t>П</w:t>
      </w:r>
      <w:r>
        <w:rPr>
          <w:rFonts w:cs="Liberation Serif"/>
          <w:sz w:val="28"/>
          <w:szCs w:val="28"/>
        </w:rPr>
        <w:t>унктом 42 По</w:t>
      </w:r>
      <w:r w:rsidRPr="00357D4B">
        <w:rPr>
          <w:rFonts w:cs="Liberation Serif"/>
          <w:sz w:val="28"/>
          <w:szCs w:val="28"/>
        </w:rPr>
        <w:t>рядк</w:t>
      </w:r>
      <w:r>
        <w:rPr>
          <w:rFonts w:cs="Liberation Serif"/>
          <w:sz w:val="28"/>
          <w:szCs w:val="28"/>
        </w:rPr>
        <w:t>а</w:t>
      </w:r>
      <w:r w:rsidRPr="00357D4B">
        <w:rPr>
          <w:rFonts w:cs="Liberation Serif"/>
          <w:sz w:val="28"/>
          <w:szCs w:val="28"/>
        </w:rPr>
        <w:t xml:space="preserve"> предусмотрено представление отчетности </w:t>
      </w:r>
      <w:r>
        <w:rPr>
          <w:rFonts w:cs="Liberation Serif"/>
          <w:sz w:val="28"/>
          <w:szCs w:val="28"/>
        </w:rPr>
        <w:t>в Департамент, для победителей конкурсного отбора,</w:t>
      </w:r>
      <w:r>
        <w:rPr>
          <w:rFonts w:cs="Liberation Serif"/>
          <w:sz w:val="28"/>
          <w:szCs w:val="28"/>
        </w:rPr>
        <w:br/>
        <w:t xml:space="preserve"> в течение десяти рабочих дней</w:t>
      </w:r>
      <w:r w:rsidR="003E7F81">
        <w:rPr>
          <w:rFonts w:cs="Liberation Serif"/>
          <w:sz w:val="28"/>
          <w:szCs w:val="28"/>
        </w:rPr>
        <w:t xml:space="preserve"> после достижения результата предоставления субсидии, то есть даты окончания реализации проекта:</w:t>
      </w:r>
    </w:p>
    <w:p w:rsidR="0050208F" w:rsidRPr="00357D4B" w:rsidRDefault="0050208F" w:rsidP="00022DC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357D4B">
        <w:rPr>
          <w:rFonts w:cs="Liberation Serif"/>
          <w:sz w:val="28"/>
          <w:szCs w:val="28"/>
        </w:rPr>
        <w:t>ежемесячно в электронном виде – об информационной открытости проекта;</w:t>
      </w:r>
    </w:p>
    <w:p w:rsidR="0050208F" w:rsidRDefault="0050208F" w:rsidP="00022DC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357D4B">
        <w:rPr>
          <w:rFonts w:cs="Liberation Serif"/>
          <w:sz w:val="28"/>
          <w:szCs w:val="28"/>
        </w:rPr>
        <w:t xml:space="preserve">ежеквартально в электронном и </w:t>
      </w:r>
      <w:r>
        <w:rPr>
          <w:rFonts w:cs="Liberation Serif"/>
          <w:sz w:val="28"/>
          <w:szCs w:val="28"/>
        </w:rPr>
        <w:t>в бумажном виде:</w:t>
      </w:r>
    </w:p>
    <w:p w:rsidR="0050208F" w:rsidRDefault="0050208F" w:rsidP="00022DC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709" w:firstLine="425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о реализации плана мероприятий</w:t>
      </w:r>
    </w:p>
    <w:p w:rsidR="0050208F" w:rsidRDefault="0050208F" w:rsidP="00022DC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709" w:firstLine="425"/>
        <w:jc w:val="both"/>
        <w:rPr>
          <w:rFonts w:cs="Liberation Serif"/>
          <w:sz w:val="28"/>
          <w:szCs w:val="28"/>
        </w:rPr>
      </w:pPr>
      <w:r w:rsidRPr="00357D4B">
        <w:rPr>
          <w:rFonts w:cs="Liberation Serif"/>
          <w:sz w:val="28"/>
          <w:szCs w:val="28"/>
        </w:rPr>
        <w:t>о до</w:t>
      </w:r>
      <w:r>
        <w:rPr>
          <w:rFonts w:cs="Liberation Serif"/>
          <w:sz w:val="28"/>
          <w:szCs w:val="28"/>
        </w:rPr>
        <w:t>стижении значений результатов</w:t>
      </w:r>
    </w:p>
    <w:p w:rsidR="0050208F" w:rsidRDefault="0050208F" w:rsidP="00022DC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709" w:firstLine="425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о расходах</w:t>
      </w:r>
    </w:p>
    <w:p w:rsidR="0050208F" w:rsidRDefault="0050208F" w:rsidP="00022DC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 w:rsidRPr="0050208F">
        <w:rPr>
          <w:rFonts w:cs="Liberation Serif"/>
          <w:sz w:val="28"/>
          <w:szCs w:val="28"/>
        </w:rPr>
        <w:t>после завершения реализации проекта в электронном и в бумажном виде</w:t>
      </w:r>
      <w:r>
        <w:rPr>
          <w:rFonts w:cs="Liberation Serif"/>
          <w:sz w:val="28"/>
          <w:szCs w:val="28"/>
        </w:rPr>
        <w:t>:</w:t>
      </w:r>
    </w:p>
    <w:p w:rsidR="0050208F" w:rsidRDefault="0050208F" w:rsidP="00022DC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1134" w:firstLine="0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о реализации плана мероприятий</w:t>
      </w:r>
    </w:p>
    <w:p w:rsidR="0050208F" w:rsidRDefault="0050208F" w:rsidP="00022DC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1134" w:firstLine="0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 xml:space="preserve">о </w:t>
      </w:r>
      <w:r w:rsidRPr="0050208F">
        <w:rPr>
          <w:rFonts w:cs="Liberation Serif"/>
          <w:sz w:val="28"/>
          <w:szCs w:val="28"/>
        </w:rPr>
        <w:t>д</w:t>
      </w:r>
      <w:r>
        <w:rPr>
          <w:rFonts w:cs="Liberation Serif"/>
          <w:sz w:val="28"/>
          <w:szCs w:val="28"/>
        </w:rPr>
        <w:t>остижении значений результатов</w:t>
      </w:r>
    </w:p>
    <w:p w:rsidR="0050208F" w:rsidRDefault="0050208F" w:rsidP="00022DC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1134" w:firstLine="0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о расходах</w:t>
      </w:r>
    </w:p>
    <w:p w:rsidR="0050208F" w:rsidRDefault="0050208F" w:rsidP="00022DC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1134" w:firstLine="0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аналитический отчет.</w:t>
      </w:r>
    </w:p>
    <w:p w:rsidR="0046280E" w:rsidRDefault="0046280E" w:rsidP="0019272B">
      <w:pPr>
        <w:spacing w:before="120" w:after="120" w:line="240" w:lineRule="auto"/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Это необходимо учитывать при подготовке заявки</w:t>
      </w:r>
      <w:r w:rsidR="00B9037D">
        <w:rPr>
          <w:rFonts w:cs="Liberation Serif"/>
          <w:sz w:val="28"/>
          <w:szCs w:val="28"/>
        </w:rPr>
        <w:t xml:space="preserve"> для определения уровня нагрузки на руководителя организации, бухгалтера и команды проекта</w:t>
      </w:r>
      <w:r>
        <w:rPr>
          <w:rFonts w:cs="Liberation Serif"/>
          <w:sz w:val="28"/>
          <w:szCs w:val="28"/>
        </w:rPr>
        <w:t>. В то</w:t>
      </w:r>
      <w:r w:rsidR="00CB069A">
        <w:rPr>
          <w:rFonts w:cs="Liberation Serif"/>
          <w:sz w:val="28"/>
          <w:szCs w:val="28"/>
        </w:rPr>
        <w:t xml:space="preserve"> </w:t>
      </w:r>
      <w:r>
        <w:rPr>
          <w:rFonts w:cs="Liberation Serif"/>
          <w:sz w:val="28"/>
          <w:szCs w:val="28"/>
        </w:rPr>
        <w:t>же время не допускается включать в заявку мероприятия, а также в бюджет проекта расходы, связанные с подготовкой и представлением отчетности в Департамент.</w:t>
      </w:r>
    </w:p>
    <w:p w:rsidR="00437389" w:rsidRDefault="0050208F" w:rsidP="004F4D2B">
      <w:pPr>
        <w:spacing w:after="120" w:line="240" w:lineRule="auto"/>
        <w:ind w:firstLine="709"/>
        <w:jc w:val="both"/>
        <w:rPr>
          <w:rFonts w:cs="Liberation Serif"/>
          <w:sz w:val="28"/>
          <w:szCs w:val="28"/>
        </w:rPr>
      </w:pPr>
      <w:r w:rsidRPr="00360C5B">
        <w:rPr>
          <w:rFonts w:cs="Liberation Serif"/>
          <w:sz w:val="28"/>
          <w:szCs w:val="28"/>
        </w:rPr>
        <w:t xml:space="preserve">Также вы можете ознакомиться с формой Соглашения о предоставлении из областного бюджета субсидии некоммерческой </w:t>
      </w:r>
      <w:r w:rsidRPr="00244B4E">
        <w:rPr>
          <w:rFonts w:cs="Liberation Serif"/>
          <w:sz w:val="28"/>
          <w:szCs w:val="28"/>
        </w:rPr>
        <w:t xml:space="preserve">неправительственной организации 2025 года, </w:t>
      </w:r>
      <w:r w:rsidRPr="00244B4E">
        <w:rPr>
          <w:rFonts w:cs="Liberation Serif"/>
          <w:sz w:val="28"/>
          <w:szCs w:val="28"/>
          <w:u w:val="single"/>
        </w:rPr>
        <w:t>в том числе с формами отчетов</w:t>
      </w:r>
      <w:r w:rsidR="00244B4E" w:rsidRPr="00244B4E">
        <w:rPr>
          <w:sz w:val="28"/>
          <w:szCs w:val="28"/>
          <w:u w:val="single"/>
        </w:rPr>
        <w:t xml:space="preserve"> и порядком их представления получателями субсидий</w:t>
      </w:r>
      <w:r w:rsidR="00244B4E" w:rsidRPr="00244B4E">
        <w:rPr>
          <w:sz w:val="28"/>
          <w:szCs w:val="28"/>
        </w:rPr>
        <w:t xml:space="preserve"> </w:t>
      </w:r>
      <w:hyperlink r:id="rId28" w:history="1">
        <w:r w:rsidRPr="00244B4E">
          <w:rPr>
            <w:rStyle w:val="a5"/>
            <w:rFonts w:cs="Liberation Serif"/>
            <w:sz w:val="28"/>
            <w:szCs w:val="28"/>
          </w:rPr>
          <w:t>здесь</w:t>
        </w:r>
      </w:hyperlink>
      <w:r w:rsidRPr="00244B4E">
        <w:rPr>
          <w:rFonts w:cs="Liberation Serif"/>
          <w:sz w:val="28"/>
          <w:szCs w:val="28"/>
        </w:rPr>
        <w:t>.</w:t>
      </w:r>
      <w:r w:rsidR="00B95150">
        <w:rPr>
          <w:rFonts w:cs="Liberation Serif"/>
          <w:sz w:val="28"/>
          <w:szCs w:val="28"/>
        </w:rPr>
        <w:t xml:space="preserve"> </w:t>
      </w:r>
      <w:bookmarkStart w:id="39" w:name="_Toc216949307"/>
    </w:p>
    <w:p w:rsidR="00437389" w:rsidRDefault="00437389" w:rsidP="00437389">
      <w:pPr>
        <w:spacing w:line="240" w:lineRule="auto"/>
        <w:ind w:firstLine="709"/>
        <w:jc w:val="both"/>
        <w:rPr>
          <w:rFonts w:cs="Liberation Serif"/>
          <w:sz w:val="28"/>
          <w:szCs w:val="28"/>
        </w:rPr>
      </w:pPr>
      <w:r w:rsidRPr="001325FC">
        <w:rPr>
          <w:rFonts w:cs="Liberation Serif"/>
          <w:sz w:val="28"/>
          <w:szCs w:val="28"/>
        </w:rPr>
        <w:t xml:space="preserve">Поля данного шаблона могут незначительно отличаться от полей, которые в дальнейшем будут представлены в заявке </w:t>
      </w:r>
      <w:r w:rsidRPr="001325FC">
        <w:rPr>
          <w:rFonts w:cs="Liberation Serif"/>
          <w:sz w:val="28"/>
          <w:szCs w:val="28"/>
        </w:rPr>
        <w:br/>
        <w:t xml:space="preserve">на участие в конкурсном отборе на Портале. </w:t>
      </w:r>
    </w:p>
    <w:p w:rsidR="009E3F5B" w:rsidRPr="00E4617C" w:rsidRDefault="00437389" w:rsidP="00E4617C">
      <w:pPr>
        <w:spacing w:line="240" w:lineRule="auto"/>
        <w:ind w:firstLine="709"/>
        <w:jc w:val="both"/>
        <w:rPr>
          <w:rFonts w:cs="Liberation Serif"/>
          <w:sz w:val="28"/>
          <w:szCs w:val="28"/>
        </w:rPr>
      </w:pPr>
      <w:r w:rsidRPr="001325FC">
        <w:rPr>
          <w:rFonts w:cs="Liberation Serif"/>
          <w:sz w:val="28"/>
          <w:szCs w:val="28"/>
        </w:rPr>
        <w:t xml:space="preserve">Поля для заполнения </w:t>
      </w:r>
      <w:r>
        <w:rPr>
          <w:rFonts w:cs="Liberation Serif"/>
          <w:sz w:val="28"/>
          <w:szCs w:val="28"/>
        </w:rPr>
        <w:t xml:space="preserve">шаблона заявки </w:t>
      </w:r>
      <w:r w:rsidRPr="001325FC">
        <w:rPr>
          <w:rFonts w:cs="Liberation Serif"/>
          <w:sz w:val="28"/>
          <w:szCs w:val="28"/>
        </w:rPr>
        <w:t>выделены бледно-желтым цветом.</w:t>
      </w:r>
      <w:r w:rsidR="009E3F5B">
        <w:rPr>
          <w:rFonts w:cs="Liberation Serif"/>
          <w:sz w:val="28"/>
          <w:szCs w:val="28"/>
        </w:rPr>
        <w:br w:type="page"/>
      </w:r>
    </w:p>
    <w:p w:rsidR="009E3F5B" w:rsidRDefault="009E3F5B" w:rsidP="009E3F5B">
      <w:pPr>
        <w:pStyle w:val="1"/>
      </w:pPr>
      <w:bookmarkStart w:id="40" w:name="_Требования_к_участникам"/>
      <w:bookmarkStart w:id="41" w:name="_Toc217574306"/>
      <w:bookmarkStart w:id="42" w:name="_Toc219298803"/>
      <w:bookmarkEnd w:id="40"/>
      <w:r w:rsidRPr="009B4451">
        <w:lastRenderedPageBreak/>
        <w:t>Требования к участник</w:t>
      </w:r>
      <w:bookmarkEnd w:id="41"/>
      <w:bookmarkEnd w:id="42"/>
      <w:r>
        <w:t>ам</w:t>
      </w:r>
    </w:p>
    <w:p w:rsidR="00ED1E64" w:rsidRPr="005D0364" w:rsidRDefault="00ED1E64" w:rsidP="0098477F">
      <w:pPr>
        <w:spacing w:after="0"/>
        <w:ind w:firstLine="709"/>
        <w:jc w:val="both"/>
        <w:rPr>
          <w:sz w:val="28"/>
        </w:rPr>
      </w:pPr>
      <w:r w:rsidRPr="005D0364">
        <w:rPr>
          <w:sz w:val="28"/>
        </w:rPr>
        <w:t xml:space="preserve">Для участия в конкурсном отборе организация </w:t>
      </w:r>
      <w:r w:rsidRPr="005D0364">
        <w:rPr>
          <w:b/>
          <w:sz w:val="28"/>
        </w:rPr>
        <w:t>не ранее чем на первое число месяца</w:t>
      </w:r>
      <w:r w:rsidRPr="005D0364">
        <w:rPr>
          <w:sz w:val="28"/>
        </w:rPr>
        <w:t xml:space="preserve">, в котором </w:t>
      </w:r>
      <w:r>
        <w:rPr>
          <w:sz w:val="28"/>
        </w:rPr>
        <w:t xml:space="preserve">будет </w:t>
      </w:r>
      <w:r w:rsidRPr="005D0364">
        <w:rPr>
          <w:sz w:val="28"/>
        </w:rPr>
        <w:t>подана заявка, должна будет соответствовать требованиям, указанным в пункте 7 Порядка.</w:t>
      </w:r>
    </w:p>
    <w:p w:rsidR="005D0364" w:rsidRPr="005D0364" w:rsidRDefault="005D0364" w:rsidP="0098477F">
      <w:pPr>
        <w:spacing w:after="0"/>
        <w:ind w:firstLine="709"/>
        <w:jc w:val="both"/>
        <w:rPr>
          <w:sz w:val="28"/>
        </w:rPr>
      </w:pPr>
      <w:r w:rsidRPr="005D0364">
        <w:rPr>
          <w:sz w:val="28"/>
        </w:rPr>
        <w:t>На текущий момент, для заявителей предусмотрены следующие требования</w:t>
      </w:r>
      <w:r w:rsidR="00ED1E64">
        <w:rPr>
          <w:sz w:val="28"/>
        </w:rPr>
        <w:t>, о</w:t>
      </w:r>
      <w:r w:rsidR="00ED1E64" w:rsidRPr="005D0364">
        <w:rPr>
          <w:sz w:val="28"/>
        </w:rPr>
        <w:t>тметьте те требования, которым соответствует ваша организация</w:t>
      </w:r>
      <w:r w:rsidR="00ED1E64">
        <w:rPr>
          <w:sz w:val="28"/>
        </w:rPr>
        <w:t>:</w:t>
      </w:r>
    </w:p>
    <w:p w:rsidR="005D0364" w:rsidRPr="005D0364" w:rsidRDefault="005D0364" w:rsidP="00861A6A">
      <w:pPr>
        <w:spacing w:after="0"/>
        <w:jc w:val="both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327BCB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2078008480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9E3F5B" w:rsidRPr="001E4AF0" w:rsidRDefault="009E3F5B" w:rsidP="00F109F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/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>
                  <w:rPr>
                    <w:rFonts w:ascii="MS Gothic" w:eastAsia="MS Gothic" w:hAnsi="MS Gothic" w:cs="Liberation Serif" w:hint="eastAsia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5B" w:rsidRPr="009B4451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Подтверждаю, что </w:t>
            </w:r>
            <w:r w:rsidRPr="006129EB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некоммерческая организация 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(заявитель) </w:t>
            </w:r>
            <w:r w:rsidRPr="006129EB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зарегистрирована в налоговом органе на территории Свердловской области и осуществляет один из видов деятельности, предусмотренных пунктами 1 и 2 статьи 31.1 Федерального закона от 12 января 1996 года 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br/>
            </w:r>
            <w:r w:rsidRPr="006129EB">
              <w:rPr>
                <w:rFonts w:eastAsia="Times New Roman" w:cs="Liberation Serif"/>
                <w:color w:val="000000"/>
                <w:szCs w:val="24"/>
                <w:lang w:eastAsia="ru-RU"/>
              </w:rPr>
              <w:t>№ 7-ФЗ «О некоммерческих организациях»</w:t>
            </w:r>
          </w:p>
        </w:tc>
      </w:tr>
    </w:tbl>
    <w:p w:rsidR="00327BCB" w:rsidRDefault="00327BCB" w:rsidP="00F109F2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327BCB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1354460164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9E3F5B" w:rsidRPr="00451BB8" w:rsidRDefault="009E3F5B" w:rsidP="00F109F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/>
                  <w:jc w:val="center"/>
                  <w:rPr>
                    <w:rFonts w:cs="Liberation Serif"/>
                    <w:color w:val="000000"/>
                    <w:sz w:val="44"/>
                    <w:szCs w:val="30"/>
                    <w:lang w:eastAsia="ru-RU"/>
                  </w:rPr>
                </w:pPr>
                <w:r>
                  <w:rPr>
                    <w:rFonts w:ascii="MS Gothic" w:eastAsia="MS Gothic" w:hAnsi="MS Gothic" w:cs="Liberation Serif" w:hint="eastAsia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5B" w:rsidRPr="009B4451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690B70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Подтверждаю, что некоммерческая организация (заявитель) не является потребительским кооперативом, к которому относятся в том числе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кооперативы, обществом взаимного страхования, кредитным кооперативом, фондом проката, сельскохозяйственным потребительским кооперативом; политической партией; саморегулируемой организацией; объединением работодателей; объединением кооперативов; торгово-промышленной палатой; товариществом собственников недвижимости, к которому относятся в том числе товарищества собственников жилья, садоводческим и огородническим некоммерческим товариществом; личным фондом; государственным и муниципальным учреждением; публично-правовой (государственной) компанией; адвокатской палатой; адвокатским образованием; государственной корпорацией; нотариальной палатой; общественно-государственной (государственно-общественной) организацией (объединением), ее территориальными (структурными) подразделениями (отделениями), в том числе являющимися отдельными юридическими лицами; </w:t>
            </w:r>
            <w:proofErr w:type="spellStart"/>
            <w:r w:rsidRPr="00690B70">
              <w:rPr>
                <w:rFonts w:eastAsia="Times New Roman" w:cs="Liberation Serif"/>
                <w:color w:val="000000"/>
                <w:szCs w:val="24"/>
                <w:lang w:eastAsia="ru-RU"/>
              </w:rPr>
              <w:t>микрофинансовой</w:t>
            </w:r>
            <w:proofErr w:type="spellEnd"/>
            <w:r w:rsidRPr="00690B70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организацией</w:t>
            </w:r>
          </w:p>
        </w:tc>
      </w:tr>
    </w:tbl>
    <w:p w:rsidR="00327BCB" w:rsidRDefault="00327BCB" w:rsidP="00F109F2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327BCB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95678454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9E3F5B" w:rsidRDefault="009E3F5B" w:rsidP="00F109F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/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 w:rsidRPr="00AC1153">
                  <w:rPr>
                    <w:rFonts w:ascii="Segoe UI Symbol" w:eastAsia="Times New Roman" w:hAnsi="Segoe UI Symbol" w:cs="Segoe UI Symbol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5B" w:rsidRPr="00690B70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EC3D67">
              <w:rPr>
                <w:rFonts w:eastAsia="Times New Roman" w:cs="Liberation Serif"/>
                <w:color w:val="000000"/>
                <w:szCs w:val="24"/>
                <w:lang w:eastAsia="ru-RU"/>
              </w:rPr>
              <w:t>Подтверждаю, что некоммерческая организация (заявитель) планирует на территории Свердловской области реализацию проекта, включенного в заявку, по направлению конкурса и тематике направления конкурса, указанным в объявлении о проведении конкурса, с соблюдением срока реализации проекта, который не превышает 24 месяца</w:t>
            </w:r>
          </w:p>
        </w:tc>
      </w:tr>
    </w:tbl>
    <w:p w:rsidR="00F109F2" w:rsidRDefault="00F109F2" w:rsidP="00F109F2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327BCB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-373610297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9E3F5B" w:rsidRPr="00AC1153" w:rsidRDefault="009E3F5B" w:rsidP="00F109F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/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 w:rsidRPr="00AC1153">
                  <w:rPr>
                    <w:rFonts w:ascii="Segoe UI Symbol" w:eastAsia="Times New Roman" w:hAnsi="Segoe UI Symbol" w:cs="Segoe UI Symbol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5B" w:rsidRPr="00690B70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144A4B">
              <w:rPr>
                <w:rFonts w:eastAsia="Times New Roman" w:cs="Liberation Serif"/>
                <w:color w:val="000000"/>
                <w:szCs w:val="24"/>
                <w:lang w:eastAsia="ru-RU"/>
              </w:rPr>
              <w:t>Подтверждаю,</w:t>
            </w:r>
            <w:r w:rsidR="00FC3C22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что</w:t>
            </w:r>
            <w:r w:rsidRPr="00144A4B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у некоммерческой организации 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(заявителя) </w:t>
            </w:r>
            <w:r w:rsidRPr="00144A4B">
              <w:rPr>
                <w:rFonts w:eastAsia="Times New Roman" w:cs="Liberation Serif"/>
                <w:color w:val="000000"/>
                <w:szCs w:val="24"/>
                <w:lang w:eastAsia="ru-RU"/>
              </w:rPr>
              <w:t>на едином налоговом счете отсутствует или не превышает размера, определенного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</w:tr>
    </w:tbl>
    <w:p w:rsidR="00F109F2" w:rsidRDefault="00F109F2" w:rsidP="00F109F2">
      <w:pPr>
        <w:spacing w:after="0"/>
      </w:pPr>
    </w:p>
    <w:p w:rsidR="00856EEC" w:rsidRDefault="00856EEC"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327BCB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-1564562352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9E3F5B" w:rsidRPr="00AC1153" w:rsidRDefault="009E3F5B" w:rsidP="00975B6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 w:rsidRPr="00AC1153">
                  <w:rPr>
                    <w:rFonts w:ascii="Segoe UI Symbol" w:eastAsia="Times New Roman" w:hAnsi="Segoe UI Symbol" w:cs="Segoe UI Symbol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5B" w:rsidRPr="00690B70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315779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Подтверждаю, что некоммерческая организация (заявитель) </w:t>
            </w:r>
            <w:r w:rsidRPr="002522E9">
              <w:rPr>
                <w:rFonts w:eastAsia="Times New Roman" w:cs="Liberation Serif"/>
                <w:color w:val="000000"/>
                <w:szCs w:val="24"/>
                <w:lang w:eastAsia="ru-RU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</w:t>
            </w:r>
          </w:p>
        </w:tc>
      </w:tr>
    </w:tbl>
    <w:p w:rsidR="00F109F2" w:rsidRDefault="00F109F2" w:rsidP="00F109F2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327BCB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-1079129863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9E3F5B" w:rsidRPr="00AC1153" w:rsidRDefault="009E3F5B" w:rsidP="00975B6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 w:rsidRPr="00AC1153">
                  <w:rPr>
                    <w:rFonts w:ascii="Segoe UI Symbol" w:eastAsia="Times New Roman" w:hAnsi="Segoe UI Symbol" w:cs="Segoe UI Symbol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5B" w:rsidRPr="00690B70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5C2D78">
              <w:rPr>
                <w:rFonts w:eastAsia="Times New Roman" w:cs="Liberation Serif"/>
                <w:color w:val="000000"/>
                <w:szCs w:val="24"/>
                <w:lang w:eastAsia="ru-RU"/>
              </w:rPr>
              <w:t>Подтверждаю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, </w:t>
            </w:r>
            <w:r w:rsidRPr="005C2D78">
              <w:rPr>
                <w:rFonts w:eastAsia="Times New Roman" w:cs="Liberation Serif"/>
                <w:color w:val="000000"/>
                <w:szCs w:val="24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некоммерческой организации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(заявителя)</w:t>
            </w:r>
          </w:p>
        </w:tc>
      </w:tr>
    </w:tbl>
    <w:p w:rsidR="00A424BC" w:rsidRDefault="00A424BC" w:rsidP="00A424BC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327BCB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1612088091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9E3F5B" w:rsidRPr="00AC1153" w:rsidRDefault="009E3F5B" w:rsidP="00975B6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 w:rsidRPr="00AC1153">
                  <w:rPr>
                    <w:rFonts w:ascii="Segoe UI Symbol" w:eastAsia="Times New Roman" w:hAnsi="Segoe UI Symbol" w:cs="Segoe UI Symbol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5B" w:rsidRPr="00690B70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FF3AD1">
              <w:rPr>
                <w:rFonts w:eastAsia="Times New Roman" w:cs="Liberation Serif"/>
                <w:color w:val="000000"/>
                <w:szCs w:val="24"/>
                <w:lang w:eastAsia="ru-RU"/>
              </w:rPr>
              <w:t>Подтверждаю, что некоммерческая организация (заявитель)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</w:t>
            </w:r>
            <w:r w:rsidRPr="00FF3AD1">
              <w:rPr>
                <w:rFonts w:eastAsia="Times New Roman" w:cs="Liberation Serif"/>
                <w:color w:val="000000"/>
                <w:szCs w:val="24"/>
                <w:lang w:eastAsia="ru-RU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>тельством Российской Федерации)</w:t>
            </w:r>
          </w:p>
        </w:tc>
      </w:tr>
    </w:tbl>
    <w:p w:rsidR="00A424BC" w:rsidRDefault="00A424BC" w:rsidP="00A424BC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327BCB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442879800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9E3F5B" w:rsidRPr="00AC1153" w:rsidRDefault="009E3F5B" w:rsidP="00975B6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>
                  <w:rPr>
                    <w:rFonts w:ascii="MS Gothic" w:eastAsia="MS Gothic" w:hAnsi="MS Gothic" w:cs="Liberation Serif" w:hint="eastAsia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5B" w:rsidRPr="00690B70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EA1089">
              <w:rPr>
                <w:rFonts w:eastAsia="Times New Roman" w:cs="Liberation Serif"/>
                <w:color w:val="000000"/>
                <w:szCs w:val="24"/>
                <w:lang w:eastAsia="ru-RU"/>
              </w:rPr>
              <w:t>Подтверждаю, что некоммерческая организация (заявитель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) </w:t>
            </w:r>
            <w:r w:rsidRPr="00E15C7C">
              <w:rPr>
                <w:rFonts w:eastAsia="Times New Roman" w:cs="Liberation Serif"/>
                <w:color w:val="000000"/>
                <w:szCs w:val="24"/>
                <w:lang w:eastAsia="ru-RU"/>
              </w:rPr>
              <w:t>не имеет не исполненного в установленный срок обязательства по соглашению (соглашениям), заключенному (заключенным) между уполномоченным органом и некоммерческой организацией в соответствии с Постановлением Правительства Свердловской области от 03.02.2022 № 68-ПП «Об утверждении Порядка предоставления из областного бюджета субсидий на поддержку некоммерческих неправительственных организаций, участвующих в развитии институтов гражданского общества», по возврату субсидии (части субсидии)</w:t>
            </w:r>
          </w:p>
        </w:tc>
      </w:tr>
    </w:tbl>
    <w:p w:rsidR="009B2DB6" w:rsidRDefault="009B2DB6" w:rsidP="009B2DB6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A54ECF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1296724849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9E3F5B" w:rsidRPr="00AC1153" w:rsidRDefault="009E3F5B" w:rsidP="00975B6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 w:rsidRPr="00AC1153">
                  <w:rPr>
                    <w:rFonts w:ascii="Segoe UI Symbol" w:eastAsia="Times New Roman" w:hAnsi="Segoe UI Symbol" w:cs="Segoe UI Symbol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F5B" w:rsidRPr="00690B70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D85F24">
              <w:rPr>
                <w:rFonts w:eastAsia="Times New Roman" w:cs="Liberation Serif"/>
                <w:color w:val="000000"/>
                <w:szCs w:val="24"/>
                <w:lang w:eastAsia="ru-RU"/>
              </w:rPr>
              <w:t>Подтверждаю, что некоммерческая организация (заявитель)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</w:t>
            </w:r>
            <w:r w:rsidRPr="00D85F24">
              <w:rPr>
                <w:rFonts w:eastAsia="Times New Roman" w:cs="Liberation Serif"/>
                <w:color w:val="000000"/>
                <w:szCs w:val="24"/>
                <w:lang w:eastAsia="ru-RU"/>
              </w:rPr>
              <w:t>на день окончания срока приема заявок представила в уполномоченный орган отчетность по проекту, на реализацию которого из областного бюджета уполномоченным органом ранее была предоставлена субсидия и мероприятия по которому завершены (если сроки представления такой отчетности наступили до дня окончания приема заявок на участие в конкурсе), и отчетность принята уполномоченным органом в установленном порядке</w:t>
            </w:r>
          </w:p>
        </w:tc>
      </w:tr>
    </w:tbl>
    <w:p w:rsidR="009B2DB6" w:rsidRDefault="009B2DB6" w:rsidP="009B2DB6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327BCB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-183831158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9E3F5B" w:rsidRPr="00AC1153" w:rsidRDefault="009E3F5B" w:rsidP="00975B6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 w:rsidRPr="00AC1153">
                  <w:rPr>
                    <w:rFonts w:ascii="Segoe UI Symbol" w:eastAsia="Times New Roman" w:hAnsi="Segoe UI Symbol" w:cs="Segoe UI Symbol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5B" w:rsidRPr="00690B70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F14DDA">
              <w:rPr>
                <w:rFonts w:eastAsia="Times New Roman" w:cs="Liberation Serif"/>
                <w:color w:val="000000"/>
                <w:szCs w:val="24"/>
                <w:lang w:eastAsia="ru-RU"/>
              </w:rPr>
              <w:t>Подтверждаю, что некоммерческая организация (заявитель) не имеет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 Свердловской области, а также иной просроченной (неурегулированной) задолженности по денежным обязательствам перед Свердловской областью</w:t>
            </w:r>
          </w:p>
        </w:tc>
      </w:tr>
    </w:tbl>
    <w:p w:rsidR="009B2DB6" w:rsidRDefault="009B2DB6" w:rsidP="009B2DB6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327BCB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1466241641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9E3F5B" w:rsidRPr="00AC1153" w:rsidRDefault="009E3F5B" w:rsidP="00975B6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 w:rsidRPr="00AC1153">
                  <w:rPr>
                    <w:rFonts w:ascii="Segoe UI Symbol" w:eastAsia="Times New Roman" w:hAnsi="Segoe UI Symbol" w:cs="Segoe UI Symbol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5B" w:rsidRPr="00690B70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3D1058">
              <w:rPr>
                <w:rFonts w:eastAsia="Times New Roman" w:cs="Liberation Serif"/>
                <w:color w:val="000000"/>
                <w:szCs w:val="24"/>
                <w:lang w:eastAsia="ru-RU"/>
              </w:rPr>
              <w:t>Подтверждаю, что некоммерческая организация (заявитель)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</w:t>
            </w:r>
            <w:r w:rsidRPr="003D1058">
              <w:rPr>
                <w:rFonts w:eastAsia="Times New Roman" w:cs="Liberation Serif"/>
                <w:color w:val="000000"/>
                <w:szCs w:val="24"/>
                <w:lang w:eastAsia="ru-RU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</w:tr>
    </w:tbl>
    <w:p w:rsidR="009109DE" w:rsidRDefault="009109DE" w:rsidP="009B2DB6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327BCB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p w:rsidR="009E3F5B" w:rsidRPr="00AC1153" w:rsidRDefault="009109DE" w:rsidP="0097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</w:pPr>
            <w:r>
              <w:lastRenderedPageBreak/>
              <w:br w:type="page"/>
            </w:r>
            <w:sdt>
              <w:sdtPr>
                <w:rPr>
                  <w:rFonts w:eastAsia="Times New Roman" w:cs="Liberation Serif"/>
                  <w:color w:val="000000"/>
                  <w:sz w:val="44"/>
                  <w:szCs w:val="30"/>
                  <w:lang w:eastAsia="ru-RU"/>
                </w:rPr>
                <w:alias w:val="1"/>
                <w:tag w:val="Запрщено"/>
                <w:id w:val="1869875245"/>
                <w14:checkbox>
                  <w14:checked w14:val="0"/>
                  <w14:checkedState w14:val="02C5" w14:font="Liberation Serif"/>
                  <w14:uncheckedState w14:val="2610" w14:font="MS Gothic"/>
                </w14:checkbox>
              </w:sdtPr>
              <w:sdtEndPr/>
              <w:sdtContent>
                <w:r w:rsidR="009E3F5B" w:rsidRPr="00AC1153">
                  <w:rPr>
                    <w:rFonts w:ascii="Segoe UI Symbol" w:eastAsia="Times New Roman" w:hAnsi="Segoe UI Symbol" w:cs="Segoe UI Symbol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sdtContent>
            </w:sdt>
          </w:p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5B" w:rsidRPr="00690B70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3D1058">
              <w:rPr>
                <w:rFonts w:eastAsia="Times New Roman" w:cs="Liberation Serif"/>
                <w:color w:val="000000"/>
                <w:szCs w:val="24"/>
                <w:lang w:eastAsia="ru-RU"/>
              </w:rPr>
              <w:t>Подтверждаю, что некоммерческая организация (заявитель)</w:t>
            </w:r>
            <w:r>
              <w:t xml:space="preserve"> </w:t>
            </w:r>
            <w:r w:rsidRPr="005E3044">
              <w:rPr>
                <w:rFonts w:eastAsia="Times New Roman" w:cs="Liberation Serif"/>
                <w:color w:val="000000"/>
                <w:szCs w:val="24"/>
                <w:lang w:eastAsia="ru-RU"/>
              </w:rPr>
              <w:t>не находится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</w:tr>
    </w:tbl>
    <w:p w:rsidR="009B2DB6" w:rsidRDefault="009B2DB6" w:rsidP="009B2DB6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327BCB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-1388483845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9E3F5B" w:rsidRPr="00AC1153" w:rsidRDefault="009E3F5B" w:rsidP="00975B6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 w:rsidRPr="00AC1153">
                  <w:rPr>
                    <w:rFonts w:ascii="Segoe UI Symbol" w:eastAsia="Times New Roman" w:hAnsi="Segoe UI Symbol" w:cs="Segoe UI Symbol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5B" w:rsidRPr="00690B70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3D1058">
              <w:rPr>
                <w:rFonts w:eastAsia="Times New Roman" w:cs="Liberation Serif"/>
                <w:color w:val="000000"/>
                <w:szCs w:val="24"/>
                <w:lang w:eastAsia="ru-RU"/>
              </w:rPr>
              <w:t>Подтверждаю, что некоммерческая организация (заявитель)</w:t>
            </w:r>
            <w:r>
              <w:t xml:space="preserve"> </w:t>
            </w:r>
            <w:r w:rsidRPr="005E3044">
              <w:rPr>
                <w:rFonts w:eastAsia="Times New Roman" w:cs="Liberation Serif"/>
                <w:color w:val="000000"/>
                <w:szCs w:val="24"/>
                <w:lang w:eastAsia="ru-RU"/>
              </w:rPr>
      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</w:t>
            </w:r>
          </w:p>
        </w:tc>
      </w:tr>
    </w:tbl>
    <w:p w:rsidR="009B2DB6" w:rsidRDefault="009B2DB6" w:rsidP="009B2DB6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9E3F5B" w:rsidRPr="00CD5F4F" w:rsidTr="00327BCB">
        <w:trPr>
          <w:trHeight w:val="510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438803573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9E3F5B" w:rsidRPr="00AC1153" w:rsidRDefault="009E3F5B" w:rsidP="00975B6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 w:rsidRPr="00AC1153">
                  <w:rPr>
                    <w:rFonts w:ascii="Segoe UI Symbol" w:eastAsia="Times New Roman" w:hAnsi="Segoe UI Symbol" w:cs="Segoe UI Symbol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F5B" w:rsidRPr="00690B70" w:rsidRDefault="009E3F5B" w:rsidP="00F109F2">
            <w:pPr>
              <w:spacing w:after="120"/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5E3044">
              <w:rPr>
                <w:rFonts w:eastAsia="Times New Roman" w:cs="Liberation Serif"/>
                <w:color w:val="000000"/>
                <w:szCs w:val="24"/>
                <w:lang w:eastAsia="ru-RU"/>
              </w:rPr>
              <w:t>Подтверждаю, что некоммерческая организация (заявитель)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</w:t>
            </w:r>
            <w:r w:rsidRPr="005E3044">
              <w:rPr>
                <w:rFonts w:eastAsia="Times New Roman" w:cs="Liberation Serif"/>
                <w:color w:val="000000"/>
                <w:szCs w:val="24"/>
                <w:lang w:eastAsia="ru-RU"/>
              </w:rPr>
              <w:t>не получает средства из областного бюджета на основании иных нормативных правовых актов Свердловской области на финансовое обеспечение мероприятий проектов реализуемых некоммерческими организациями по направлению конкурса, включенного в заявку</w:t>
            </w:r>
          </w:p>
        </w:tc>
      </w:tr>
    </w:tbl>
    <w:p w:rsidR="003E0242" w:rsidRDefault="003E0242" w:rsidP="009E3F5B">
      <w:pPr>
        <w:spacing w:line="240" w:lineRule="auto"/>
        <w:jc w:val="both"/>
        <w:rPr>
          <w:rFonts w:cs="Liberation Serif"/>
          <w:sz w:val="28"/>
          <w:szCs w:val="28"/>
        </w:rPr>
      </w:pPr>
    </w:p>
    <w:p w:rsidR="009109DE" w:rsidRPr="00A735F0" w:rsidRDefault="009109DE" w:rsidP="0092064E">
      <w:pPr>
        <w:spacing w:after="0"/>
        <w:ind w:firstLine="709"/>
        <w:jc w:val="both"/>
        <w:rPr>
          <w:rFonts w:cs="Liberation Serif"/>
          <w:sz w:val="28"/>
          <w:szCs w:val="28"/>
        </w:rPr>
      </w:pPr>
      <w:r w:rsidRPr="00A735F0">
        <w:rPr>
          <w:rFonts w:cs="Liberation Serif"/>
          <w:sz w:val="28"/>
          <w:szCs w:val="28"/>
        </w:rPr>
        <w:t>Обратите внимание, что к началу проведения конкурсного отбора возможны изменения в Порядке и требования</w:t>
      </w:r>
      <w:r w:rsidR="00856EEC" w:rsidRPr="00A735F0">
        <w:rPr>
          <w:rFonts w:cs="Liberation Serif"/>
          <w:sz w:val="28"/>
          <w:szCs w:val="28"/>
        </w:rPr>
        <w:t>х</w:t>
      </w:r>
      <w:r w:rsidRPr="00A735F0">
        <w:rPr>
          <w:rFonts w:cs="Liberation Serif"/>
          <w:sz w:val="28"/>
          <w:szCs w:val="28"/>
        </w:rPr>
        <w:t xml:space="preserve"> </w:t>
      </w:r>
      <w:r w:rsidR="00011E9D" w:rsidRPr="00A735F0">
        <w:rPr>
          <w:rFonts w:cs="Liberation Serif"/>
          <w:sz w:val="28"/>
          <w:szCs w:val="28"/>
        </w:rPr>
        <w:br/>
      </w:r>
      <w:r w:rsidRPr="00A735F0">
        <w:rPr>
          <w:rFonts w:cs="Liberation Serif"/>
          <w:sz w:val="28"/>
          <w:szCs w:val="28"/>
        </w:rPr>
        <w:t>к заявителям</w:t>
      </w:r>
      <w:r w:rsidR="00A735F0">
        <w:rPr>
          <w:rFonts w:cs="Liberation Serif"/>
          <w:sz w:val="28"/>
          <w:szCs w:val="28"/>
        </w:rPr>
        <w:t xml:space="preserve"> в части исключения каких-либо требований</w:t>
      </w:r>
      <w:r w:rsidRPr="00A735F0">
        <w:rPr>
          <w:rFonts w:cs="Liberation Serif"/>
          <w:sz w:val="28"/>
          <w:szCs w:val="28"/>
        </w:rPr>
        <w:t>.</w:t>
      </w:r>
    </w:p>
    <w:p w:rsidR="00723443" w:rsidRPr="00A735F0" w:rsidRDefault="009109DE" w:rsidP="0092064E">
      <w:pPr>
        <w:ind w:firstLine="709"/>
        <w:jc w:val="both"/>
        <w:rPr>
          <w:rFonts w:cs="Liberation Serif"/>
          <w:sz w:val="28"/>
          <w:szCs w:val="28"/>
        </w:rPr>
      </w:pPr>
      <w:r w:rsidRPr="00A735F0">
        <w:rPr>
          <w:rFonts w:cs="Liberation Serif"/>
          <w:sz w:val="28"/>
          <w:szCs w:val="28"/>
        </w:rPr>
        <w:t xml:space="preserve">Все актуальные требования будут указаны </w:t>
      </w:r>
      <w:r w:rsidR="000D097B" w:rsidRPr="00A735F0">
        <w:rPr>
          <w:rFonts w:cs="Liberation Serif"/>
          <w:sz w:val="28"/>
          <w:szCs w:val="28"/>
        </w:rPr>
        <w:t xml:space="preserve">при проведении </w:t>
      </w:r>
      <w:r w:rsidRPr="00A735F0">
        <w:rPr>
          <w:rFonts w:cs="Liberation Serif"/>
          <w:sz w:val="28"/>
          <w:szCs w:val="28"/>
        </w:rPr>
        <w:t>конкурсн</w:t>
      </w:r>
      <w:r w:rsidR="000D097B" w:rsidRPr="00A735F0">
        <w:rPr>
          <w:rFonts w:cs="Liberation Serif"/>
          <w:sz w:val="28"/>
          <w:szCs w:val="28"/>
        </w:rPr>
        <w:t>ого</w:t>
      </w:r>
      <w:r w:rsidRPr="00A735F0">
        <w:rPr>
          <w:rFonts w:cs="Liberation Serif"/>
          <w:sz w:val="28"/>
          <w:szCs w:val="28"/>
        </w:rPr>
        <w:t xml:space="preserve"> отбор</w:t>
      </w:r>
      <w:r w:rsidR="000D097B" w:rsidRPr="00A735F0">
        <w:rPr>
          <w:rFonts w:cs="Liberation Serif"/>
          <w:sz w:val="28"/>
          <w:szCs w:val="28"/>
        </w:rPr>
        <w:t>а</w:t>
      </w:r>
      <w:r w:rsidRPr="00A735F0">
        <w:rPr>
          <w:rFonts w:cs="Liberation Serif"/>
          <w:sz w:val="28"/>
          <w:szCs w:val="28"/>
        </w:rPr>
        <w:t xml:space="preserve"> на Портале </w:t>
      </w:r>
      <w:hyperlink r:id="rId29" w:history="1">
        <w:r w:rsidRPr="00A735F0">
          <w:rPr>
            <w:rStyle w:val="a5"/>
            <w:rFonts w:cs="Liberation Serif"/>
            <w:sz w:val="28"/>
            <w:szCs w:val="28"/>
          </w:rPr>
          <w:t>https://promote.budget.gov.ru</w:t>
        </w:r>
      </w:hyperlink>
      <w:r w:rsidR="00723443" w:rsidRPr="00A735F0">
        <w:rPr>
          <w:rFonts w:cs="Liberation Serif"/>
          <w:sz w:val="28"/>
          <w:szCs w:val="28"/>
        </w:rPr>
        <w:br w:type="page"/>
      </w:r>
    </w:p>
    <w:p w:rsidR="003B36D9" w:rsidRPr="00CD5F4F" w:rsidRDefault="003B36D9" w:rsidP="00C07BE7">
      <w:pPr>
        <w:pStyle w:val="1"/>
      </w:pPr>
      <w:bookmarkStart w:id="43" w:name="_Toc217574296"/>
      <w:bookmarkStart w:id="44" w:name="_Toc219298793"/>
      <w:r w:rsidRPr="00CD5F4F">
        <w:lastRenderedPageBreak/>
        <w:t>1. О проекте</w:t>
      </w:r>
      <w:bookmarkEnd w:id="39"/>
      <w:bookmarkEnd w:id="43"/>
      <w:bookmarkEnd w:id="44"/>
    </w:p>
    <w:tbl>
      <w:tblPr>
        <w:tblStyle w:val="a4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0"/>
        <w:gridCol w:w="732"/>
        <w:gridCol w:w="4394"/>
        <w:gridCol w:w="1415"/>
        <w:gridCol w:w="3397"/>
      </w:tblGrid>
      <w:tr w:rsidR="003B36D9" w:rsidRPr="00CD5F4F" w:rsidTr="00A83874">
        <w:tc>
          <w:tcPr>
            <w:tcW w:w="5650" w:type="dxa"/>
            <w:tcBorders>
              <w:right w:val="single" w:sz="4" w:space="0" w:color="auto"/>
            </w:tcBorders>
          </w:tcPr>
          <w:p w:rsidR="00E249B2" w:rsidRPr="00CD5F4F" w:rsidRDefault="00EF3678" w:rsidP="005800EB">
            <w:pPr>
              <w:spacing w:after="240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 xml:space="preserve">1. </w:t>
            </w:r>
            <w:r w:rsidR="003B36D9" w:rsidRPr="00CD5F4F">
              <w:rPr>
                <w:rFonts w:cs="Liberation Serif"/>
                <w:b/>
              </w:rPr>
              <w:t>Направление мер поддержки</w:t>
            </w:r>
          </w:p>
        </w:tc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sdt>
            <w:sdtPr>
              <w:rPr>
                <w:rStyle w:val="11"/>
              </w:rPr>
              <w:alias w:val="93-ПП"/>
              <w:tag w:val="93-ПП"/>
              <w:id w:val="-968809420"/>
              <w:lock w:val="sdtLocked"/>
              <w:placeholder>
                <w:docPart w:val="DefaultPlaceholder_-1854013439"/>
              </w:placeholder>
              <w:showingPlcHdr/>
              <w:dropDownList>
                <w:listItem w:displayText="Социальное обслуживание, социальная поддержка и защита граждан" w:value="Социальное обслуживание, социальная поддержка и защита граждан"/>
                <w:listItem w:displayText="Охрана здоровья граждан, пропаганда здорового образа жизни" w:value="Охрана здоровья граждан, пропаганда здорового образа жизни"/>
                <w:listItem w:displayText="Поддержка семьи, материнства, отцовства и детства" w:value="Поддержка семьи, материнства, отцовства и детства"/>
                <w:listItem w:displayText="Поддержка проектов в области науки, образования, просвещения" w:value="Поддержка проектов в области науки, образования, просвещения"/>
                <w:listItem w:displayText="Поддержка молодежных проектов, реализация которых охватывает виды деятельности, предусмотренные статьей 31.1 Федерального закона от 12 января 1996 года № 7-ФЗ «О некоммерческих организациях»" w:value="Поддержка молодежных проектов, реализация которых охватывает виды деятельности, предусмотренные статьей 31.1 Федерального закона от 12 января 1996 года № 7-ФЗ «О некоммерческих организациях»"/>
                <w:listItem w:displayText="Сохранение исторической памяти" w:value="Сохранение исторической памяти"/>
                <w:listItem w:displayText="Охрана окружающей среды и защита животных" w:value="Охрана окружающей среды и защита животных"/>
                <w:listItem w:displayText="Укрепление межнационального и межрелигиозного согласия" w:value="Укрепление межнационального и межрелигиозного согласия"/>
                <w:listItem w:displayText="Развитие общественной дипломатии и поддержка соотечественников" w:value="Развитие общественной дипломатии и поддержка соотечественников"/>
                <w:listItem w:displayText="Защита прав и свобод человека и гражданина, в том числе защита прав заключенных" w:value="Защита прав и свобод человека и гражданина, в том числе защита прав заключенных"/>
                <w:listItem w:displayText="Развитие институтов гражданского общества" w:value="Развитие институтов гражданского общества"/>
              </w:dropDownList>
            </w:sdtPr>
            <w:sdtEndPr>
              <w:rPr>
                <w:rStyle w:val="a0"/>
                <w:rFonts w:cs="Liberation Serif"/>
                <w:color w:val="FF0000"/>
              </w:rPr>
            </w:sdtEndPr>
            <w:sdtContent>
              <w:p w:rsidR="003B36D9" w:rsidRPr="00CD5F4F" w:rsidRDefault="004B5D46" w:rsidP="009B2845">
                <w:pPr>
                  <w:jc w:val="both"/>
                  <w:rPr>
                    <w:rFonts w:cs="Liberation Serif"/>
                    <w:color w:val="FF0000"/>
                  </w:rPr>
                </w:pPr>
                <w:r w:rsidRPr="00A2762A">
                  <w:rPr>
                    <w:rStyle w:val="a6"/>
                  </w:rPr>
                  <w:t>Выберите элемент.</w:t>
                </w:r>
              </w:p>
            </w:sdtContent>
          </w:sdt>
        </w:tc>
      </w:tr>
      <w:tr w:rsidR="005800EB" w:rsidRPr="00CD5F4F" w:rsidTr="00A83874">
        <w:tc>
          <w:tcPr>
            <w:tcW w:w="15588" w:type="dxa"/>
            <w:gridSpan w:val="5"/>
          </w:tcPr>
          <w:p w:rsidR="005800EB" w:rsidRPr="00CD5F4F" w:rsidRDefault="005800EB" w:rsidP="005A0904">
            <w:pPr>
              <w:spacing w:after="120"/>
              <w:rPr>
                <w:rFonts w:cs="Liberation Serif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 xml:space="preserve">Следует выбрать направление из </w:t>
            </w:r>
            <w:r>
              <w:rPr>
                <w:rFonts w:cs="Liberation Serif"/>
                <w:i/>
                <w:sz w:val="20"/>
                <w:szCs w:val="20"/>
              </w:rPr>
              <w:t xml:space="preserve">раскрывающегося </w:t>
            </w:r>
            <w:r w:rsidRPr="00CD5F4F">
              <w:rPr>
                <w:rFonts w:cs="Liberation Serif"/>
                <w:i/>
                <w:sz w:val="20"/>
                <w:szCs w:val="20"/>
              </w:rPr>
              <w:t>списка.</w:t>
            </w:r>
          </w:p>
        </w:tc>
      </w:tr>
      <w:tr w:rsidR="00272727" w:rsidRPr="00CD5F4F" w:rsidTr="00A83874">
        <w:tc>
          <w:tcPr>
            <w:tcW w:w="5650" w:type="dxa"/>
          </w:tcPr>
          <w:p w:rsidR="00272727" w:rsidRPr="00CD5F4F" w:rsidRDefault="00272727" w:rsidP="007A30B9">
            <w:pPr>
              <w:rPr>
                <w:rFonts w:cs="Liberation Serif"/>
                <w:b/>
              </w:rPr>
            </w:pPr>
          </w:p>
        </w:tc>
        <w:tc>
          <w:tcPr>
            <w:tcW w:w="9938" w:type="dxa"/>
            <w:gridSpan w:val="4"/>
            <w:tcBorders>
              <w:bottom w:val="single" w:sz="4" w:space="0" w:color="auto"/>
            </w:tcBorders>
          </w:tcPr>
          <w:p w:rsidR="00272727" w:rsidRPr="00CD5F4F" w:rsidRDefault="00272727" w:rsidP="007A30B9">
            <w:pPr>
              <w:rPr>
                <w:rFonts w:cs="Liberation Serif"/>
              </w:rPr>
            </w:pPr>
          </w:p>
        </w:tc>
      </w:tr>
      <w:tr w:rsidR="003B36D9" w:rsidRPr="00CD5F4F" w:rsidTr="00A83874">
        <w:trPr>
          <w:trHeight w:val="61"/>
        </w:trPr>
        <w:tc>
          <w:tcPr>
            <w:tcW w:w="5650" w:type="dxa"/>
            <w:tcBorders>
              <w:right w:val="single" w:sz="4" w:space="0" w:color="auto"/>
            </w:tcBorders>
          </w:tcPr>
          <w:p w:rsidR="00E249B2" w:rsidRPr="00CD5F4F" w:rsidRDefault="00EF3678" w:rsidP="005800EB">
            <w:pPr>
              <w:spacing w:after="240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 xml:space="preserve">2. </w:t>
            </w:r>
            <w:r w:rsidR="001060B4" w:rsidRPr="00CD5F4F">
              <w:rPr>
                <w:rFonts w:cs="Liberation Serif"/>
                <w:b/>
              </w:rPr>
              <w:t>Наименование проекта</w:t>
            </w:r>
          </w:p>
        </w:tc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3B36D9" w:rsidRPr="00CD5F4F" w:rsidRDefault="003B36D9" w:rsidP="00710008">
            <w:pPr>
              <w:rPr>
                <w:rFonts w:cs="Liberation Serif"/>
              </w:rPr>
            </w:pPr>
          </w:p>
        </w:tc>
      </w:tr>
      <w:tr w:rsidR="005800EB" w:rsidRPr="00CD5F4F" w:rsidTr="00A83874">
        <w:tc>
          <w:tcPr>
            <w:tcW w:w="15588" w:type="dxa"/>
            <w:gridSpan w:val="5"/>
          </w:tcPr>
          <w:p w:rsidR="001E2A33" w:rsidRDefault="005800EB" w:rsidP="001E2A33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Наименование проекта не должно быть слишком длинным</w:t>
            </w:r>
            <w:r w:rsidR="001D7E67">
              <w:rPr>
                <w:rFonts w:cs="Liberation Serif"/>
                <w:i/>
                <w:sz w:val="20"/>
                <w:szCs w:val="20"/>
              </w:rPr>
              <w:t xml:space="preserve">, </w:t>
            </w:r>
            <w:r w:rsidR="001D7E67" w:rsidRPr="001D7E67">
              <w:rPr>
                <w:rFonts w:cs="Liberation Serif"/>
                <w:i/>
                <w:sz w:val="20"/>
                <w:szCs w:val="20"/>
              </w:rPr>
              <w:t>не более 300 символов</w:t>
            </w:r>
            <w:r w:rsidR="001D7E67">
              <w:rPr>
                <w:rFonts w:cs="Liberation Serif"/>
                <w:i/>
                <w:sz w:val="20"/>
                <w:szCs w:val="20"/>
              </w:rPr>
              <w:t xml:space="preserve">, но настоятельно </w:t>
            </w:r>
            <w:r w:rsidR="000069DF">
              <w:rPr>
                <w:rFonts w:cs="Liberation Serif"/>
                <w:i/>
                <w:sz w:val="20"/>
                <w:szCs w:val="20"/>
              </w:rPr>
              <w:t>рекомендуе</w:t>
            </w:r>
            <w:r w:rsidR="001D7E67">
              <w:rPr>
                <w:rFonts w:cs="Liberation Serif"/>
                <w:i/>
                <w:sz w:val="20"/>
                <w:szCs w:val="20"/>
              </w:rPr>
              <w:t xml:space="preserve">м </w:t>
            </w:r>
            <w:r w:rsidR="00BA01EC">
              <w:rPr>
                <w:rFonts w:cs="Liberation Serif"/>
                <w:i/>
                <w:sz w:val="20"/>
                <w:szCs w:val="20"/>
              </w:rPr>
              <w:t xml:space="preserve">ограничиться </w:t>
            </w:r>
            <w:r w:rsidR="000069DF">
              <w:rPr>
                <w:rFonts w:cs="Liberation Serif"/>
                <w:i/>
                <w:sz w:val="20"/>
                <w:szCs w:val="20"/>
              </w:rPr>
              <w:t>1</w:t>
            </w:r>
            <w:r w:rsidR="006021E9">
              <w:rPr>
                <w:rFonts w:cs="Liberation Serif"/>
                <w:i/>
                <w:sz w:val="20"/>
                <w:szCs w:val="20"/>
              </w:rPr>
              <w:t>3</w:t>
            </w:r>
            <w:r w:rsidR="000069DF">
              <w:rPr>
                <w:rFonts w:cs="Liberation Serif"/>
                <w:i/>
                <w:sz w:val="20"/>
                <w:szCs w:val="20"/>
              </w:rPr>
              <w:t>0</w:t>
            </w:r>
            <w:r w:rsidR="00BA01EC">
              <w:rPr>
                <w:rFonts w:cs="Liberation Serif"/>
                <w:i/>
                <w:sz w:val="20"/>
                <w:szCs w:val="20"/>
              </w:rPr>
              <w:t xml:space="preserve"> символами</w:t>
            </w:r>
            <w:r w:rsidR="00296324">
              <w:rPr>
                <w:rFonts w:cs="Liberation Serif"/>
                <w:i/>
                <w:sz w:val="20"/>
                <w:szCs w:val="20"/>
              </w:rPr>
              <w:t>.</w:t>
            </w:r>
            <w:r w:rsidRPr="00CD5F4F">
              <w:rPr>
                <w:rFonts w:cs="Liberation Serif"/>
                <w:i/>
                <w:sz w:val="20"/>
                <w:szCs w:val="20"/>
              </w:rPr>
              <w:t xml:space="preserve"> </w:t>
            </w:r>
          </w:p>
          <w:p w:rsidR="005800EB" w:rsidRPr="00CD5F4F" w:rsidRDefault="00296324" w:rsidP="001E2A33">
            <w:pPr>
              <w:spacing w:after="120"/>
              <w:jc w:val="both"/>
              <w:rPr>
                <w:rFonts w:cs="Liberation Serif"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t>Е</w:t>
            </w:r>
            <w:r w:rsidR="005800EB" w:rsidRPr="00CD5F4F">
              <w:rPr>
                <w:rFonts w:cs="Liberation Serif"/>
                <w:i/>
                <w:sz w:val="20"/>
                <w:szCs w:val="20"/>
              </w:rPr>
              <w:t>го необходимо написать без кавычек с заглавной буквы и без точки в конце.</w:t>
            </w:r>
          </w:p>
        </w:tc>
      </w:tr>
      <w:tr w:rsidR="003B36D9" w:rsidRPr="00CD5F4F" w:rsidTr="00C03D59">
        <w:tc>
          <w:tcPr>
            <w:tcW w:w="5650" w:type="dxa"/>
          </w:tcPr>
          <w:p w:rsidR="003B36D9" w:rsidRPr="00CD5F4F" w:rsidRDefault="003B36D9" w:rsidP="007A30B9">
            <w:pPr>
              <w:rPr>
                <w:rFonts w:cs="Liberation Serif"/>
                <w:b/>
              </w:rPr>
            </w:pPr>
          </w:p>
        </w:tc>
        <w:tc>
          <w:tcPr>
            <w:tcW w:w="9938" w:type="dxa"/>
            <w:gridSpan w:val="4"/>
            <w:tcBorders>
              <w:bottom w:val="single" w:sz="4" w:space="0" w:color="auto"/>
            </w:tcBorders>
          </w:tcPr>
          <w:p w:rsidR="003B36D9" w:rsidRPr="00CD5F4F" w:rsidRDefault="003B36D9" w:rsidP="007A30B9">
            <w:pPr>
              <w:rPr>
                <w:rFonts w:cs="Liberation Serif"/>
                <w:sz w:val="20"/>
                <w:szCs w:val="20"/>
              </w:rPr>
            </w:pPr>
          </w:p>
        </w:tc>
      </w:tr>
      <w:tr w:rsidR="003B36D9" w:rsidRPr="00CD5F4F" w:rsidTr="00C03D59">
        <w:tc>
          <w:tcPr>
            <w:tcW w:w="5650" w:type="dxa"/>
            <w:tcBorders>
              <w:right w:val="single" w:sz="4" w:space="0" w:color="auto"/>
            </w:tcBorders>
          </w:tcPr>
          <w:p w:rsidR="00560917" w:rsidRPr="005800EB" w:rsidRDefault="00EF3678" w:rsidP="005800EB">
            <w:pPr>
              <w:spacing w:after="240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 xml:space="preserve">3. </w:t>
            </w:r>
            <w:r w:rsidR="003F6BDC" w:rsidRPr="00CD5F4F">
              <w:rPr>
                <w:rFonts w:cs="Liberation Serif"/>
                <w:b/>
              </w:rPr>
              <w:t>Цель</w:t>
            </w:r>
          </w:p>
        </w:tc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3B36D9" w:rsidRPr="00CD5F4F" w:rsidRDefault="003B36D9" w:rsidP="007A30B9">
            <w:pPr>
              <w:rPr>
                <w:rFonts w:cs="Liberation Serif"/>
              </w:rPr>
            </w:pPr>
          </w:p>
        </w:tc>
      </w:tr>
      <w:tr w:rsidR="005800EB" w:rsidRPr="00CD5F4F" w:rsidTr="00C03D59">
        <w:tc>
          <w:tcPr>
            <w:tcW w:w="15588" w:type="dxa"/>
            <w:gridSpan w:val="5"/>
          </w:tcPr>
          <w:p w:rsidR="005800EB" w:rsidRPr="00CD5F4F" w:rsidRDefault="005800EB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Цель должна быть напрямую связана с целевой группой и направлена на решение или смягчение социальной проблемы этой группы и достижима к моменту завершения проекта.</w:t>
            </w:r>
          </w:p>
          <w:p w:rsidR="005800EB" w:rsidRPr="00CD5F4F" w:rsidRDefault="005800EB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заявки.</w:t>
            </w:r>
          </w:p>
          <w:p w:rsidR="005800EB" w:rsidRPr="00CD5F4F" w:rsidRDefault="005800EB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Следует избегать общих фраз, формулировка должна быть максимально конкретной. Рекомендуем указывать одну цель, которую возможно достичь, решив несколько задач.</w:t>
            </w:r>
          </w:p>
          <w:p w:rsidR="005800EB" w:rsidRPr="00CD5F4F" w:rsidRDefault="005800EB" w:rsidP="00B54156">
            <w:pPr>
              <w:spacing w:after="120"/>
              <w:jc w:val="both"/>
              <w:rPr>
                <w:rFonts w:cs="Liberation Serif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Если у проекта несколько целей, следует указать каждую из них с новой строки.</w:t>
            </w:r>
          </w:p>
        </w:tc>
      </w:tr>
      <w:tr w:rsidR="005A0904" w:rsidRPr="00CD5F4F" w:rsidTr="00952F7B">
        <w:tc>
          <w:tcPr>
            <w:tcW w:w="5650" w:type="dxa"/>
          </w:tcPr>
          <w:p w:rsidR="005A0904" w:rsidRPr="00CD5F4F" w:rsidRDefault="005A0904" w:rsidP="00897D30">
            <w:pPr>
              <w:rPr>
                <w:rFonts w:cs="Liberation Serif"/>
                <w:b/>
              </w:rPr>
            </w:pPr>
          </w:p>
        </w:tc>
        <w:tc>
          <w:tcPr>
            <w:tcW w:w="9938" w:type="dxa"/>
            <w:gridSpan w:val="4"/>
            <w:tcBorders>
              <w:left w:val="nil"/>
              <w:bottom w:val="single" w:sz="4" w:space="0" w:color="auto"/>
            </w:tcBorders>
          </w:tcPr>
          <w:p w:rsidR="005A0904" w:rsidRPr="00CD5F4F" w:rsidRDefault="005A0904" w:rsidP="007A30B9">
            <w:pPr>
              <w:rPr>
                <w:rFonts w:cs="Liberation Serif"/>
              </w:rPr>
            </w:pPr>
          </w:p>
        </w:tc>
      </w:tr>
      <w:tr w:rsidR="003B36D9" w:rsidRPr="00CD5F4F" w:rsidTr="00952F7B">
        <w:tc>
          <w:tcPr>
            <w:tcW w:w="5650" w:type="dxa"/>
            <w:tcBorders>
              <w:right w:val="single" w:sz="4" w:space="0" w:color="auto"/>
            </w:tcBorders>
          </w:tcPr>
          <w:p w:rsidR="004D0428" w:rsidRPr="00CD5F4F" w:rsidRDefault="00EF3678" w:rsidP="00E47C9C">
            <w:pPr>
              <w:spacing w:after="240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 xml:space="preserve">4. </w:t>
            </w:r>
            <w:r w:rsidR="003F6BDC" w:rsidRPr="00CD5F4F">
              <w:rPr>
                <w:rFonts w:cs="Liberation Serif"/>
                <w:b/>
              </w:rPr>
              <w:t>Задачи</w:t>
            </w:r>
          </w:p>
        </w:tc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3B36D9" w:rsidRPr="00CD5F4F" w:rsidRDefault="003B36D9" w:rsidP="007A30B9">
            <w:pPr>
              <w:rPr>
                <w:rFonts w:cs="Liberation Serif"/>
              </w:rPr>
            </w:pPr>
          </w:p>
        </w:tc>
      </w:tr>
      <w:tr w:rsidR="005A0904" w:rsidRPr="00CD5F4F" w:rsidTr="00952F7B">
        <w:tc>
          <w:tcPr>
            <w:tcW w:w="15588" w:type="dxa"/>
            <w:gridSpan w:val="5"/>
          </w:tcPr>
          <w:p w:rsidR="005A0904" w:rsidRPr="00CD5F4F" w:rsidRDefault="005A0904" w:rsidP="001C78CF">
            <w:pPr>
              <w:spacing w:after="120"/>
              <w:jc w:val="both"/>
              <w:rPr>
                <w:rFonts w:cs="Liberation Serif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</w:t>
            </w:r>
            <w:r>
              <w:rPr>
                <w:rFonts w:cs="Liberation Serif"/>
                <w:i/>
                <w:sz w:val="20"/>
                <w:szCs w:val="20"/>
              </w:rPr>
              <w:t xml:space="preserve"> </w:t>
            </w:r>
            <w:r w:rsidRPr="00CD5F4F">
              <w:rPr>
                <w:rFonts w:cs="Liberation Serif"/>
                <w:i/>
                <w:sz w:val="20"/>
                <w:szCs w:val="20"/>
              </w:rPr>
              <w:t>Каждую задачу необходимо указать с новой строки.</w:t>
            </w:r>
          </w:p>
        </w:tc>
      </w:tr>
      <w:tr w:rsidR="005A0904" w:rsidRPr="00CD5F4F" w:rsidTr="00C21EFD">
        <w:tc>
          <w:tcPr>
            <w:tcW w:w="5650" w:type="dxa"/>
          </w:tcPr>
          <w:p w:rsidR="005A0904" w:rsidRPr="00CD5F4F" w:rsidRDefault="005A0904" w:rsidP="007A30B9">
            <w:pPr>
              <w:rPr>
                <w:rFonts w:cs="Liberation Serif"/>
                <w:b/>
              </w:rPr>
            </w:pPr>
          </w:p>
        </w:tc>
        <w:tc>
          <w:tcPr>
            <w:tcW w:w="9938" w:type="dxa"/>
            <w:gridSpan w:val="4"/>
            <w:tcBorders>
              <w:left w:val="nil"/>
              <w:bottom w:val="single" w:sz="4" w:space="0" w:color="auto"/>
            </w:tcBorders>
          </w:tcPr>
          <w:p w:rsidR="005A0904" w:rsidRPr="00CD5F4F" w:rsidRDefault="005A0904" w:rsidP="007A30B9">
            <w:pPr>
              <w:rPr>
                <w:rFonts w:cs="Liberation Serif"/>
              </w:rPr>
            </w:pPr>
          </w:p>
        </w:tc>
      </w:tr>
      <w:tr w:rsidR="003F6BDC" w:rsidRPr="00CD5F4F" w:rsidTr="00C21EFD">
        <w:tc>
          <w:tcPr>
            <w:tcW w:w="5650" w:type="dxa"/>
            <w:tcBorders>
              <w:right w:val="single" w:sz="4" w:space="0" w:color="auto"/>
            </w:tcBorders>
          </w:tcPr>
          <w:p w:rsidR="009708FA" w:rsidRPr="00E47C9C" w:rsidRDefault="00960E7E" w:rsidP="00E47C9C">
            <w:pPr>
              <w:spacing w:after="240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 xml:space="preserve">5. </w:t>
            </w:r>
            <w:r w:rsidR="003F6BDC" w:rsidRPr="00CD5F4F">
              <w:rPr>
                <w:rFonts w:cs="Liberation Serif"/>
                <w:b/>
              </w:rPr>
              <w:t>Краткое описание проекта</w:t>
            </w:r>
          </w:p>
        </w:tc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3F6BDC" w:rsidRPr="00CD5F4F" w:rsidRDefault="003F6BDC" w:rsidP="007A30B9">
            <w:pPr>
              <w:rPr>
                <w:rFonts w:cs="Liberation Serif"/>
              </w:rPr>
            </w:pPr>
          </w:p>
        </w:tc>
      </w:tr>
      <w:tr w:rsidR="00E47C9C" w:rsidRPr="00CD5F4F" w:rsidTr="00C21EFD">
        <w:tc>
          <w:tcPr>
            <w:tcW w:w="15588" w:type="dxa"/>
            <w:gridSpan w:val="5"/>
          </w:tcPr>
          <w:p w:rsidR="00E47C9C" w:rsidRDefault="00E47C9C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Это должна быть краткая текстовая презентация проекта, содержащая:</w:t>
            </w:r>
          </w:p>
          <w:p w:rsidR="00E47C9C" w:rsidRPr="00CD5F4F" w:rsidRDefault="000533C7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t xml:space="preserve">- </w:t>
            </w:r>
            <w:r w:rsidR="00E47C9C" w:rsidRPr="00CD5F4F">
              <w:rPr>
                <w:rFonts w:cs="Liberation Serif"/>
                <w:i/>
                <w:sz w:val="20"/>
                <w:szCs w:val="20"/>
              </w:rPr>
              <w:t>описание основной идеи проекта и конкретных действий по его реализации (без обоснования актуальности и значимости);</w:t>
            </w:r>
          </w:p>
          <w:p w:rsidR="00E47C9C" w:rsidRPr="00CD5F4F" w:rsidRDefault="000533C7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t xml:space="preserve">- </w:t>
            </w:r>
            <w:r w:rsidR="00E47C9C" w:rsidRPr="00CD5F4F">
              <w:rPr>
                <w:rFonts w:cs="Liberation Serif"/>
                <w:i/>
                <w:sz w:val="20"/>
                <w:szCs w:val="20"/>
              </w:rPr>
              <w:t>сведения о выборе целевой группы, опираясь на тот опыт, который есть у организации и команды;</w:t>
            </w:r>
          </w:p>
          <w:p w:rsidR="00E47C9C" w:rsidRDefault="000533C7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t xml:space="preserve">- </w:t>
            </w:r>
            <w:r w:rsidR="00E47C9C" w:rsidRPr="00CD5F4F">
              <w:rPr>
                <w:rFonts w:cs="Liberation Serif"/>
                <w:i/>
                <w:sz w:val="20"/>
                <w:szCs w:val="20"/>
              </w:rPr>
              <w:t xml:space="preserve">основные мероприятия проекта; </w:t>
            </w:r>
          </w:p>
          <w:p w:rsidR="00E47C9C" w:rsidRDefault="000533C7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t xml:space="preserve">- </w:t>
            </w:r>
            <w:r w:rsidR="00E47C9C" w:rsidRPr="00CD5F4F">
              <w:rPr>
                <w:rFonts w:cs="Liberation Serif"/>
                <w:i/>
                <w:sz w:val="20"/>
                <w:szCs w:val="20"/>
              </w:rPr>
              <w:t xml:space="preserve">наиболее значимые ожидаемые результаты. </w:t>
            </w:r>
          </w:p>
          <w:p w:rsidR="00E47C9C" w:rsidRPr="00CD5F4F" w:rsidRDefault="00E47C9C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Это поле должно содержать ёмкий и исчерпывающий ответ на вопрос: «Что и для кого заявитель хочет сделать, на какую работу запрашивает субсидию?»</w:t>
            </w:r>
          </w:p>
          <w:p w:rsidR="00E47C9C" w:rsidRDefault="00E47C9C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 xml:space="preserve">Это одно из самых важных полей заявки, поскольку эксперты, как правило, используют именно это поле, чтобы понять идею проекта и составить о нем общее представление для дальнейшего рассмотрения. </w:t>
            </w:r>
          </w:p>
          <w:p w:rsidR="00E47C9C" w:rsidRPr="00CD5F4F" w:rsidRDefault="00E47C9C" w:rsidP="00B54156">
            <w:pPr>
              <w:spacing w:after="120"/>
              <w:jc w:val="both"/>
              <w:rPr>
                <w:rFonts w:cs="Liberation Serif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Дополнительную информацию, которая позволит экспертам лучше понять уникальность инициативы, предлагаемые подходы к ее воплощению, можно подготовить в виде отдельного файла в формате PDF. Это могут быть как отдельные материалы, так и полное структурированное описание проекта в виде презентации.</w:t>
            </w:r>
          </w:p>
        </w:tc>
      </w:tr>
      <w:tr w:rsidR="003F6BDC" w:rsidRPr="00CD5F4F" w:rsidTr="00C21EFD">
        <w:tc>
          <w:tcPr>
            <w:tcW w:w="5650" w:type="dxa"/>
          </w:tcPr>
          <w:p w:rsidR="003F6BDC" w:rsidRPr="00CD5F4F" w:rsidRDefault="003F6BDC" w:rsidP="007A30B9">
            <w:pPr>
              <w:rPr>
                <w:rFonts w:cs="Liberation Serif"/>
                <w:b/>
              </w:rPr>
            </w:pPr>
          </w:p>
        </w:tc>
        <w:tc>
          <w:tcPr>
            <w:tcW w:w="9938" w:type="dxa"/>
            <w:gridSpan w:val="4"/>
            <w:tcBorders>
              <w:bottom w:val="single" w:sz="4" w:space="0" w:color="auto"/>
            </w:tcBorders>
          </w:tcPr>
          <w:p w:rsidR="003F6BDC" w:rsidRPr="00CD5F4F" w:rsidRDefault="003F6BDC" w:rsidP="007A30B9">
            <w:pPr>
              <w:rPr>
                <w:rFonts w:cs="Liberation Serif"/>
              </w:rPr>
            </w:pPr>
          </w:p>
        </w:tc>
      </w:tr>
      <w:tr w:rsidR="003F6BDC" w:rsidRPr="00CD5F4F" w:rsidTr="00C21EFD">
        <w:tc>
          <w:tcPr>
            <w:tcW w:w="5650" w:type="dxa"/>
            <w:tcBorders>
              <w:right w:val="single" w:sz="4" w:space="0" w:color="auto"/>
            </w:tcBorders>
          </w:tcPr>
          <w:p w:rsidR="00FE11BE" w:rsidRPr="004132CE" w:rsidRDefault="00960E7E" w:rsidP="004132CE">
            <w:pPr>
              <w:spacing w:after="240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6.</w:t>
            </w:r>
            <w:r w:rsidR="00EF3678">
              <w:rPr>
                <w:rFonts w:cs="Liberation Serif"/>
                <w:b/>
              </w:rPr>
              <w:t xml:space="preserve"> </w:t>
            </w:r>
            <w:r w:rsidR="003F6BDC" w:rsidRPr="00CD5F4F">
              <w:rPr>
                <w:rFonts w:cs="Liberation Serif"/>
                <w:b/>
              </w:rPr>
              <w:t>Актуальность и социальная значимость проекта</w:t>
            </w:r>
          </w:p>
        </w:tc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3F6BDC" w:rsidRPr="00CD5F4F" w:rsidRDefault="003F6BDC" w:rsidP="007A30B9">
            <w:pPr>
              <w:rPr>
                <w:rFonts w:cs="Liberation Serif"/>
              </w:rPr>
            </w:pPr>
          </w:p>
        </w:tc>
      </w:tr>
      <w:tr w:rsidR="00361A1F" w:rsidRPr="00CD5F4F" w:rsidTr="00C21EFD">
        <w:trPr>
          <w:trHeight w:val="60"/>
        </w:trPr>
        <w:tc>
          <w:tcPr>
            <w:tcW w:w="15588" w:type="dxa"/>
            <w:gridSpan w:val="5"/>
          </w:tcPr>
          <w:p w:rsidR="00361A1F" w:rsidRPr="00CD5F4F" w:rsidRDefault="00361A1F" w:rsidP="001C78CF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lastRenderedPageBreak/>
              <w:t>Следует подробно описать проблему целевой группы, которую планируется решить в рамках проекта. Если целевых групп несколько – необходимо изложить ситуацию для каждой из них. Рекомендуем придерживаться следующего плана:</w:t>
            </w:r>
          </w:p>
          <w:p w:rsidR="00361A1F" w:rsidRPr="00CD5F4F" w:rsidRDefault="00361A1F" w:rsidP="001C78CF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1) 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:rsidR="00361A1F" w:rsidRPr="00CD5F4F" w:rsidRDefault="00361A1F" w:rsidP="001C78CF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2) </w:t>
            </w:r>
            <w:proofErr w:type="gramStart"/>
            <w:r w:rsidRPr="00CD5F4F">
              <w:rPr>
                <w:rFonts w:cs="Liberation Serif"/>
                <w:i/>
                <w:sz w:val="20"/>
                <w:szCs w:val="20"/>
              </w:rPr>
              <w:t>В</w:t>
            </w:r>
            <w:proofErr w:type="gramEnd"/>
            <w:r w:rsidRPr="00CD5F4F">
              <w:rPr>
                <w:rFonts w:cs="Liberation Serif"/>
                <w:i/>
                <w:sz w:val="20"/>
                <w:szCs w:val="20"/>
              </w:rPr>
              <w:t xml:space="preserve"> чем заключается проблема? Важно описать, что сейчас не устраивает конкретную целевую группу, каковы причины существования этой проблемы.</w:t>
            </w:r>
          </w:p>
          <w:p w:rsidR="00361A1F" w:rsidRPr="00CD5F4F" w:rsidRDefault="00361A1F" w:rsidP="001C78CF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3) Как подтверждается информация:</w:t>
            </w:r>
          </w:p>
          <w:p w:rsidR="00361A1F" w:rsidRPr="00CD5F4F" w:rsidRDefault="00361A1F" w:rsidP="001C78CF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-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источники;</w:t>
            </w:r>
          </w:p>
          <w:p w:rsidR="00361A1F" w:rsidRPr="00CD5F4F" w:rsidRDefault="00361A1F" w:rsidP="001C78CF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- указать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:rsidR="00361A1F" w:rsidRPr="00CD5F4F" w:rsidRDefault="00361A1F" w:rsidP="001C78CF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Кто еще занимается решением этой проблемы на выбранной территории? Каковы возможные негативные последствия развития проблемы?</w:t>
            </w:r>
          </w:p>
          <w:p w:rsidR="00361A1F" w:rsidRPr="00CD5F4F" w:rsidRDefault="00361A1F" w:rsidP="001C78CF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Рекомендуется использовать свежие источники информации, не более чем двухгодичной давности.</w:t>
            </w:r>
          </w:p>
          <w:p w:rsidR="00361A1F" w:rsidRPr="00CD5F4F" w:rsidRDefault="00361A1F" w:rsidP="001C78CF">
            <w:pPr>
              <w:spacing w:after="120"/>
              <w:jc w:val="both"/>
              <w:rPr>
                <w:rFonts w:cs="Liberation Serif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допускается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</w:tc>
      </w:tr>
      <w:tr w:rsidR="00E248D7" w:rsidRPr="00CD5F4F" w:rsidTr="00F65B6F">
        <w:trPr>
          <w:trHeight w:val="60"/>
        </w:trPr>
        <w:tc>
          <w:tcPr>
            <w:tcW w:w="5650" w:type="dxa"/>
          </w:tcPr>
          <w:p w:rsidR="00E248D7" w:rsidRPr="00CD5F4F" w:rsidRDefault="00E248D7" w:rsidP="00D439C8">
            <w:pPr>
              <w:rPr>
                <w:rFonts w:cs="Liberation Serif"/>
                <w:b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E248D7" w:rsidRPr="00CD5F4F" w:rsidRDefault="00E248D7" w:rsidP="00094C02">
            <w:pPr>
              <w:jc w:val="center"/>
              <w:rPr>
                <w:rFonts w:cs="Liberation Serif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248D7" w:rsidRPr="00CD5F4F" w:rsidRDefault="00E248D7" w:rsidP="007A30B9">
            <w:pPr>
              <w:jc w:val="center"/>
              <w:rPr>
                <w:rFonts w:cs="Liberation Serif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:rsidR="00E248D7" w:rsidRPr="00CD5F4F" w:rsidRDefault="00E248D7" w:rsidP="007A30B9">
            <w:pPr>
              <w:jc w:val="center"/>
              <w:rPr>
                <w:rFonts w:cs="Liberation Serif"/>
              </w:rPr>
            </w:pPr>
          </w:p>
        </w:tc>
      </w:tr>
      <w:tr w:rsidR="00094C02" w:rsidRPr="00CD5F4F" w:rsidTr="00F65B6F">
        <w:trPr>
          <w:trHeight w:val="737"/>
        </w:trPr>
        <w:tc>
          <w:tcPr>
            <w:tcW w:w="5650" w:type="dxa"/>
            <w:vMerge w:val="restart"/>
            <w:tcBorders>
              <w:right w:val="single" w:sz="4" w:space="0" w:color="auto"/>
            </w:tcBorders>
          </w:tcPr>
          <w:p w:rsidR="00024CAA" w:rsidRPr="00CD5F4F" w:rsidRDefault="00960E7E" w:rsidP="009460F3">
            <w:pPr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7</w:t>
            </w:r>
            <w:r w:rsidR="00EF3678">
              <w:rPr>
                <w:rFonts w:cs="Liberation Serif"/>
                <w:b/>
              </w:rPr>
              <w:t xml:space="preserve">. </w:t>
            </w:r>
            <w:r w:rsidR="00094C02" w:rsidRPr="00CD5F4F">
              <w:rPr>
                <w:rFonts w:cs="Liberation Serif"/>
                <w:b/>
              </w:rPr>
              <w:t>Целевые группы проекта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02" w:rsidRPr="00CD5F4F" w:rsidRDefault="00103549" w:rsidP="009460F3">
            <w:pPr>
              <w:spacing w:after="120"/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№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33" w:rsidRPr="009460F3" w:rsidRDefault="00094C02" w:rsidP="009460F3">
            <w:pPr>
              <w:spacing w:after="120"/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Наименование целевой группы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FA" w:rsidRPr="009460F3" w:rsidRDefault="00094C02" w:rsidP="009460F3">
            <w:pPr>
              <w:spacing w:after="120"/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 xml:space="preserve">Количество представителей, которые примут участие </w:t>
            </w:r>
            <w:r w:rsidR="00834717">
              <w:rPr>
                <w:rFonts w:cs="Liberation Serif"/>
              </w:rPr>
              <w:br/>
            </w:r>
            <w:r w:rsidRPr="00CD5F4F">
              <w:rPr>
                <w:rFonts w:cs="Liberation Serif"/>
              </w:rPr>
              <w:t>в мероприятиях проекта</w:t>
            </w:r>
            <w:r w:rsidR="001B2893" w:rsidRPr="00CD5F4F">
              <w:rPr>
                <w:rFonts w:cs="Liberation Serif"/>
              </w:rPr>
              <w:t>, чел.</w:t>
            </w:r>
          </w:p>
        </w:tc>
      </w:tr>
      <w:tr w:rsidR="00094C02" w:rsidRPr="00CD5F4F" w:rsidTr="00F65B6F">
        <w:trPr>
          <w:trHeight w:val="283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94C02" w:rsidRPr="00CD5F4F" w:rsidRDefault="00094C02" w:rsidP="007A30B9">
            <w:pPr>
              <w:rPr>
                <w:rFonts w:cs="Liberation Serif"/>
                <w:b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02" w:rsidRPr="00CD5F4F" w:rsidRDefault="00094C02" w:rsidP="00094C02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94C02" w:rsidRPr="00CD5F4F" w:rsidRDefault="00094C02" w:rsidP="007A30B9">
            <w:pPr>
              <w:rPr>
                <w:rFonts w:cs="Liberation Serif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94C02" w:rsidRPr="00CD5F4F" w:rsidRDefault="00094C02" w:rsidP="00094C02">
            <w:pPr>
              <w:jc w:val="center"/>
              <w:rPr>
                <w:rFonts w:cs="Liberation Serif"/>
              </w:rPr>
            </w:pPr>
          </w:p>
        </w:tc>
      </w:tr>
      <w:tr w:rsidR="00094C02" w:rsidRPr="00CD5F4F" w:rsidTr="00F65B6F">
        <w:trPr>
          <w:trHeight w:val="283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94C02" w:rsidRPr="00CD5F4F" w:rsidRDefault="00094C02" w:rsidP="007A30B9">
            <w:pPr>
              <w:rPr>
                <w:rFonts w:cs="Liberation Serif"/>
                <w:b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02" w:rsidRPr="00CD5F4F" w:rsidRDefault="00A0414D" w:rsidP="00094C02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2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94C02" w:rsidRPr="00CD5F4F" w:rsidRDefault="00094C02" w:rsidP="007A30B9">
            <w:pPr>
              <w:rPr>
                <w:rFonts w:cs="Liberation Serif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94C02" w:rsidRPr="00CD5F4F" w:rsidRDefault="00094C02" w:rsidP="00094C02">
            <w:pPr>
              <w:jc w:val="center"/>
              <w:rPr>
                <w:rFonts w:cs="Liberation Serif"/>
              </w:rPr>
            </w:pPr>
          </w:p>
        </w:tc>
      </w:tr>
      <w:tr w:rsidR="00094C02" w:rsidRPr="00CD5F4F" w:rsidTr="00F65B6F">
        <w:trPr>
          <w:trHeight w:val="283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94C02" w:rsidRPr="00CD5F4F" w:rsidRDefault="00094C02" w:rsidP="007A30B9">
            <w:pPr>
              <w:rPr>
                <w:rFonts w:cs="Liberation Serif"/>
                <w:b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02" w:rsidRPr="00CD5F4F" w:rsidRDefault="00A0414D" w:rsidP="00094C02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3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94C02" w:rsidRPr="00CD5F4F" w:rsidRDefault="00094C02" w:rsidP="007A30B9">
            <w:pPr>
              <w:rPr>
                <w:rFonts w:cs="Liberation Serif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94C02" w:rsidRPr="00CD5F4F" w:rsidRDefault="00094C02" w:rsidP="00094C02">
            <w:pPr>
              <w:jc w:val="center"/>
              <w:rPr>
                <w:rFonts w:cs="Liberation Serif"/>
              </w:rPr>
            </w:pPr>
          </w:p>
        </w:tc>
      </w:tr>
      <w:tr w:rsidR="00094C02" w:rsidRPr="00CD5F4F" w:rsidTr="00F65B6F">
        <w:trPr>
          <w:trHeight w:val="283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94C02" w:rsidRPr="00CD5F4F" w:rsidRDefault="00094C02" w:rsidP="007A30B9">
            <w:pPr>
              <w:rPr>
                <w:rFonts w:cs="Liberation Serif"/>
                <w:b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02" w:rsidRPr="00CD5F4F" w:rsidRDefault="00A0414D" w:rsidP="00094C02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4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94C02" w:rsidRPr="00CD5F4F" w:rsidRDefault="00094C02" w:rsidP="007A30B9">
            <w:pPr>
              <w:rPr>
                <w:rFonts w:cs="Liberation Serif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94C02" w:rsidRPr="00CD5F4F" w:rsidRDefault="00094C02" w:rsidP="00094C02">
            <w:pPr>
              <w:jc w:val="center"/>
              <w:rPr>
                <w:rFonts w:cs="Liberation Serif"/>
              </w:rPr>
            </w:pPr>
          </w:p>
        </w:tc>
      </w:tr>
      <w:tr w:rsidR="00094C02" w:rsidRPr="00CD5F4F" w:rsidTr="00F65B6F">
        <w:trPr>
          <w:trHeight w:val="283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94C02" w:rsidRPr="00CD5F4F" w:rsidRDefault="00094C02" w:rsidP="007A30B9">
            <w:pPr>
              <w:rPr>
                <w:rFonts w:cs="Liberation Serif"/>
                <w:b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C02" w:rsidRPr="00CD5F4F" w:rsidRDefault="00A0414D" w:rsidP="00094C02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5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94C02" w:rsidRPr="00CD5F4F" w:rsidRDefault="00094C02" w:rsidP="007A30B9">
            <w:pPr>
              <w:rPr>
                <w:rFonts w:cs="Liberation Serif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94C02" w:rsidRPr="00CD5F4F" w:rsidRDefault="00094C02" w:rsidP="00094C02">
            <w:pPr>
              <w:jc w:val="center"/>
              <w:rPr>
                <w:rFonts w:cs="Liberation Serif"/>
              </w:rPr>
            </w:pPr>
          </w:p>
        </w:tc>
      </w:tr>
      <w:tr w:rsidR="00D62D8C" w:rsidRPr="00CD5F4F" w:rsidTr="00F6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79B" w:rsidRPr="00511D89" w:rsidRDefault="007C379B" w:rsidP="00511D89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511D89">
              <w:rPr>
                <w:rFonts w:cs="Liberation Serif"/>
                <w:i/>
                <w:sz w:val="20"/>
                <w:szCs w:val="20"/>
              </w:rPr>
              <w:t>Не более 5.</w:t>
            </w:r>
          </w:p>
          <w:p w:rsidR="007C379B" w:rsidRPr="00511D89" w:rsidRDefault="007C379B" w:rsidP="00511D89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511D89">
              <w:rPr>
                <w:rFonts w:cs="Liberation Serif"/>
                <w:i/>
                <w:sz w:val="20"/>
                <w:szCs w:val="20"/>
              </w:rPr>
              <w:t>На основании указанных значений, в случае победы заявки, Департаментом в Соглашении</w:t>
            </w:r>
            <w:r w:rsidR="00D81DE2">
              <w:rPr>
                <w:rFonts w:cs="Liberation Serif"/>
                <w:i/>
                <w:sz w:val="20"/>
                <w:szCs w:val="20"/>
              </w:rPr>
              <w:t xml:space="preserve"> о предоставлении субсидии </w:t>
            </w:r>
            <w:r w:rsidRPr="00511D89">
              <w:rPr>
                <w:rFonts w:cs="Liberation Serif"/>
                <w:i/>
                <w:sz w:val="20"/>
                <w:szCs w:val="20"/>
              </w:rPr>
              <w:t xml:space="preserve">будут установлены характеристики (показатели), необходимые для достижения результата предоставления субсидии, за не достижение которых предусмотрена мера ответственности – возврат части субсидии, в соответствии с </w:t>
            </w:r>
            <w:r w:rsidRPr="00075502">
              <w:rPr>
                <w:rFonts w:cs="Liberation Serif"/>
                <w:i/>
                <w:sz w:val="20"/>
                <w:szCs w:val="20"/>
              </w:rPr>
              <w:t xml:space="preserve">пунктом 45 Порядка. </w:t>
            </w:r>
          </w:p>
          <w:p w:rsidR="00D62D8C" w:rsidRPr="00511D89" w:rsidRDefault="007C379B" w:rsidP="0071283B">
            <w:pPr>
              <w:spacing w:after="120"/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511D89">
              <w:rPr>
                <w:rFonts w:cs="Liberation Serif"/>
                <w:i/>
                <w:sz w:val="20"/>
                <w:szCs w:val="20"/>
              </w:rPr>
              <w:t>Указывайте только реалистичные и достижимые значения.</w:t>
            </w:r>
          </w:p>
          <w:p w:rsidR="009460F3" w:rsidRPr="00511D89" w:rsidRDefault="00F65B6F" w:rsidP="00511D89">
            <w:pPr>
              <w:jc w:val="both"/>
              <w:rPr>
                <w:rFonts w:cs="Liberation Serif"/>
                <w:i/>
                <w:sz w:val="20"/>
                <w:szCs w:val="20"/>
                <w:u w:val="single"/>
              </w:rPr>
            </w:pPr>
            <w:r w:rsidRPr="00F65B6F">
              <w:rPr>
                <w:rFonts w:cs="Liberation Serif"/>
                <w:i/>
                <w:sz w:val="20"/>
                <w:szCs w:val="20"/>
              </w:rPr>
              <w:t>графа</w:t>
            </w:r>
            <w:r>
              <w:rPr>
                <w:rFonts w:cs="Liberation Serif"/>
                <w:i/>
                <w:sz w:val="20"/>
                <w:szCs w:val="20"/>
                <w:u w:val="single"/>
              </w:rPr>
              <w:t xml:space="preserve"> </w:t>
            </w:r>
            <w:r w:rsidR="009460F3" w:rsidRPr="00511D89">
              <w:rPr>
                <w:rFonts w:cs="Liberation Serif"/>
                <w:i/>
                <w:sz w:val="20"/>
                <w:szCs w:val="20"/>
                <w:u w:val="single"/>
              </w:rPr>
              <w:t>Наименование целевой группы</w:t>
            </w:r>
          </w:p>
          <w:p w:rsidR="00471B10" w:rsidRPr="00075502" w:rsidRDefault="009460F3" w:rsidP="00511D89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511D89">
              <w:rPr>
                <w:rFonts w:cs="Liberation Serif"/>
                <w:i/>
                <w:sz w:val="20"/>
                <w:szCs w:val="20"/>
              </w:rPr>
              <w:t xml:space="preserve">Здесь нужно указать одну или несколько целевых групп (но не более 5), на решение или </w:t>
            </w:r>
            <w:proofErr w:type="gramStart"/>
            <w:r w:rsidRPr="00511D89">
              <w:rPr>
                <w:rFonts w:cs="Liberation Serif"/>
                <w:i/>
                <w:sz w:val="20"/>
                <w:szCs w:val="20"/>
              </w:rPr>
              <w:t>смягчение проблемы</w:t>
            </w:r>
            <w:proofErr w:type="gramEnd"/>
            <w:r w:rsidRPr="00511D89">
              <w:rPr>
                <w:rFonts w:cs="Liberation Serif"/>
                <w:i/>
                <w:sz w:val="20"/>
                <w:szCs w:val="20"/>
              </w:rPr>
              <w:t xml:space="preserve"> которых направлен проект. Необходимо указать только те категории людей, с которыми действительно будет проводиться работа в рамках проекта. </w:t>
            </w:r>
            <w:r w:rsidR="00947C5C">
              <w:rPr>
                <w:rFonts w:cs="Liberation Serif"/>
                <w:i/>
                <w:sz w:val="20"/>
                <w:szCs w:val="20"/>
              </w:rPr>
              <w:t xml:space="preserve">Также учитывайте здесь то, что в соответствии с </w:t>
            </w:r>
            <w:r w:rsidR="00947C5C" w:rsidRPr="00075502">
              <w:rPr>
                <w:rFonts w:cs="Liberation Serif"/>
                <w:i/>
                <w:sz w:val="20"/>
                <w:szCs w:val="20"/>
              </w:rPr>
              <w:t>подпунктом 1 пункта 35 Порядка, не допускается</w:t>
            </w:r>
            <w:r w:rsidR="00146022" w:rsidRPr="00075502">
              <w:rPr>
                <w:rFonts w:cs="Liberation Serif"/>
                <w:i/>
                <w:sz w:val="20"/>
                <w:szCs w:val="20"/>
              </w:rPr>
              <w:t xml:space="preserve"> планировать</w:t>
            </w:r>
            <w:r w:rsidR="00947C5C" w:rsidRPr="00075502">
              <w:rPr>
                <w:rFonts w:cs="Liberation Serif"/>
                <w:i/>
                <w:sz w:val="20"/>
                <w:szCs w:val="20"/>
              </w:rPr>
              <w:t xml:space="preserve"> оказание помощи коммерческим организациям, соответственно выступать в качестве целевых групп проекта они не могут.</w:t>
            </w:r>
          </w:p>
          <w:p w:rsidR="009460F3" w:rsidRPr="00511D89" w:rsidRDefault="009460F3" w:rsidP="00511D89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075502">
              <w:rPr>
                <w:rFonts w:cs="Liberation Serif"/>
                <w:i/>
                <w:sz w:val="20"/>
                <w:szCs w:val="20"/>
              </w:rPr>
              <w:t xml:space="preserve">Например, типичная ошибка – указать слишком общую </w:t>
            </w:r>
            <w:r w:rsidR="00471B10" w:rsidRPr="00075502">
              <w:rPr>
                <w:rFonts w:cs="Liberation Serif"/>
                <w:i/>
                <w:sz w:val="20"/>
                <w:szCs w:val="20"/>
              </w:rPr>
              <w:t xml:space="preserve">формулировку «дети и подростки» </w:t>
            </w:r>
            <w:r w:rsidRPr="00075502">
              <w:rPr>
                <w:rFonts w:cs="Liberation Serif"/>
                <w:i/>
                <w:sz w:val="20"/>
                <w:szCs w:val="20"/>
              </w:rPr>
              <w:t>(включающую как детей от 0 до 7 л</w:t>
            </w:r>
            <w:r w:rsidR="00471B10" w:rsidRPr="00075502">
              <w:rPr>
                <w:rFonts w:cs="Liberation Serif"/>
                <w:i/>
                <w:sz w:val="20"/>
                <w:szCs w:val="20"/>
              </w:rPr>
              <w:t xml:space="preserve">ет, так </w:t>
            </w:r>
            <w:r w:rsidRPr="00075502">
              <w:rPr>
                <w:rFonts w:cs="Liberation Serif"/>
                <w:i/>
                <w:sz w:val="20"/>
                <w:szCs w:val="20"/>
              </w:rPr>
              <w:t xml:space="preserve">и подростков </w:t>
            </w:r>
            <w:r w:rsidRPr="00511D89">
              <w:rPr>
                <w:rFonts w:cs="Liberation Serif"/>
                <w:i/>
                <w:sz w:val="20"/>
                <w:szCs w:val="20"/>
              </w:rPr>
              <w:t>от 15 до 18 лет), при том, что проект направлен только на школьников выпускных классов. Как правило, основная целевая группа в проекте одна. Она должна быть обозначена максимально конкретно. Важно включить в формулировку все, что будет максимально точно ее описывать, например, возраст, социальное положение, интересы, территорию проживания.</w:t>
            </w:r>
          </w:p>
          <w:p w:rsidR="009460F3" w:rsidRPr="00511D89" w:rsidRDefault="009460F3" w:rsidP="00511D89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511D89">
              <w:rPr>
                <w:rFonts w:cs="Liberation Serif"/>
                <w:i/>
                <w:sz w:val="20"/>
                <w:szCs w:val="20"/>
              </w:rPr>
              <w:t>Не забывайте, что преимущественно целевыми группами проекта должны быть граждане постоянно проживающие (находящиеся) на территории Свердловской области.</w:t>
            </w:r>
          </w:p>
          <w:p w:rsidR="009460F3" w:rsidRPr="00511D89" w:rsidRDefault="009460F3" w:rsidP="0071283B">
            <w:pPr>
              <w:spacing w:after="120"/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511D89">
              <w:rPr>
                <w:rFonts w:cs="Liberation Serif"/>
                <w:i/>
                <w:sz w:val="20"/>
                <w:szCs w:val="20"/>
              </w:rPr>
              <w:t>В дальнейшем, в случае победы заявки, вся работа по проекту должна будет проводиться только с заявленными целевыми группами.</w:t>
            </w:r>
          </w:p>
          <w:p w:rsidR="009460F3" w:rsidRPr="00511D89" w:rsidRDefault="00F65B6F" w:rsidP="00511D89">
            <w:pPr>
              <w:jc w:val="both"/>
              <w:rPr>
                <w:rFonts w:cs="Liberation Serif"/>
                <w:i/>
                <w:sz w:val="20"/>
                <w:szCs w:val="20"/>
                <w:u w:val="single"/>
              </w:rPr>
            </w:pPr>
            <w:r w:rsidRPr="00F65B6F">
              <w:rPr>
                <w:rFonts w:cs="Liberation Serif"/>
                <w:i/>
                <w:sz w:val="20"/>
                <w:szCs w:val="20"/>
              </w:rPr>
              <w:t xml:space="preserve">графа </w:t>
            </w:r>
            <w:r w:rsidR="009460F3" w:rsidRPr="00511D89">
              <w:rPr>
                <w:rFonts w:cs="Liberation Serif"/>
                <w:i/>
                <w:sz w:val="20"/>
                <w:szCs w:val="20"/>
                <w:u w:val="single"/>
              </w:rPr>
              <w:t>Количество представителей, которые примут участие в мероприятиях проекта, чел.</w:t>
            </w:r>
          </w:p>
          <w:p w:rsidR="009460F3" w:rsidRPr="00511D89" w:rsidRDefault="009460F3" w:rsidP="00511D89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511D89">
              <w:rPr>
                <w:rFonts w:cs="Liberation Serif"/>
                <w:i/>
                <w:sz w:val="20"/>
                <w:szCs w:val="20"/>
              </w:rPr>
              <w:t xml:space="preserve">Это общее количество человек - представителей целевой группы, которые примут участие в мероприятиях проекта. </w:t>
            </w:r>
          </w:p>
          <w:p w:rsidR="009E4F30" w:rsidRDefault="009460F3" w:rsidP="00511D89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511D89">
              <w:rPr>
                <w:rFonts w:cs="Liberation Serif"/>
                <w:i/>
                <w:sz w:val="20"/>
                <w:szCs w:val="20"/>
              </w:rPr>
              <w:t xml:space="preserve">Здесь могут учитываться только уникальные люди, вне зависимости от того сколько мероприятий проекта они посетят. </w:t>
            </w:r>
          </w:p>
          <w:p w:rsidR="009E4F30" w:rsidRDefault="009460F3" w:rsidP="00511D89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511D89">
              <w:rPr>
                <w:rFonts w:cs="Liberation Serif"/>
                <w:i/>
                <w:sz w:val="20"/>
                <w:szCs w:val="20"/>
              </w:rPr>
              <w:t xml:space="preserve">Например, если в проекте у вас предусмотрено проведение 5 семинаров, которые будут посещать одни и те же 10 человек, то и количество представителей целевой группы, которые примут участие в мероприятиях проекта будет равно 10. Сюда также не может быть включено количество просмотров трансляций или каких-либо материалов, </w:t>
            </w:r>
            <w:r w:rsidRPr="00511D89">
              <w:rPr>
                <w:rFonts w:cs="Liberation Serif"/>
                <w:i/>
                <w:sz w:val="20"/>
                <w:szCs w:val="20"/>
              </w:rPr>
              <w:lastRenderedPageBreak/>
              <w:t>разработанных в период реализации проекта. Необходимо указать именно количество людей, которых вы сможете идентифицировать как представителей той или иной целевой группы</w:t>
            </w:r>
            <w:r w:rsidR="009E4F30">
              <w:rPr>
                <w:rFonts w:cs="Liberation Serif"/>
                <w:i/>
                <w:sz w:val="20"/>
                <w:szCs w:val="20"/>
              </w:rPr>
              <w:t xml:space="preserve"> </w:t>
            </w:r>
            <w:r w:rsidRPr="00511D89">
              <w:rPr>
                <w:rFonts w:cs="Liberation Serif"/>
                <w:i/>
                <w:sz w:val="20"/>
                <w:szCs w:val="20"/>
              </w:rPr>
              <w:t xml:space="preserve">проекта, а затем, в случае победы заявки, подтвердить перед Департаментом (списками, письмами, результатами опросов и пр.). </w:t>
            </w:r>
          </w:p>
          <w:p w:rsidR="009460F3" w:rsidRPr="00511D89" w:rsidRDefault="009460F3" w:rsidP="00511D89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511D89">
              <w:rPr>
                <w:rFonts w:cs="Liberation Serif"/>
                <w:i/>
                <w:sz w:val="20"/>
                <w:szCs w:val="20"/>
              </w:rPr>
              <w:t>Также важно проследить, чтобы общее количество людей, указанных в данном поле, соответствовало информации, отраженной в графе «Ожидаемые результаты» секции «План» и расходам, запланированным в секции «Бюджет».</w:t>
            </w:r>
          </w:p>
          <w:p w:rsidR="009460F3" w:rsidRPr="00511D89" w:rsidRDefault="009460F3" w:rsidP="00511D89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511D89">
              <w:rPr>
                <w:rFonts w:cs="Liberation Serif"/>
                <w:i/>
                <w:sz w:val="20"/>
                <w:szCs w:val="20"/>
              </w:rPr>
              <w:t xml:space="preserve">Также если вы указываете «не менее» какого-то количества человек сверьте, не связаны ли какие-либо расходы, запланированные в бюджете проекта </w:t>
            </w:r>
            <w:r w:rsidRPr="00511D89">
              <w:rPr>
                <w:rFonts w:cs="Liberation Serif"/>
                <w:i/>
                <w:sz w:val="20"/>
                <w:szCs w:val="20"/>
              </w:rPr>
              <w:br/>
              <w:t>с конкретным количеством представителей целевых групп проекта. Например, если в бюджете проекта вы запланируете приобретение 10 школьных наборов для первоклассников, а в данном поле укажете «не менее 10», то экспертам будет не понятно, как, в случае победы заявки, вы сможете обеспечить ребят наборами, если решите пригласить для участия в проекте 12 человек.</w:t>
            </w:r>
          </w:p>
          <w:p w:rsidR="009460F3" w:rsidRPr="00511D89" w:rsidRDefault="009460F3" w:rsidP="00286A80">
            <w:pPr>
              <w:spacing w:after="120"/>
              <w:jc w:val="both"/>
              <w:rPr>
                <w:rFonts w:cs="Liberation Serif"/>
                <w:i/>
              </w:rPr>
            </w:pPr>
            <w:r w:rsidRPr="00511D89">
              <w:rPr>
                <w:rFonts w:cs="Liberation Serif"/>
                <w:i/>
                <w:sz w:val="20"/>
                <w:szCs w:val="20"/>
              </w:rPr>
              <w:t xml:space="preserve">Если в проекте заявлено несколько целевых групп проекта, то укажите количество представителей </w:t>
            </w:r>
            <w:r w:rsidR="00271AFB">
              <w:rPr>
                <w:rFonts w:cs="Liberation Serif"/>
                <w:i/>
                <w:sz w:val="20"/>
                <w:szCs w:val="20"/>
              </w:rPr>
              <w:t xml:space="preserve">для </w:t>
            </w:r>
            <w:r w:rsidRPr="00511D89">
              <w:rPr>
                <w:rFonts w:cs="Liberation Serif"/>
                <w:i/>
                <w:sz w:val="20"/>
                <w:szCs w:val="20"/>
              </w:rPr>
              <w:t>каждой целевой группы.</w:t>
            </w:r>
          </w:p>
        </w:tc>
      </w:tr>
      <w:tr w:rsidR="00261038" w:rsidRPr="00CD5F4F" w:rsidTr="00F43F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038" w:rsidRPr="00CD5F4F" w:rsidRDefault="00261038" w:rsidP="00261038">
            <w:pPr>
              <w:spacing w:after="240"/>
              <w:ind w:left="309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b/>
              </w:rPr>
              <w:t xml:space="preserve">7.1. Информация о способах привлечения </w:t>
            </w:r>
            <w:r w:rsidR="00A924C1">
              <w:rPr>
                <w:rFonts w:cs="Liberation Serif"/>
                <w:b/>
              </w:rPr>
              <w:t xml:space="preserve">представителей </w:t>
            </w:r>
            <w:r>
              <w:rPr>
                <w:rFonts w:cs="Liberation Serif"/>
                <w:b/>
              </w:rPr>
              <w:t xml:space="preserve">целевых групп к участию </w:t>
            </w:r>
            <w:r w:rsidR="005F416A">
              <w:rPr>
                <w:rFonts w:cs="Liberation Serif"/>
                <w:b/>
              </w:rPr>
              <w:br/>
            </w:r>
            <w:r>
              <w:rPr>
                <w:rFonts w:cs="Liberation Serif"/>
                <w:b/>
              </w:rPr>
              <w:t xml:space="preserve">в </w:t>
            </w:r>
            <w:r w:rsidR="003F69AB">
              <w:rPr>
                <w:rFonts w:cs="Liberation Serif"/>
                <w:b/>
              </w:rPr>
              <w:t>мероприятиях проекта</w:t>
            </w:r>
          </w:p>
        </w:tc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261038" w:rsidRPr="00CD5F4F" w:rsidRDefault="00261038" w:rsidP="00975B6F">
            <w:pPr>
              <w:rPr>
                <w:rFonts w:cs="Liberation Serif"/>
              </w:rPr>
            </w:pPr>
          </w:p>
        </w:tc>
      </w:tr>
      <w:tr w:rsidR="00F43FD8" w:rsidRPr="00CD5F4F" w:rsidTr="00975B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FD8" w:rsidRPr="00511D89" w:rsidRDefault="00F43FD8" w:rsidP="00261038">
            <w:pPr>
              <w:spacing w:after="120"/>
              <w:jc w:val="both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t xml:space="preserve">Здесь необходимо описать как вы планируете привлекать представителей целевых групп к участию в мероприятиях проекта. </w:t>
            </w:r>
          </w:p>
        </w:tc>
      </w:tr>
    </w:tbl>
    <w:p w:rsidR="00F43FD8" w:rsidRDefault="00F43FD8" w:rsidP="00F43FD8">
      <w:pPr>
        <w:spacing w:after="0"/>
      </w:pPr>
    </w:p>
    <w:tbl>
      <w:tblPr>
        <w:tblStyle w:val="a4"/>
        <w:tblW w:w="15588" w:type="dxa"/>
        <w:tblLook w:val="04A0" w:firstRow="1" w:lastRow="0" w:firstColumn="1" w:lastColumn="0" w:noHBand="0" w:noVBand="1"/>
      </w:tblPr>
      <w:tblGrid>
        <w:gridCol w:w="5650"/>
        <w:gridCol w:w="9938"/>
      </w:tblGrid>
      <w:tr w:rsidR="003F6BDC" w:rsidRPr="00CD5F4F" w:rsidTr="004333F1">
        <w:tc>
          <w:tcPr>
            <w:tcW w:w="5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474" w:rsidRPr="00CD5F4F" w:rsidRDefault="00960E7E" w:rsidP="00CB3DF5">
            <w:pPr>
              <w:spacing w:after="240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b/>
              </w:rPr>
              <w:t>8</w:t>
            </w:r>
            <w:r w:rsidR="006114E0">
              <w:rPr>
                <w:rFonts w:cs="Liberation Serif"/>
                <w:b/>
              </w:rPr>
              <w:t xml:space="preserve">. </w:t>
            </w:r>
            <w:r w:rsidR="00B01477" w:rsidRPr="00CD5F4F">
              <w:rPr>
                <w:rFonts w:cs="Liberation Serif"/>
                <w:b/>
              </w:rPr>
              <w:t xml:space="preserve">Количество мероприятий проекта </w:t>
            </w:r>
            <w:r w:rsidR="00E4569F">
              <w:rPr>
                <w:rFonts w:cs="Liberation Serif"/>
                <w:b/>
              </w:rPr>
              <w:br/>
            </w:r>
            <w:r w:rsidR="00B01477" w:rsidRPr="00CD5F4F">
              <w:rPr>
                <w:rFonts w:cs="Liberation Serif"/>
                <w:b/>
              </w:rPr>
              <w:t>(в том числе онлайн-мероприятий), в которых примут участие целевые группы проекта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3F6BDC" w:rsidRPr="00CD5F4F" w:rsidRDefault="003F6BDC" w:rsidP="007A30B9">
            <w:pPr>
              <w:rPr>
                <w:rFonts w:cs="Liberation Serif"/>
              </w:rPr>
            </w:pPr>
          </w:p>
        </w:tc>
      </w:tr>
      <w:tr w:rsidR="00F25604" w:rsidRPr="00CD5F4F" w:rsidTr="004333F1">
        <w:tc>
          <w:tcPr>
            <w:tcW w:w="15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5604" w:rsidRDefault="00F25604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BA6138">
              <w:rPr>
                <w:rFonts w:cs="Liberation Serif"/>
                <w:i/>
                <w:sz w:val="20"/>
                <w:szCs w:val="20"/>
              </w:rPr>
              <w:t xml:space="preserve">Здесь необходимо указать целое число (допускается уточнение «не менее») – это общее количество мероприятий проекта (онлайн и </w:t>
            </w:r>
            <w:proofErr w:type="spellStart"/>
            <w:r w:rsidRPr="00BA6138">
              <w:rPr>
                <w:rFonts w:cs="Liberation Serif"/>
                <w:i/>
                <w:sz w:val="20"/>
                <w:szCs w:val="20"/>
              </w:rPr>
              <w:t>оффлайн</w:t>
            </w:r>
            <w:proofErr w:type="spellEnd"/>
            <w:r w:rsidRPr="00BA6138">
              <w:rPr>
                <w:rFonts w:cs="Liberation Serif"/>
                <w:i/>
                <w:sz w:val="20"/>
                <w:szCs w:val="20"/>
              </w:rPr>
              <w:t xml:space="preserve">), которые планируется провести </w:t>
            </w:r>
            <w:r w:rsidRPr="00BA6138">
              <w:rPr>
                <w:rFonts w:cs="Liberation Serif"/>
                <w:i/>
                <w:sz w:val="20"/>
                <w:szCs w:val="20"/>
              </w:rPr>
              <w:br/>
              <w:t>в период реализации проекта и в которых примут участие представители целевых групп проекта.</w:t>
            </w:r>
          </w:p>
          <w:p w:rsidR="00F25604" w:rsidRPr="00BA6138" w:rsidRDefault="00F25604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BA6138">
              <w:rPr>
                <w:rFonts w:cs="Liberation Serif"/>
                <w:i/>
                <w:sz w:val="20"/>
                <w:szCs w:val="20"/>
              </w:rPr>
              <w:t>В этот показатель не включаются организационные мероприятия, участие в которых будут принимать только команда, партнеры и добровольцы</w:t>
            </w:r>
            <w:r>
              <w:rPr>
                <w:rFonts w:cs="Liberation Serif"/>
                <w:i/>
                <w:sz w:val="20"/>
                <w:szCs w:val="20"/>
              </w:rPr>
              <w:t xml:space="preserve"> (волонтеры)</w:t>
            </w:r>
            <w:r w:rsidRPr="00BA6138">
              <w:rPr>
                <w:rFonts w:cs="Liberation Serif"/>
                <w:i/>
                <w:sz w:val="20"/>
                <w:szCs w:val="20"/>
              </w:rPr>
              <w:t xml:space="preserve"> проекта, </w:t>
            </w:r>
            <w:r>
              <w:rPr>
                <w:rFonts w:cs="Liberation Serif"/>
                <w:i/>
                <w:sz w:val="20"/>
                <w:szCs w:val="20"/>
              </w:rPr>
              <w:br/>
            </w:r>
            <w:r w:rsidRPr="00BA6138">
              <w:rPr>
                <w:rFonts w:cs="Liberation Serif"/>
                <w:i/>
                <w:sz w:val="20"/>
                <w:szCs w:val="20"/>
              </w:rPr>
              <w:t xml:space="preserve">а также проведение онлайн-трансляций очных мероприятий. </w:t>
            </w:r>
          </w:p>
          <w:p w:rsidR="00F25604" w:rsidRDefault="00F25604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BA6138">
              <w:rPr>
                <w:rFonts w:cs="Liberation Serif"/>
                <w:i/>
                <w:sz w:val="20"/>
                <w:szCs w:val="20"/>
              </w:rPr>
              <w:t xml:space="preserve">Под онлайн-мероприятиями в данном случае подразумевается проведение </w:t>
            </w:r>
            <w:proofErr w:type="spellStart"/>
            <w:r w:rsidRPr="00BA6138">
              <w:rPr>
                <w:rFonts w:cs="Liberation Serif"/>
                <w:i/>
                <w:sz w:val="20"/>
                <w:szCs w:val="20"/>
              </w:rPr>
              <w:t>вебинаров</w:t>
            </w:r>
            <w:proofErr w:type="spellEnd"/>
            <w:r w:rsidRPr="00BA6138">
              <w:rPr>
                <w:rFonts w:cs="Liberation Serif"/>
                <w:i/>
                <w:sz w:val="20"/>
                <w:szCs w:val="20"/>
              </w:rPr>
              <w:t xml:space="preserve">, онлайн-конференций, онлайн-тренингов, образовательных лекций и прочих онлайн-мероприятий, участие в которых смогут принять представители целевых групп проекта. </w:t>
            </w:r>
          </w:p>
          <w:p w:rsidR="00F25604" w:rsidRPr="00BA6138" w:rsidRDefault="00F25604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BA6138">
              <w:rPr>
                <w:rFonts w:cs="Liberation Serif"/>
                <w:i/>
                <w:sz w:val="20"/>
                <w:szCs w:val="20"/>
              </w:rPr>
              <w:t>Общее количество мероприятий, указанных в данном поле, должно соответствовать информации, отраженной в секции «План» и расходам, запланированным в секции «Бюджет» (сверьте, все ли ваши мероприятия будут финансово обеспечены в бюджете проекта).</w:t>
            </w:r>
          </w:p>
          <w:p w:rsidR="00F25604" w:rsidRPr="00C15EF2" w:rsidRDefault="00F25604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BA6138">
              <w:rPr>
                <w:rFonts w:cs="Liberation Serif"/>
                <w:i/>
                <w:sz w:val="20"/>
                <w:szCs w:val="20"/>
              </w:rPr>
              <w:t>На основании указанного значения, в случае победы заявки, Департаментом в Соглашении</w:t>
            </w:r>
            <w:r>
              <w:rPr>
                <w:rFonts w:cs="Liberation Serif"/>
                <w:i/>
                <w:sz w:val="20"/>
                <w:szCs w:val="20"/>
              </w:rPr>
              <w:t xml:space="preserve"> о предоставлении субсидии</w:t>
            </w:r>
            <w:r w:rsidRPr="00BA6138">
              <w:rPr>
                <w:rFonts w:cs="Liberation Serif"/>
                <w:i/>
                <w:sz w:val="20"/>
                <w:szCs w:val="20"/>
              </w:rPr>
              <w:t xml:space="preserve"> будут установлены характеристики (показатели), необходимые для </w:t>
            </w:r>
            <w:r w:rsidRPr="00C15EF2">
              <w:rPr>
                <w:rFonts w:cs="Liberation Serif"/>
                <w:i/>
                <w:sz w:val="20"/>
                <w:szCs w:val="20"/>
              </w:rPr>
              <w:t xml:space="preserve">достижения результата предоставления субсидии, за не достижение которых предусмотрена мера ответственности – возврат части субсидии, в соответствии с пунктом 45 Порядка. </w:t>
            </w:r>
          </w:p>
          <w:p w:rsidR="00F25604" w:rsidRPr="00CD5F4F" w:rsidRDefault="00F25604" w:rsidP="00B54156">
            <w:pPr>
              <w:spacing w:after="120"/>
              <w:jc w:val="both"/>
              <w:rPr>
                <w:rFonts w:cs="Liberation Serif"/>
              </w:rPr>
            </w:pPr>
            <w:r w:rsidRPr="00C15EF2">
              <w:rPr>
                <w:rFonts w:cs="Liberation Serif"/>
                <w:i/>
                <w:sz w:val="20"/>
                <w:szCs w:val="20"/>
              </w:rPr>
              <w:t xml:space="preserve">Указывайте только реалистичные и достижимые </w:t>
            </w:r>
            <w:r w:rsidRPr="00BA6138">
              <w:rPr>
                <w:rFonts w:cs="Liberation Serif"/>
                <w:i/>
                <w:sz w:val="20"/>
                <w:szCs w:val="20"/>
              </w:rPr>
              <w:t>значения.</w:t>
            </w:r>
          </w:p>
        </w:tc>
      </w:tr>
      <w:tr w:rsidR="00FE506F" w:rsidRPr="00CD5F4F" w:rsidTr="004333F1">
        <w:trPr>
          <w:trHeight w:val="2963"/>
        </w:trPr>
        <w:tc>
          <w:tcPr>
            <w:tcW w:w="5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06F" w:rsidRDefault="00FE506F" w:rsidP="00F25604">
            <w:pPr>
              <w:spacing w:after="240"/>
              <w:ind w:left="317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lastRenderedPageBreak/>
              <w:t>8.1. Типы мероприятий проекта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FE506F" w:rsidRDefault="006C3C1A" w:rsidP="00F25604">
            <w:pPr>
              <w:ind w:left="337" w:hanging="337"/>
              <w:rPr>
                <w:szCs w:val="24"/>
              </w:rPr>
            </w:pPr>
            <w:sdt>
              <w:sdtPr>
                <w:rPr>
                  <w:rFonts w:cs="Liberation Serif"/>
                </w:rPr>
                <w:id w:val="-2663871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97D">
                  <w:rPr>
                    <w:rFonts w:ascii="MS Gothic" w:eastAsia="MS Gothic" w:hAnsi="MS Gothic" w:cs="Liberation Serif" w:hint="eastAsia"/>
                  </w:rPr>
                  <w:t>☐</w:t>
                </w:r>
              </w:sdtContent>
            </w:sdt>
            <w:r w:rsidR="00FE506F">
              <w:rPr>
                <w:rFonts w:cs="Liberation Serif"/>
              </w:rPr>
              <w:t xml:space="preserve"> </w:t>
            </w:r>
            <w:r w:rsidR="00FE506F">
              <w:rPr>
                <w:szCs w:val="24"/>
              </w:rPr>
              <w:t>К</w:t>
            </w:r>
            <w:r w:rsidR="00FE506F" w:rsidRPr="00F25604">
              <w:rPr>
                <w:szCs w:val="24"/>
              </w:rPr>
              <w:t xml:space="preserve">онференции, форумы, круглые столы, презентации </w:t>
            </w:r>
            <w:r w:rsidR="00FE506F">
              <w:rPr>
                <w:szCs w:val="24"/>
              </w:rPr>
              <w:t>и иные аналогичные мероприятия</w:t>
            </w:r>
            <w:r w:rsidR="00FE506F" w:rsidRPr="00F25604">
              <w:rPr>
                <w:szCs w:val="24"/>
              </w:rPr>
              <w:t xml:space="preserve"> </w:t>
            </w:r>
          </w:p>
          <w:p w:rsidR="00FE506F" w:rsidRDefault="006C3C1A" w:rsidP="00F25604">
            <w:pPr>
              <w:ind w:left="337" w:hanging="337"/>
              <w:rPr>
                <w:szCs w:val="24"/>
              </w:rPr>
            </w:pPr>
            <w:sdt>
              <w:sdtPr>
                <w:rPr>
                  <w:rFonts w:cs="Liberation Serif"/>
                </w:rPr>
                <w:id w:val="-11731836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6F">
                  <w:rPr>
                    <w:rFonts w:ascii="MS Gothic" w:eastAsia="MS Gothic" w:hAnsi="MS Gothic" w:cs="Liberation Serif" w:hint="eastAsia"/>
                  </w:rPr>
                  <w:t>☐</w:t>
                </w:r>
              </w:sdtContent>
            </w:sdt>
            <w:r w:rsidR="00FE506F">
              <w:t xml:space="preserve"> </w:t>
            </w:r>
            <w:r w:rsidR="00FE506F">
              <w:rPr>
                <w:rFonts w:cs="Liberation Serif"/>
              </w:rPr>
              <w:t xml:space="preserve">Фестивали, концерты, </w:t>
            </w:r>
            <w:r w:rsidR="00FE506F" w:rsidRPr="00F25604">
              <w:rPr>
                <w:rFonts w:cs="Liberation Serif"/>
              </w:rPr>
              <w:t>спектакли, выставки, субботники</w:t>
            </w:r>
            <w:r w:rsidR="00FE506F">
              <w:rPr>
                <w:rFonts w:cs="Liberation Serif"/>
              </w:rPr>
              <w:t xml:space="preserve"> и экологические акции, </w:t>
            </w:r>
            <w:r w:rsidR="00FE506F" w:rsidRPr="00F25604">
              <w:rPr>
                <w:szCs w:val="24"/>
              </w:rPr>
              <w:t>исторические реконструкции и иные аналогичные мероприятия</w:t>
            </w:r>
          </w:p>
          <w:p w:rsidR="00FE506F" w:rsidRDefault="006C3C1A" w:rsidP="00F25604">
            <w:pPr>
              <w:ind w:left="337" w:hanging="337"/>
              <w:rPr>
                <w:rFonts w:cs="Liberation Serif"/>
              </w:rPr>
            </w:pPr>
            <w:sdt>
              <w:sdtPr>
                <w:rPr>
                  <w:rFonts w:cs="Liberation Serif"/>
                </w:rPr>
                <w:id w:val="-118158447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97D">
                  <w:rPr>
                    <w:rFonts w:ascii="MS Gothic" w:eastAsia="MS Gothic" w:hAnsi="MS Gothic" w:cs="Liberation Serif" w:hint="eastAsia"/>
                  </w:rPr>
                  <w:t>☐</w:t>
                </w:r>
              </w:sdtContent>
            </w:sdt>
            <w:r w:rsidR="00FE506F">
              <w:t xml:space="preserve"> </w:t>
            </w:r>
            <w:r w:rsidR="00FE506F" w:rsidRPr="00F25604">
              <w:rPr>
                <w:rFonts w:cs="Liberation Serif"/>
              </w:rPr>
              <w:t>Спортивные соревнования, конкурсы, олимпиады и иные аналогичные мероприятия</w:t>
            </w:r>
          </w:p>
          <w:p w:rsidR="00FE506F" w:rsidRDefault="006C3C1A" w:rsidP="00D64A14">
            <w:pPr>
              <w:ind w:left="337" w:hanging="337"/>
              <w:rPr>
                <w:szCs w:val="24"/>
              </w:rPr>
            </w:pPr>
            <w:sdt>
              <w:sdtPr>
                <w:rPr>
                  <w:rFonts w:cs="Liberation Serif"/>
                </w:rPr>
                <w:id w:val="-14074565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6F">
                  <w:rPr>
                    <w:rFonts w:ascii="MS Gothic" w:eastAsia="MS Gothic" w:hAnsi="MS Gothic" w:cs="Liberation Serif" w:hint="eastAsia"/>
                  </w:rPr>
                  <w:t>☐</w:t>
                </w:r>
              </w:sdtContent>
            </w:sdt>
            <w:r w:rsidR="00FE506F">
              <w:t xml:space="preserve"> </w:t>
            </w:r>
            <w:r w:rsidR="00FE506F" w:rsidRPr="00F25604">
              <w:rPr>
                <w:szCs w:val="24"/>
              </w:rPr>
              <w:t>Обучающие мероприятия</w:t>
            </w:r>
            <w:r w:rsidR="00D64A14">
              <w:rPr>
                <w:szCs w:val="24"/>
              </w:rPr>
              <w:t>:</w:t>
            </w:r>
            <w:r w:rsidR="00FE506F" w:rsidRPr="00F25604">
              <w:rPr>
                <w:szCs w:val="24"/>
              </w:rPr>
              <w:t xml:space="preserve"> семинары, кружки, тренинги, </w:t>
            </w:r>
            <w:r w:rsidR="00FE506F">
              <w:rPr>
                <w:szCs w:val="24"/>
              </w:rPr>
              <w:t xml:space="preserve">тренировки, </w:t>
            </w:r>
            <w:r w:rsidR="00FE506F" w:rsidRPr="00F25604">
              <w:rPr>
                <w:szCs w:val="24"/>
              </w:rPr>
              <w:t>стажировки и иные аналогичные мероприятия</w:t>
            </w:r>
          </w:p>
          <w:p w:rsidR="00FE506F" w:rsidRDefault="006C3C1A" w:rsidP="00BD3167">
            <w:pPr>
              <w:rPr>
                <w:rFonts w:cs="Liberation Serif"/>
              </w:rPr>
            </w:pPr>
            <w:sdt>
              <w:sdtPr>
                <w:rPr>
                  <w:rFonts w:cs="Liberation Serif"/>
                </w:rPr>
                <w:id w:val="2567267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6F">
                  <w:rPr>
                    <w:rFonts w:ascii="MS Gothic" w:eastAsia="MS Gothic" w:hAnsi="MS Gothic" w:cs="Liberation Serif" w:hint="eastAsia"/>
                  </w:rPr>
                  <w:t>☐</w:t>
                </w:r>
              </w:sdtContent>
            </w:sdt>
            <w:r w:rsidR="00FE506F">
              <w:t xml:space="preserve"> </w:t>
            </w:r>
            <w:r w:rsidR="00FE506F" w:rsidRPr="00486A11">
              <w:rPr>
                <w:rFonts w:cs="Liberation Serif"/>
              </w:rPr>
              <w:t>Экспедиции, поисковые выезды</w:t>
            </w:r>
            <w:r w:rsidR="00FE506F">
              <w:rPr>
                <w:rFonts w:cs="Liberation Serif"/>
              </w:rPr>
              <w:t xml:space="preserve"> </w:t>
            </w:r>
          </w:p>
          <w:p w:rsidR="00FE506F" w:rsidRDefault="006C3C1A" w:rsidP="00F25604">
            <w:pPr>
              <w:ind w:left="337" w:hanging="337"/>
              <w:rPr>
                <w:rFonts w:cs="Liberation Serif"/>
              </w:rPr>
            </w:pPr>
            <w:sdt>
              <w:sdtPr>
                <w:rPr>
                  <w:rFonts w:cs="Liberation Serif"/>
                </w:rPr>
                <w:id w:val="17332725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506F">
                  <w:rPr>
                    <w:rFonts w:ascii="MS Gothic" w:eastAsia="MS Gothic" w:hAnsi="MS Gothic" w:cs="Liberation Serif" w:hint="eastAsia"/>
                  </w:rPr>
                  <w:t>☐</w:t>
                </w:r>
              </w:sdtContent>
            </w:sdt>
            <w:r w:rsidR="00FE506F">
              <w:t xml:space="preserve"> </w:t>
            </w:r>
            <w:r w:rsidR="00FE506F" w:rsidRPr="00486A11">
              <w:rPr>
                <w:rFonts w:cs="Liberation Serif"/>
              </w:rPr>
              <w:t>Помощь животным</w:t>
            </w:r>
          </w:p>
          <w:p w:rsidR="00FE506F" w:rsidRDefault="006C3C1A" w:rsidP="00F25604">
            <w:pPr>
              <w:ind w:left="337" w:hanging="337"/>
              <w:rPr>
                <w:rFonts w:cs="Liberation Serif"/>
              </w:rPr>
            </w:pPr>
            <w:sdt>
              <w:sdtPr>
                <w:rPr>
                  <w:rFonts w:cs="Liberation Serif"/>
                </w:rPr>
                <w:id w:val="-1228991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2C1">
                  <w:rPr>
                    <w:rFonts w:ascii="MS Gothic" w:eastAsia="MS Gothic" w:hAnsi="MS Gothic" w:cs="Liberation Serif" w:hint="eastAsia"/>
                  </w:rPr>
                  <w:t>☐</w:t>
                </w:r>
              </w:sdtContent>
            </w:sdt>
            <w:r w:rsidR="00FE506F">
              <w:rPr>
                <w:rFonts w:cs="Liberation Serif"/>
              </w:rPr>
              <w:t xml:space="preserve"> Иные (перечислите ниже)</w:t>
            </w:r>
          </w:p>
          <w:p w:rsidR="00FE506F" w:rsidRPr="00DB19D2" w:rsidRDefault="00FE506F" w:rsidP="003A5157">
            <w:pPr>
              <w:spacing w:after="240"/>
              <w:ind w:left="335"/>
              <w:rPr>
                <w:rFonts w:cs="Liberation Serif"/>
              </w:rPr>
            </w:pPr>
            <w:r>
              <w:rPr>
                <w:rFonts w:cs="Liberation Serif"/>
              </w:rPr>
              <w:t>...</w:t>
            </w:r>
          </w:p>
        </w:tc>
      </w:tr>
      <w:tr w:rsidR="004333F1" w:rsidRPr="00CD5F4F" w:rsidTr="00975B6F">
        <w:tc>
          <w:tcPr>
            <w:tcW w:w="15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3F1" w:rsidRDefault="004333F1" w:rsidP="003A5157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t>Здесь необходимо отметить один или несколько типов мероприятий, которым соответствуют мероприятия проекта.</w:t>
            </w:r>
          </w:p>
          <w:p w:rsidR="004333F1" w:rsidRPr="00F25604" w:rsidRDefault="004333F1" w:rsidP="003A5157">
            <w:pPr>
              <w:spacing w:after="120"/>
              <w:jc w:val="both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t>Если ни один из предложенных вариантов не подходит, отметьте вариант «Иные» и ниже укажите какие мероприятия вы планируете провести.</w:t>
            </w:r>
          </w:p>
        </w:tc>
      </w:tr>
      <w:tr w:rsidR="00FE506F" w:rsidRPr="00CD5F4F" w:rsidTr="008B26C6">
        <w:trPr>
          <w:trHeight w:val="586"/>
        </w:trPr>
        <w:tc>
          <w:tcPr>
            <w:tcW w:w="5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06F" w:rsidRDefault="00FE506F" w:rsidP="00F25604">
            <w:pPr>
              <w:spacing w:after="240"/>
              <w:ind w:left="317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8.1. Состав участников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FE506F" w:rsidRDefault="006C3C1A" w:rsidP="00FE506F">
            <w:pPr>
              <w:rPr>
                <w:szCs w:val="24"/>
              </w:rPr>
            </w:pPr>
            <w:sdt>
              <w:sdtPr>
                <w:rPr>
                  <w:rFonts w:cs="Liberation Serif"/>
                </w:rPr>
                <w:id w:val="-16394914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892">
                  <w:rPr>
                    <w:rFonts w:ascii="MS Gothic" w:eastAsia="MS Gothic" w:hAnsi="MS Gothic" w:cs="Liberation Serif" w:hint="eastAsia"/>
                  </w:rPr>
                  <w:t>☐</w:t>
                </w:r>
              </w:sdtContent>
            </w:sdt>
            <w:r w:rsidR="00FE506F">
              <w:rPr>
                <w:rFonts w:cs="Liberation Serif"/>
              </w:rPr>
              <w:t xml:space="preserve"> </w:t>
            </w:r>
            <w:r w:rsidR="009D1892">
              <w:rPr>
                <w:szCs w:val="24"/>
              </w:rPr>
              <w:t>Мероприятия с</w:t>
            </w:r>
            <w:r w:rsidR="00FE506F" w:rsidRPr="00F25604">
              <w:rPr>
                <w:szCs w:val="24"/>
              </w:rPr>
              <w:t xml:space="preserve"> заранее</w:t>
            </w:r>
            <w:r w:rsidR="00FE506F">
              <w:rPr>
                <w:szCs w:val="24"/>
              </w:rPr>
              <w:t xml:space="preserve"> известным составом участников</w:t>
            </w:r>
          </w:p>
          <w:p w:rsidR="00FE506F" w:rsidRDefault="006C3C1A" w:rsidP="009D1892">
            <w:pPr>
              <w:spacing w:after="240"/>
              <w:rPr>
                <w:rFonts w:cs="Liberation Serif"/>
              </w:rPr>
            </w:pPr>
            <w:sdt>
              <w:sdtPr>
                <w:rPr>
                  <w:rFonts w:cs="Liberation Serif"/>
                </w:rPr>
                <w:id w:val="9586109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892">
                  <w:rPr>
                    <w:rFonts w:ascii="MS Gothic" w:eastAsia="MS Gothic" w:hAnsi="MS Gothic" w:cs="Liberation Serif" w:hint="eastAsia"/>
                  </w:rPr>
                  <w:t>☐</w:t>
                </w:r>
              </w:sdtContent>
            </w:sdt>
            <w:r w:rsidR="00FE506F" w:rsidRPr="00F25604">
              <w:rPr>
                <w:rFonts w:cs="Liberation Serif"/>
              </w:rPr>
              <w:t xml:space="preserve"> </w:t>
            </w:r>
            <w:r w:rsidR="009D1892">
              <w:rPr>
                <w:rFonts w:cs="Liberation Serif"/>
              </w:rPr>
              <w:t>Мероприятия с</w:t>
            </w:r>
            <w:r w:rsidR="003A5157">
              <w:rPr>
                <w:rFonts w:cs="Liberation Serif"/>
              </w:rPr>
              <w:t xml:space="preserve"> </w:t>
            </w:r>
            <w:r w:rsidR="00FE506F" w:rsidRPr="00F25604">
              <w:rPr>
                <w:rFonts w:cs="Liberation Serif"/>
              </w:rPr>
              <w:t>неизвестным заранее составом у</w:t>
            </w:r>
            <w:r w:rsidR="00FE506F">
              <w:rPr>
                <w:rFonts w:cs="Liberation Serif"/>
              </w:rPr>
              <w:t>частников</w:t>
            </w:r>
          </w:p>
        </w:tc>
      </w:tr>
      <w:tr w:rsidR="004333F1" w:rsidRPr="00CD5F4F" w:rsidTr="00975B6F">
        <w:tc>
          <w:tcPr>
            <w:tcW w:w="15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3F1" w:rsidRDefault="004333F1" w:rsidP="003A5157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t>Здесь необходимо отметить будет ли на мероприятиях проекта заранее известен состав участников из числа представителей целевых групп проекта.</w:t>
            </w:r>
          </w:p>
          <w:p w:rsidR="004333F1" w:rsidRPr="00F25604" w:rsidRDefault="004333F1" w:rsidP="00A610E5">
            <w:pPr>
              <w:spacing w:after="120"/>
              <w:jc w:val="both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t xml:space="preserve">Например, если вы планируете проводить Фестиваль здорового образа жизни для жителей Железнодорожного района со свободным входом для всех желающих, то такое мероприятие будет относиться к мероприятию с неизвестным </w:t>
            </w:r>
            <w:r w:rsidRPr="003A5157">
              <w:rPr>
                <w:rFonts w:cs="Liberation Serif"/>
                <w:i/>
                <w:sz w:val="20"/>
                <w:szCs w:val="20"/>
              </w:rPr>
              <w:t>заранее составом участников</w:t>
            </w:r>
            <w:r>
              <w:rPr>
                <w:rFonts w:cs="Liberation Serif"/>
                <w:i/>
                <w:sz w:val="20"/>
                <w:szCs w:val="20"/>
              </w:rPr>
              <w:t xml:space="preserve">. А если вы </w:t>
            </w:r>
            <w:r w:rsidR="00A610E5">
              <w:rPr>
                <w:rFonts w:cs="Liberation Serif"/>
                <w:i/>
                <w:sz w:val="20"/>
                <w:szCs w:val="20"/>
              </w:rPr>
              <w:t xml:space="preserve">пригласите студентов конкретного ВУЗа и </w:t>
            </w:r>
            <w:r>
              <w:rPr>
                <w:rFonts w:cs="Liberation Serif"/>
                <w:i/>
                <w:sz w:val="20"/>
                <w:szCs w:val="20"/>
              </w:rPr>
              <w:t xml:space="preserve">предусмотрите онлайн-регистрацию участников на мероприятии и будете сверять присутствующих на нем людей, то оно будет относится к мероприятию с </w:t>
            </w:r>
            <w:r w:rsidRPr="003A5157">
              <w:rPr>
                <w:rFonts w:cs="Liberation Serif"/>
                <w:i/>
                <w:sz w:val="20"/>
                <w:szCs w:val="20"/>
              </w:rPr>
              <w:t>заранее известным составом участников</w:t>
            </w:r>
            <w:r>
              <w:rPr>
                <w:rFonts w:cs="Liberation Serif"/>
                <w:i/>
                <w:sz w:val="20"/>
                <w:szCs w:val="20"/>
              </w:rPr>
              <w:t>.</w:t>
            </w:r>
          </w:p>
        </w:tc>
      </w:tr>
    </w:tbl>
    <w:p w:rsidR="004333F1" w:rsidRDefault="004333F1"/>
    <w:tbl>
      <w:tblPr>
        <w:tblStyle w:val="a4"/>
        <w:tblW w:w="155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0"/>
        <w:gridCol w:w="9938"/>
      </w:tblGrid>
      <w:tr w:rsidR="003F6BDC" w:rsidRPr="00CD5F4F" w:rsidTr="00D507A4">
        <w:tc>
          <w:tcPr>
            <w:tcW w:w="5650" w:type="dxa"/>
            <w:tcBorders>
              <w:right w:val="single" w:sz="4" w:space="0" w:color="auto"/>
            </w:tcBorders>
          </w:tcPr>
          <w:p w:rsidR="0048030D" w:rsidRPr="00D76890" w:rsidRDefault="00960E7E" w:rsidP="00D76890">
            <w:pPr>
              <w:spacing w:after="240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9</w:t>
            </w:r>
            <w:r w:rsidR="00927050">
              <w:rPr>
                <w:rFonts w:cs="Liberation Serif"/>
                <w:b/>
              </w:rPr>
              <w:t xml:space="preserve">. </w:t>
            </w:r>
            <w:r w:rsidR="00B01477" w:rsidRPr="00CD5F4F">
              <w:rPr>
                <w:rFonts w:cs="Liberation Serif"/>
                <w:b/>
              </w:rPr>
              <w:t xml:space="preserve">Территории Свердловской области, </w:t>
            </w:r>
            <w:r w:rsidR="00927050">
              <w:rPr>
                <w:rFonts w:cs="Liberation Serif"/>
                <w:b/>
              </w:rPr>
              <w:br/>
            </w:r>
            <w:r w:rsidR="00B01477" w:rsidRPr="00CD5F4F">
              <w:rPr>
                <w:rFonts w:cs="Liberation Serif"/>
                <w:b/>
              </w:rPr>
              <w:t xml:space="preserve">на которых планируется реализация проекта </w:t>
            </w:r>
            <w:r w:rsidR="00CA0CD5">
              <w:rPr>
                <w:rFonts w:cs="Liberation Serif"/>
                <w:b/>
              </w:rPr>
              <w:br/>
            </w:r>
            <w:r w:rsidR="00B01477" w:rsidRPr="00CD5F4F">
              <w:rPr>
                <w:rFonts w:cs="Liberation Serif"/>
                <w:b/>
              </w:rPr>
              <w:t>(география проекта)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3F6BDC" w:rsidRPr="00CD5F4F" w:rsidRDefault="003F6BDC" w:rsidP="007A30B9">
            <w:pPr>
              <w:rPr>
                <w:rFonts w:cs="Liberation Serif"/>
              </w:rPr>
            </w:pPr>
          </w:p>
        </w:tc>
      </w:tr>
      <w:tr w:rsidR="007B3F84" w:rsidRPr="00CD5F4F" w:rsidTr="00D507A4">
        <w:tc>
          <w:tcPr>
            <w:tcW w:w="15588" w:type="dxa"/>
            <w:gridSpan w:val="2"/>
          </w:tcPr>
          <w:p w:rsidR="00271AFB" w:rsidRDefault="00271AFB" w:rsidP="00D76890">
            <w:pPr>
              <w:rPr>
                <w:rFonts w:cs="Liberation Serif"/>
                <w:i/>
                <w:sz w:val="20"/>
                <w:szCs w:val="20"/>
              </w:rPr>
            </w:pPr>
            <w:r w:rsidRPr="00D76890">
              <w:rPr>
                <w:rFonts w:cs="Liberation Serif"/>
                <w:i/>
                <w:sz w:val="20"/>
                <w:szCs w:val="20"/>
              </w:rPr>
              <w:t>В соответствии с подпунктом 3 пункта 7 Порядка, организация должна планировать реализацию проекта на территории Свердловской области.</w:t>
            </w:r>
          </w:p>
          <w:p w:rsidR="00D76890" w:rsidRPr="00D76890" w:rsidRDefault="00D76890" w:rsidP="00B54156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D76890">
              <w:rPr>
                <w:rFonts w:cs="Liberation Serif"/>
                <w:i/>
                <w:sz w:val="20"/>
                <w:szCs w:val="20"/>
              </w:rPr>
              <w:t>География должна быть реалистичной: следует перечислить только те населенные пункты или территории Свердловской области, где непосредственно будут проводиться мероприятия проекта, где находятся представители целевых групп, с которыми запланировано взаимодействие в рамках проекта.</w:t>
            </w:r>
          </w:p>
          <w:p w:rsidR="007B3F84" w:rsidRPr="00D76890" w:rsidRDefault="00D76890" w:rsidP="00B54156">
            <w:pPr>
              <w:spacing w:after="120"/>
              <w:jc w:val="both"/>
              <w:rPr>
                <w:rFonts w:cs="Liberation Serif"/>
                <w:sz w:val="20"/>
                <w:szCs w:val="20"/>
              </w:rPr>
            </w:pPr>
            <w:r w:rsidRPr="00D76890">
              <w:rPr>
                <w:rFonts w:cs="Liberation Serif"/>
                <w:i/>
                <w:sz w:val="20"/>
                <w:szCs w:val="20"/>
              </w:rPr>
              <w:t>Так же целевые группы проекта должны преимущественно состоять из постоянно проживающих (находящихся) на территории Свердловской области граждан, а субсидия и ожидаемые результаты проекта должны быть направлены только на них.</w:t>
            </w:r>
          </w:p>
        </w:tc>
      </w:tr>
    </w:tbl>
    <w:p w:rsidR="00D507A4" w:rsidRDefault="00D507A4" w:rsidP="00D507A4">
      <w:pPr>
        <w:spacing w:after="0"/>
      </w:pPr>
    </w:p>
    <w:tbl>
      <w:tblPr>
        <w:tblStyle w:val="a4"/>
        <w:tblW w:w="155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0"/>
        <w:gridCol w:w="9938"/>
      </w:tblGrid>
      <w:tr w:rsidR="008942D6" w:rsidRPr="00CD5F4F" w:rsidTr="00571466">
        <w:tc>
          <w:tcPr>
            <w:tcW w:w="5650" w:type="dxa"/>
            <w:tcBorders>
              <w:right w:val="single" w:sz="4" w:space="0" w:color="auto"/>
            </w:tcBorders>
          </w:tcPr>
          <w:p w:rsidR="008942D6" w:rsidRPr="00CD5F4F" w:rsidRDefault="00960E7E" w:rsidP="008942D6">
            <w:pPr>
              <w:spacing w:after="240"/>
              <w:rPr>
                <w:rFonts w:cs="Liberation Serif"/>
                <w:b/>
                <w:i/>
                <w:sz w:val="20"/>
                <w:szCs w:val="20"/>
              </w:rPr>
            </w:pPr>
            <w:r>
              <w:rPr>
                <w:rFonts w:cs="Liberation Serif"/>
                <w:b/>
              </w:rPr>
              <w:t>10</w:t>
            </w:r>
            <w:r w:rsidR="009E07D8">
              <w:rPr>
                <w:rFonts w:cs="Liberation Serif"/>
                <w:b/>
              </w:rPr>
              <w:t xml:space="preserve">. </w:t>
            </w:r>
            <w:r w:rsidR="008942D6" w:rsidRPr="00CD5F4F">
              <w:rPr>
                <w:rFonts w:cs="Liberation Serif"/>
                <w:b/>
              </w:rPr>
              <w:t>Ожидаемые качественные результаты проекта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8942D6" w:rsidRPr="008942D6" w:rsidRDefault="008942D6" w:rsidP="008942D6">
            <w:pPr>
              <w:rPr>
                <w:rFonts w:cs="Liberation Serif"/>
                <w:szCs w:val="24"/>
              </w:rPr>
            </w:pPr>
          </w:p>
        </w:tc>
      </w:tr>
      <w:tr w:rsidR="00EF32F8" w:rsidRPr="00CD5F4F" w:rsidTr="00975B6F">
        <w:tc>
          <w:tcPr>
            <w:tcW w:w="15588" w:type="dxa"/>
            <w:gridSpan w:val="2"/>
            <w:tcBorders>
              <w:right w:val="single" w:sz="4" w:space="0" w:color="auto"/>
            </w:tcBorders>
          </w:tcPr>
          <w:p w:rsidR="00EF32F8" w:rsidRPr="008942D6" w:rsidRDefault="00EF32F8" w:rsidP="00EF32F8">
            <w:pPr>
              <w:spacing w:after="120"/>
              <w:rPr>
                <w:rFonts w:cs="Liberation Serif"/>
                <w:szCs w:val="24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Для качественных результатов важно конкретно ответить на вопрос «Что и как изменится у каждой из целевых групп после реализации мероприятий проекта?»</w:t>
            </w:r>
            <w:r>
              <w:rPr>
                <w:rFonts w:cs="Liberation Serif"/>
                <w:i/>
                <w:sz w:val="20"/>
                <w:szCs w:val="20"/>
              </w:rPr>
              <w:t>.</w:t>
            </w:r>
          </w:p>
        </w:tc>
      </w:tr>
      <w:tr w:rsidR="008942D6" w:rsidRPr="00CD5F4F" w:rsidTr="00571466">
        <w:tc>
          <w:tcPr>
            <w:tcW w:w="5650" w:type="dxa"/>
            <w:tcBorders>
              <w:right w:val="single" w:sz="4" w:space="0" w:color="auto"/>
            </w:tcBorders>
          </w:tcPr>
          <w:p w:rsidR="008942D6" w:rsidRPr="00CD5F4F" w:rsidRDefault="00960E7E" w:rsidP="00EC01B7">
            <w:pPr>
              <w:spacing w:after="240"/>
              <w:ind w:left="174"/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10</w:t>
            </w:r>
            <w:r w:rsidR="00811478">
              <w:rPr>
                <w:rFonts w:cs="Liberation Serif"/>
                <w:b/>
              </w:rPr>
              <w:t xml:space="preserve">.1. </w:t>
            </w:r>
            <w:r w:rsidR="008942D6" w:rsidRPr="008942D6">
              <w:rPr>
                <w:rFonts w:cs="Liberation Serif"/>
                <w:b/>
              </w:rPr>
              <w:t>Способы их измерения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8942D6" w:rsidRPr="008942D6" w:rsidRDefault="008942D6" w:rsidP="007A30B9">
            <w:pPr>
              <w:rPr>
                <w:rFonts w:cs="Liberation Serif"/>
                <w:szCs w:val="24"/>
              </w:rPr>
            </w:pPr>
          </w:p>
        </w:tc>
      </w:tr>
      <w:tr w:rsidR="00B84E95" w:rsidRPr="00CD5F4F" w:rsidTr="00571466">
        <w:tc>
          <w:tcPr>
            <w:tcW w:w="15588" w:type="dxa"/>
            <w:gridSpan w:val="2"/>
          </w:tcPr>
          <w:p w:rsidR="00B84E95" w:rsidRPr="00CD5F4F" w:rsidRDefault="00EF32F8" w:rsidP="00B54156">
            <w:pPr>
              <w:spacing w:after="120"/>
              <w:jc w:val="both"/>
              <w:rPr>
                <w:rFonts w:cs="Liberation Serif"/>
              </w:rPr>
            </w:pPr>
            <w:r>
              <w:rPr>
                <w:rFonts w:cs="Liberation Serif"/>
                <w:i/>
                <w:sz w:val="20"/>
                <w:szCs w:val="20"/>
              </w:rPr>
              <w:lastRenderedPageBreak/>
              <w:t xml:space="preserve">Здесь </w:t>
            </w:r>
            <w:r w:rsidR="00F07CA7">
              <w:rPr>
                <w:rFonts w:cs="Liberation Serif"/>
                <w:i/>
                <w:sz w:val="20"/>
                <w:szCs w:val="20"/>
              </w:rPr>
              <w:t>необходимое</w:t>
            </w:r>
            <w:r w:rsidR="007A5CDB" w:rsidRPr="00CD5F4F">
              <w:rPr>
                <w:rFonts w:cs="Liberation Serif"/>
                <w:i/>
                <w:sz w:val="20"/>
                <w:szCs w:val="20"/>
              </w:rPr>
              <w:t xml:space="preserve"> описать способы измерения этих изменений и проверки самого факта их достижения (например, анкетирование, тестирование, сбор обратной связи – отзывов, </w:t>
            </w:r>
            <w:proofErr w:type="spellStart"/>
            <w:r w:rsidR="007A5CDB" w:rsidRPr="00CD5F4F">
              <w:rPr>
                <w:rFonts w:cs="Liberation Serif"/>
                <w:i/>
                <w:sz w:val="20"/>
                <w:szCs w:val="20"/>
              </w:rPr>
              <w:t>видеоинтервью</w:t>
            </w:r>
            <w:proofErr w:type="spellEnd"/>
            <w:r w:rsidR="007A5CDB" w:rsidRPr="00CD5F4F">
              <w:rPr>
                <w:rFonts w:cs="Liberation Serif"/>
                <w:i/>
                <w:sz w:val="20"/>
                <w:szCs w:val="20"/>
              </w:rPr>
              <w:t xml:space="preserve"> участников мероприятий – представителей целевых групп проекта).</w:t>
            </w:r>
          </w:p>
        </w:tc>
      </w:tr>
    </w:tbl>
    <w:p w:rsidR="00D507A4" w:rsidRDefault="00D507A4" w:rsidP="00D507A4">
      <w:pPr>
        <w:spacing w:after="0"/>
      </w:pPr>
    </w:p>
    <w:tbl>
      <w:tblPr>
        <w:tblStyle w:val="a4"/>
        <w:tblW w:w="15588" w:type="dxa"/>
        <w:tblInd w:w="-5" w:type="dxa"/>
        <w:tblLook w:val="04A0" w:firstRow="1" w:lastRow="0" w:firstColumn="1" w:lastColumn="0" w:noHBand="0" w:noVBand="1"/>
      </w:tblPr>
      <w:tblGrid>
        <w:gridCol w:w="5650"/>
        <w:gridCol w:w="456"/>
        <w:gridCol w:w="5806"/>
        <w:gridCol w:w="1843"/>
        <w:gridCol w:w="1833"/>
      </w:tblGrid>
      <w:tr w:rsidR="006E21CC" w:rsidRPr="00CD5F4F" w:rsidTr="006E21CC">
        <w:tc>
          <w:tcPr>
            <w:tcW w:w="56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tabs>
                <w:tab w:val="left" w:pos="1365"/>
              </w:tabs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11. Прочие к</w:t>
            </w:r>
            <w:r w:rsidRPr="00CD5F4F">
              <w:rPr>
                <w:rFonts w:cs="Liberation Serif"/>
                <w:b/>
              </w:rPr>
              <w:t>оличественные результаты проекта</w:t>
            </w:r>
          </w:p>
          <w:p w:rsidR="006E21CC" w:rsidRPr="00CD5F4F" w:rsidRDefault="006E21CC" w:rsidP="007A30B9">
            <w:pPr>
              <w:tabs>
                <w:tab w:val="left" w:pos="1365"/>
              </w:tabs>
              <w:rPr>
                <w:rFonts w:cs="Liberation Serif"/>
                <w:b/>
              </w:rPr>
            </w:pPr>
          </w:p>
          <w:p w:rsidR="006E21CC" w:rsidRPr="00CD5F4F" w:rsidRDefault="006E21CC" w:rsidP="00100E30">
            <w:pPr>
              <w:tabs>
                <w:tab w:val="left" w:pos="1365"/>
              </w:tabs>
              <w:spacing w:line="180" w:lineRule="exact"/>
              <w:rPr>
                <w:rFonts w:cs="Liberation Serif"/>
                <w:i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C92C5C">
            <w:pPr>
              <w:spacing w:after="120"/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№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7A30B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Наименование результата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6E21CC">
            <w:pPr>
              <w:jc w:val="center"/>
              <w:rPr>
                <w:rFonts w:cs="Liberation Serif"/>
              </w:rPr>
            </w:pPr>
            <w:r w:rsidRPr="006E21CC">
              <w:rPr>
                <w:rFonts w:cs="Liberation Serif"/>
              </w:rPr>
              <w:t>Значение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6E21CC">
            <w:pPr>
              <w:spacing w:after="120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 xml:space="preserve">Ед. измерения </w:t>
            </w:r>
            <w:r>
              <w:rPr>
                <w:rFonts w:cs="Liberation Serif"/>
              </w:rPr>
              <w:br/>
              <w:t xml:space="preserve">(чел., ед., шт. </w:t>
            </w:r>
            <w:r>
              <w:rPr>
                <w:rFonts w:cs="Liberation Serif"/>
              </w:rPr>
              <w:br/>
              <w:t>и т.д.)</w:t>
            </w: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16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17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18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19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6E21CC" w:rsidRPr="00CD5F4F" w:rsidTr="006E21CC">
        <w:trPr>
          <w:trHeight w:val="283"/>
        </w:trPr>
        <w:tc>
          <w:tcPr>
            <w:tcW w:w="56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21CC" w:rsidRPr="00CD5F4F" w:rsidRDefault="006E21CC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CC" w:rsidRPr="00CD5F4F" w:rsidRDefault="006E21CC" w:rsidP="0010354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7A30B9">
            <w:pPr>
              <w:rPr>
                <w:rFonts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6E21CC" w:rsidRPr="00CD5F4F" w:rsidRDefault="006E21CC" w:rsidP="00324022">
            <w:pPr>
              <w:jc w:val="center"/>
              <w:rPr>
                <w:rFonts w:cs="Liberation Serif"/>
              </w:rPr>
            </w:pPr>
          </w:p>
        </w:tc>
      </w:tr>
      <w:tr w:rsidR="00A43381" w:rsidRPr="00CD5F4F" w:rsidTr="000160F7">
        <w:trPr>
          <w:trHeight w:val="20"/>
        </w:trPr>
        <w:tc>
          <w:tcPr>
            <w:tcW w:w="155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3381" w:rsidRPr="00CD5F4F" w:rsidRDefault="00A43381" w:rsidP="008E4C02">
            <w:pPr>
              <w:tabs>
                <w:tab w:val="left" w:pos="1365"/>
              </w:tabs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 xml:space="preserve">По желанию здесь можно указать не более 20 прочих количественных результатов, которые могут быть достигнуты в ходе реализации проекта. </w:t>
            </w:r>
          </w:p>
          <w:p w:rsidR="00A43381" w:rsidRPr="00CD5F4F" w:rsidRDefault="00A43381" w:rsidP="008E4C02">
            <w:pPr>
              <w:tabs>
                <w:tab w:val="left" w:pos="1365"/>
              </w:tabs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Это может быть, например, количество добровольцев, экспертов или специалистов, ко</w:t>
            </w:r>
            <w:r w:rsidR="001E15E1">
              <w:rPr>
                <w:rFonts w:cs="Liberation Serif"/>
                <w:i/>
                <w:sz w:val="20"/>
                <w:szCs w:val="20"/>
              </w:rPr>
              <w:t>торые примут участие в проекте</w:t>
            </w:r>
            <w:r w:rsidRPr="00CD5F4F">
              <w:rPr>
                <w:rFonts w:cs="Liberation Serif"/>
                <w:i/>
                <w:sz w:val="20"/>
                <w:szCs w:val="20"/>
              </w:rPr>
              <w:t xml:space="preserve">, количество разработанных методических материалов, количество </w:t>
            </w:r>
            <w:proofErr w:type="gramStart"/>
            <w:r w:rsidRPr="00CD5F4F">
              <w:rPr>
                <w:rFonts w:cs="Liberation Serif"/>
                <w:i/>
                <w:sz w:val="20"/>
                <w:szCs w:val="20"/>
              </w:rPr>
              <w:t>просмотров</w:t>
            </w:r>
            <w:proofErr w:type="gramEnd"/>
            <w:r w:rsidRPr="00CD5F4F">
              <w:rPr>
                <w:rFonts w:cs="Liberation Serif"/>
                <w:i/>
                <w:sz w:val="20"/>
                <w:szCs w:val="20"/>
              </w:rPr>
              <w:t xml:space="preserve"> проведенных </w:t>
            </w:r>
            <w:proofErr w:type="spellStart"/>
            <w:r w:rsidRPr="00CD5F4F">
              <w:rPr>
                <w:rFonts w:cs="Liberation Serif"/>
                <w:i/>
                <w:sz w:val="20"/>
                <w:szCs w:val="20"/>
              </w:rPr>
              <w:t>вебинаров</w:t>
            </w:r>
            <w:proofErr w:type="spellEnd"/>
            <w:r w:rsidR="001E15E1">
              <w:rPr>
                <w:rFonts w:cs="Liberation Serif"/>
                <w:i/>
                <w:sz w:val="20"/>
                <w:szCs w:val="20"/>
              </w:rPr>
              <w:t xml:space="preserve"> или в целом охват публикациями</w:t>
            </w:r>
            <w:r w:rsidR="00834469">
              <w:rPr>
                <w:rFonts w:cs="Liberation Serif"/>
                <w:i/>
                <w:sz w:val="20"/>
                <w:szCs w:val="20"/>
              </w:rPr>
              <w:t xml:space="preserve"> о проекте</w:t>
            </w:r>
            <w:r w:rsidRPr="00CD5F4F">
              <w:rPr>
                <w:rFonts w:cs="Liberation Serif"/>
                <w:i/>
                <w:sz w:val="20"/>
                <w:szCs w:val="20"/>
              </w:rPr>
              <w:t>, количество участников конкретного мероприятия проекта и прочее.</w:t>
            </w:r>
          </w:p>
          <w:p w:rsidR="00D618E4" w:rsidRDefault="00A43381" w:rsidP="008E4C02">
            <w:pPr>
              <w:tabs>
                <w:tab w:val="left" w:pos="1365"/>
              </w:tabs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 xml:space="preserve">Данные количественные результаты, в том числе, могут помочь обосновать некоторые статьи расходов в секции «Бюджет». </w:t>
            </w:r>
          </w:p>
          <w:p w:rsidR="00A43381" w:rsidRPr="00CD5F4F" w:rsidRDefault="00A43381" w:rsidP="008E4C02">
            <w:pPr>
              <w:tabs>
                <w:tab w:val="left" w:pos="1365"/>
              </w:tabs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Например, здесь вы можете указать количество преподавателей, которых планируете привлечь для проведения обучающих семинаров, а в секции «Бюджет» указать количество комплектов формы для них. Таким образом, у вас появится обоснование необходимого количества форменной одежды для преподавателей и логическая связность.</w:t>
            </w:r>
          </w:p>
          <w:p w:rsidR="00A43381" w:rsidRPr="00CD5F4F" w:rsidRDefault="00A43381" w:rsidP="00836FC0">
            <w:pPr>
              <w:tabs>
                <w:tab w:val="left" w:pos="1365"/>
              </w:tabs>
              <w:spacing w:after="120"/>
              <w:jc w:val="both"/>
              <w:rPr>
                <w:rFonts w:cs="Liberation Serif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Здесь также настоятельно рекомендуется указывать только реалистичные и достижимые значения, достижение которых, в случае победы заявки, можно будет подтвердить.</w:t>
            </w:r>
            <w:r>
              <w:rPr>
                <w:rFonts w:cs="Liberation Serif"/>
                <w:i/>
                <w:sz w:val="20"/>
                <w:szCs w:val="20"/>
              </w:rPr>
              <w:t xml:space="preserve"> </w:t>
            </w:r>
            <w:r w:rsidRPr="00CD5F4F">
              <w:rPr>
                <w:rFonts w:cs="Liberation Serif"/>
                <w:i/>
                <w:sz w:val="20"/>
                <w:szCs w:val="20"/>
              </w:rPr>
              <w:t>Здесь не следует указывать количество размещенных публикаций на собственном сайте, в социальных сетях заявителя или в СМИ, их необходимо будет указать в поле «Информационное сопровождение проекта».</w:t>
            </w:r>
          </w:p>
        </w:tc>
      </w:tr>
    </w:tbl>
    <w:p w:rsidR="000160F7" w:rsidRDefault="000160F7" w:rsidP="000160F7">
      <w:pPr>
        <w:spacing w:after="0"/>
      </w:pPr>
    </w:p>
    <w:tbl>
      <w:tblPr>
        <w:tblStyle w:val="a4"/>
        <w:tblW w:w="155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0"/>
        <w:gridCol w:w="456"/>
        <w:gridCol w:w="6219"/>
        <w:gridCol w:w="3263"/>
      </w:tblGrid>
      <w:tr w:rsidR="000F4F03" w:rsidRPr="00CD5F4F" w:rsidTr="00A83DF9">
        <w:trPr>
          <w:trHeight w:val="20"/>
        </w:trPr>
        <w:tc>
          <w:tcPr>
            <w:tcW w:w="5650" w:type="dxa"/>
            <w:vMerge w:val="restart"/>
            <w:tcBorders>
              <w:right w:val="single" w:sz="4" w:space="0" w:color="auto"/>
            </w:tcBorders>
          </w:tcPr>
          <w:p w:rsidR="000F4F03" w:rsidRPr="00CD5F4F" w:rsidRDefault="00194746" w:rsidP="007A30B9">
            <w:pPr>
              <w:rPr>
                <w:rFonts w:cs="Liberation Serif"/>
                <w:b/>
              </w:rPr>
            </w:pPr>
            <w:r>
              <w:rPr>
                <w:rFonts w:cs="Liberation Serif"/>
                <w:b/>
              </w:rPr>
              <w:t>1</w:t>
            </w:r>
            <w:r w:rsidR="00960E7E">
              <w:rPr>
                <w:rFonts w:cs="Liberation Serif"/>
                <w:b/>
              </w:rPr>
              <w:t>2</w:t>
            </w:r>
            <w:r>
              <w:rPr>
                <w:rFonts w:cs="Liberation Serif"/>
                <w:b/>
              </w:rPr>
              <w:t>.</w:t>
            </w:r>
            <w:r>
              <w:t> </w:t>
            </w:r>
            <w:r w:rsidR="000F4F03" w:rsidRPr="00CD5F4F">
              <w:rPr>
                <w:rFonts w:cs="Liberation Serif"/>
                <w:b/>
              </w:rPr>
              <w:t>Партнеры проекта</w:t>
            </w:r>
          </w:p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  <w:p w:rsidR="000F4F03" w:rsidRPr="00CD5F4F" w:rsidRDefault="000F4F03" w:rsidP="00FD280A">
            <w:pPr>
              <w:spacing w:line="180" w:lineRule="exact"/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lastRenderedPageBreak/>
              <w:t>№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7A30B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Партнер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7A30B9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Вид поддержки</w:t>
            </w:r>
          </w:p>
          <w:p w:rsidR="008717FC" w:rsidRPr="00CD5F4F" w:rsidRDefault="00C95AD9" w:rsidP="007A4582">
            <w:pPr>
              <w:spacing w:after="120" w:line="180" w:lineRule="exact"/>
              <w:jc w:val="center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lastRenderedPageBreak/>
              <w:t>(</w:t>
            </w:r>
            <w:r w:rsidR="008717FC" w:rsidRPr="00CD5F4F">
              <w:rPr>
                <w:rFonts w:cs="Liberation Serif"/>
                <w:i/>
                <w:sz w:val="20"/>
                <w:szCs w:val="20"/>
              </w:rPr>
              <w:t>информационная, консультационная, организационная, материальная, иная (указать)</w:t>
            </w: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2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3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4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5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6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7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8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9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10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11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12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13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14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0F4F03" w:rsidRPr="00CD5F4F" w:rsidTr="00A83DF9">
        <w:trPr>
          <w:trHeight w:val="20"/>
        </w:trPr>
        <w:tc>
          <w:tcPr>
            <w:tcW w:w="5650" w:type="dxa"/>
            <w:vMerge/>
            <w:tcBorders>
              <w:right w:val="single" w:sz="4" w:space="0" w:color="auto"/>
            </w:tcBorders>
          </w:tcPr>
          <w:p w:rsidR="000F4F03" w:rsidRPr="00CD5F4F" w:rsidRDefault="000F4F03" w:rsidP="007A30B9">
            <w:pPr>
              <w:rPr>
                <w:rFonts w:cs="Liberation Serif"/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03" w:rsidRPr="00CD5F4F" w:rsidRDefault="000F4F03" w:rsidP="000F4F03">
            <w:pPr>
              <w:jc w:val="center"/>
              <w:rPr>
                <w:rFonts w:cs="Liberation Serif"/>
              </w:rPr>
            </w:pPr>
            <w:r w:rsidRPr="00CD5F4F">
              <w:rPr>
                <w:rFonts w:cs="Liberation Serif"/>
              </w:rPr>
              <w:t>15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F4F03" w:rsidRPr="00CD5F4F" w:rsidRDefault="000F4F03" w:rsidP="007A30B9">
            <w:pPr>
              <w:rPr>
                <w:rFonts w:cs="Liberation Serif"/>
              </w:rPr>
            </w:pPr>
          </w:p>
        </w:tc>
      </w:tr>
      <w:tr w:rsidR="009C2AAD" w:rsidRPr="00CD5F4F" w:rsidTr="00A83DF9">
        <w:trPr>
          <w:trHeight w:val="60"/>
        </w:trPr>
        <w:tc>
          <w:tcPr>
            <w:tcW w:w="15588" w:type="dxa"/>
            <w:gridSpan w:val="4"/>
          </w:tcPr>
          <w:p w:rsidR="009C2AAD" w:rsidRPr="00CD5F4F" w:rsidRDefault="009C2AAD" w:rsidP="001950A1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 xml:space="preserve">В данном поле можно указать названия организаций, готовых оказать поддержку в реализации заявленного проекта. 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</w:t>
            </w:r>
            <w:r w:rsidRPr="00CD5F4F">
              <w:rPr>
                <w:rFonts w:cs="Liberation Serif"/>
                <w:i/>
                <w:sz w:val="20"/>
                <w:szCs w:val="20"/>
              </w:rPr>
              <w:br/>
              <w:t xml:space="preserve">Скан-копии подтверждающих документов нужно подгрузить в этот же раздел. </w:t>
            </w:r>
          </w:p>
          <w:p w:rsidR="009C2AAD" w:rsidRDefault="009C2AAD" w:rsidP="001950A1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Если партнером является физическое лицо, которое будет принимать активное участие в реализации проекта, вместо письма поддержки следует внести сведения о данном лице в команду проекта в соответствующей секции.</w:t>
            </w:r>
          </w:p>
          <w:p w:rsidR="009C2AAD" w:rsidRPr="00CD5F4F" w:rsidRDefault="009C2AAD" w:rsidP="00836FC0">
            <w:pPr>
              <w:spacing w:after="120"/>
              <w:jc w:val="both"/>
              <w:rPr>
                <w:rFonts w:cs="Liberation Serif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Здесь можно указать не более 15 партнеров проекта.</w:t>
            </w:r>
          </w:p>
        </w:tc>
      </w:tr>
    </w:tbl>
    <w:p w:rsidR="00A83DF9" w:rsidRDefault="00A83DF9" w:rsidP="00A83DF9">
      <w:pPr>
        <w:spacing w:after="0"/>
      </w:pPr>
    </w:p>
    <w:tbl>
      <w:tblPr>
        <w:tblStyle w:val="a4"/>
        <w:tblW w:w="155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8"/>
        <w:gridCol w:w="9920"/>
      </w:tblGrid>
      <w:tr w:rsidR="00006B6F" w:rsidRPr="00CD5F4F" w:rsidTr="00A46BE0">
        <w:trPr>
          <w:trHeight w:val="53"/>
        </w:trPr>
        <w:tc>
          <w:tcPr>
            <w:tcW w:w="5668" w:type="dxa"/>
            <w:tcBorders>
              <w:right w:val="single" w:sz="4" w:space="0" w:color="auto"/>
            </w:tcBorders>
          </w:tcPr>
          <w:p w:rsidR="00006B6F" w:rsidRPr="00CD5F4F" w:rsidRDefault="00C25859" w:rsidP="00960E7E">
            <w:pPr>
              <w:spacing w:after="240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b/>
              </w:rPr>
              <w:t>1</w:t>
            </w:r>
            <w:r w:rsidR="00960E7E">
              <w:rPr>
                <w:rFonts w:cs="Liberation Serif"/>
                <w:b/>
              </w:rPr>
              <w:t>3</w:t>
            </w:r>
            <w:r>
              <w:rPr>
                <w:rFonts w:cs="Liberation Serif"/>
                <w:b/>
              </w:rPr>
              <w:t>. </w:t>
            </w:r>
            <w:r w:rsidR="00006B6F" w:rsidRPr="00CD5F4F">
              <w:rPr>
                <w:rFonts w:cs="Liberation Serif"/>
                <w:b/>
              </w:rPr>
              <w:t>Информационное сопровождение проекта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06B6F" w:rsidRPr="00006B6F" w:rsidRDefault="00006B6F" w:rsidP="00006B6F">
            <w:pPr>
              <w:spacing w:after="120"/>
              <w:rPr>
                <w:rFonts w:cs="Liberation Serif"/>
                <w:szCs w:val="24"/>
              </w:rPr>
            </w:pPr>
          </w:p>
        </w:tc>
      </w:tr>
      <w:tr w:rsidR="0057041A" w:rsidRPr="00CD5F4F" w:rsidTr="00975B6F">
        <w:trPr>
          <w:trHeight w:val="53"/>
        </w:trPr>
        <w:tc>
          <w:tcPr>
            <w:tcW w:w="15588" w:type="dxa"/>
            <w:gridSpan w:val="2"/>
            <w:tcBorders>
              <w:right w:val="single" w:sz="4" w:space="0" w:color="auto"/>
            </w:tcBorders>
          </w:tcPr>
          <w:p w:rsidR="0057041A" w:rsidRPr="002A68E9" w:rsidRDefault="0057041A" w:rsidP="0057041A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2A68E9">
              <w:rPr>
                <w:rFonts w:cs="Liberation Serif"/>
                <w:i/>
                <w:sz w:val="20"/>
                <w:szCs w:val="20"/>
              </w:rPr>
              <w:t>Здесь необходимо указать каким образом будет обеспечено освещение проекта в СМИ и в сети Интернет, с использованием каких ресурсов, чьими силами (команды проекта, партнеров, за счет заключения договоров с использованием субсидии и т.д.).</w:t>
            </w:r>
          </w:p>
          <w:p w:rsidR="0057041A" w:rsidRPr="00006B6F" w:rsidRDefault="0057041A" w:rsidP="0057041A">
            <w:pPr>
              <w:spacing w:after="120"/>
              <w:rPr>
                <w:rFonts w:cs="Liberation Serif"/>
                <w:szCs w:val="24"/>
              </w:rPr>
            </w:pPr>
          </w:p>
        </w:tc>
      </w:tr>
      <w:tr w:rsidR="00006B6F" w:rsidRPr="00CD5F4F" w:rsidTr="00A46BE0">
        <w:tc>
          <w:tcPr>
            <w:tcW w:w="5668" w:type="dxa"/>
            <w:tcBorders>
              <w:right w:val="single" w:sz="4" w:space="0" w:color="auto"/>
            </w:tcBorders>
          </w:tcPr>
          <w:p w:rsidR="00006B6F" w:rsidRPr="00574ADE" w:rsidRDefault="00960E7E" w:rsidP="00431FE5">
            <w:pPr>
              <w:spacing w:after="240"/>
              <w:ind w:left="316"/>
              <w:rPr>
                <w:rFonts w:cs="Liberation Serif"/>
                <w:b/>
                <w:i/>
                <w:sz w:val="20"/>
                <w:szCs w:val="20"/>
              </w:rPr>
            </w:pPr>
            <w:r>
              <w:rPr>
                <w:rFonts w:cs="Liberation Serif"/>
                <w:b/>
              </w:rPr>
              <w:t>13</w:t>
            </w:r>
            <w:r w:rsidR="00C25859">
              <w:rPr>
                <w:rFonts w:cs="Liberation Serif"/>
                <w:b/>
              </w:rPr>
              <w:t>.1. </w:t>
            </w:r>
            <w:r w:rsidR="002B1B38">
              <w:rPr>
                <w:rFonts w:cs="Liberation Serif"/>
                <w:b/>
              </w:rPr>
              <w:t>К</w:t>
            </w:r>
            <w:r w:rsidR="00006B6F" w:rsidRPr="00574ADE">
              <w:rPr>
                <w:rFonts w:cs="Liberation Serif"/>
                <w:b/>
              </w:rPr>
              <w:t xml:space="preserve">оличество публикаций, связанных </w:t>
            </w:r>
            <w:r w:rsidR="002B1B38">
              <w:rPr>
                <w:rFonts w:cs="Liberation Serif"/>
                <w:b/>
              </w:rPr>
              <w:br/>
            </w:r>
            <w:r w:rsidR="00006B6F" w:rsidRPr="00574ADE">
              <w:rPr>
                <w:rFonts w:cs="Liberation Serif"/>
                <w:b/>
              </w:rPr>
              <w:t>с реализацией проекта,</w:t>
            </w:r>
            <w:r w:rsidR="002B1B38">
              <w:rPr>
                <w:rFonts w:cs="Liberation Serif"/>
                <w:b/>
              </w:rPr>
              <w:t xml:space="preserve"> которое планируется разместить</w:t>
            </w:r>
            <w:r w:rsidR="0070451D">
              <w:rPr>
                <w:rFonts w:cs="Liberation Serif"/>
                <w:b/>
              </w:rPr>
              <w:t>,</w:t>
            </w:r>
            <w:r w:rsidR="00006B6F" w:rsidRPr="00574ADE">
              <w:rPr>
                <w:rFonts w:cs="Liberation Serif"/>
                <w:b/>
              </w:rPr>
              <w:t xml:space="preserve"> ед.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06B6F" w:rsidRPr="00006B6F" w:rsidRDefault="00006B6F" w:rsidP="003A7F42">
            <w:pPr>
              <w:jc w:val="both"/>
              <w:rPr>
                <w:rFonts w:cs="Liberation Serif"/>
                <w:szCs w:val="24"/>
              </w:rPr>
            </w:pPr>
          </w:p>
        </w:tc>
      </w:tr>
      <w:tr w:rsidR="00006B6F" w:rsidRPr="00CD5F4F" w:rsidTr="00A46BE0">
        <w:tc>
          <w:tcPr>
            <w:tcW w:w="15588" w:type="dxa"/>
            <w:gridSpan w:val="2"/>
          </w:tcPr>
          <w:p w:rsidR="0057041A" w:rsidRDefault="0057041A" w:rsidP="003A7F42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t>У</w:t>
            </w:r>
            <w:r w:rsidRPr="002A68E9">
              <w:rPr>
                <w:rFonts w:cs="Liberation Serif"/>
                <w:i/>
                <w:sz w:val="20"/>
                <w:szCs w:val="20"/>
              </w:rPr>
              <w:t>кажите какое количество публикаций планируется разместить на собственном</w:t>
            </w:r>
            <w:r>
              <w:rPr>
                <w:rFonts w:cs="Liberation Serif"/>
                <w:i/>
                <w:sz w:val="20"/>
                <w:szCs w:val="20"/>
              </w:rPr>
              <w:t xml:space="preserve"> сайте или в социальных сетях, в СМИ, </w:t>
            </w:r>
            <w:r w:rsidRPr="002A68E9">
              <w:rPr>
                <w:rFonts w:cs="Liberation Serif"/>
                <w:i/>
                <w:sz w:val="20"/>
                <w:szCs w:val="20"/>
              </w:rPr>
              <w:t>а также на сайтах и в социальных сетях партнеров проекта</w:t>
            </w:r>
          </w:p>
          <w:p w:rsidR="00006B6F" w:rsidRPr="002A68E9" w:rsidRDefault="00006B6F" w:rsidP="003A7F42">
            <w:pP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2A68E9">
              <w:rPr>
                <w:rFonts w:cs="Liberation Serif"/>
                <w:i/>
                <w:sz w:val="20"/>
                <w:szCs w:val="20"/>
              </w:rPr>
              <w:t>Департамент настоятельно рекомендует планировать размещение публикаций в количестве не менее:</w:t>
            </w:r>
          </w:p>
          <w:p w:rsidR="00006B6F" w:rsidRPr="002A68E9" w:rsidRDefault="00006B6F" w:rsidP="003A7F42">
            <w:pPr>
              <w:ind w:left="19" w:right="-100"/>
              <w:jc w:val="both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t>-</w:t>
            </w:r>
            <w:r w:rsidRPr="002A68E9">
              <w:rPr>
                <w:rFonts w:cs="Liberation Serif"/>
                <w:i/>
                <w:sz w:val="20"/>
                <w:szCs w:val="20"/>
              </w:rPr>
              <w:t> 10 ед</w:t>
            </w:r>
            <w:r w:rsidR="0074008F">
              <w:rPr>
                <w:rFonts w:cs="Liberation Serif"/>
                <w:i/>
                <w:sz w:val="20"/>
                <w:szCs w:val="20"/>
              </w:rPr>
              <w:t>иниц</w:t>
            </w:r>
            <w:r w:rsidRPr="002A68E9">
              <w:rPr>
                <w:rFonts w:cs="Liberation Serif"/>
                <w:i/>
                <w:sz w:val="20"/>
                <w:szCs w:val="20"/>
              </w:rPr>
              <w:t xml:space="preserve"> – для проектов продолжительностью </w:t>
            </w:r>
            <w:r w:rsidR="007129DE">
              <w:rPr>
                <w:rFonts w:cs="Liberation Serif"/>
                <w:i/>
                <w:sz w:val="20"/>
                <w:szCs w:val="20"/>
              </w:rPr>
              <w:t>не более</w:t>
            </w:r>
            <w:r w:rsidRPr="002A68E9">
              <w:rPr>
                <w:rFonts w:cs="Liberation Serif"/>
                <w:i/>
                <w:sz w:val="20"/>
                <w:szCs w:val="20"/>
              </w:rPr>
              <w:t xml:space="preserve"> 6 мес</w:t>
            </w:r>
            <w:r>
              <w:rPr>
                <w:rFonts w:cs="Liberation Serif"/>
                <w:i/>
                <w:sz w:val="20"/>
                <w:szCs w:val="20"/>
              </w:rPr>
              <w:t>яцев;</w:t>
            </w:r>
            <w:r w:rsidRPr="002A68E9">
              <w:rPr>
                <w:rFonts w:cs="Liberation Serif"/>
                <w:i/>
                <w:sz w:val="20"/>
                <w:szCs w:val="20"/>
              </w:rPr>
              <w:t xml:space="preserve"> </w:t>
            </w:r>
          </w:p>
          <w:p w:rsidR="00006B6F" w:rsidRPr="002A68E9" w:rsidRDefault="00006B6F" w:rsidP="003A7F42">
            <w:pPr>
              <w:ind w:left="19" w:right="-100"/>
              <w:jc w:val="both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t>-</w:t>
            </w:r>
            <w:r w:rsidRPr="002A68E9">
              <w:rPr>
                <w:rFonts w:cs="Liberation Serif"/>
                <w:i/>
                <w:sz w:val="20"/>
                <w:szCs w:val="20"/>
              </w:rPr>
              <w:t xml:space="preserve"> 15 </w:t>
            </w:r>
            <w:r w:rsidR="0074008F" w:rsidRPr="0074008F">
              <w:rPr>
                <w:rFonts w:cs="Liberation Serif"/>
                <w:i/>
                <w:sz w:val="20"/>
                <w:szCs w:val="20"/>
              </w:rPr>
              <w:t>единиц</w:t>
            </w:r>
            <w:r w:rsidRPr="002A68E9">
              <w:rPr>
                <w:rFonts w:cs="Liberation Serif"/>
                <w:i/>
                <w:sz w:val="20"/>
                <w:szCs w:val="20"/>
              </w:rPr>
              <w:t xml:space="preserve"> – для проектов продолжительностью </w:t>
            </w:r>
            <w:r w:rsidR="00524840">
              <w:rPr>
                <w:rFonts w:cs="Liberation Serif"/>
                <w:i/>
                <w:sz w:val="20"/>
                <w:szCs w:val="20"/>
              </w:rPr>
              <w:t>7</w:t>
            </w:r>
            <w:r w:rsidRPr="002A68E9">
              <w:rPr>
                <w:rFonts w:cs="Liberation Serif"/>
                <w:i/>
                <w:sz w:val="20"/>
                <w:szCs w:val="20"/>
              </w:rPr>
              <w:t xml:space="preserve"> </w:t>
            </w:r>
            <w:r w:rsidR="007129DE">
              <w:rPr>
                <w:rFonts w:cs="Liberation Serif"/>
                <w:i/>
                <w:sz w:val="20"/>
                <w:szCs w:val="20"/>
              </w:rPr>
              <w:t>-</w:t>
            </w:r>
            <w:r w:rsidRPr="002A68E9">
              <w:rPr>
                <w:rFonts w:cs="Liberation Serif"/>
                <w:i/>
                <w:sz w:val="20"/>
                <w:szCs w:val="20"/>
              </w:rPr>
              <w:t xml:space="preserve"> 12 </w:t>
            </w:r>
            <w:r w:rsidRPr="003A7F42">
              <w:rPr>
                <w:rFonts w:cs="Liberation Serif"/>
                <w:i/>
                <w:sz w:val="20"/>
                <w:szCs w:val="20"/>
              </w:rPr>
              <w:t>месяцев;</w:t>
            </w:r>
          </w:p>
          <w:p w:rsidR="00006B6F" w:rsidRPr="002A68E9" w:rsidRDefault="00006B6F" w:rsidP="003A7F42">
            <w:pPr>
              <w:ind w:left="19" w:right="-100"/>
              <w:jc w:val="both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i/>
                <w:sz w:val="20"/>
                <w:szCs w:val="20"/>
              </w:rPr>
              <w:lastRenderedPageBreak/>
              <w:t>-</w:t>
            </w:r>
            <w:r w:rsidRPr="002A68E9">
              <w:rPr>
                <w:rFonts w:cs="Liberation Serif"/>
                <w:i/>
                <w:sz w:val="20"/>
                <w:szCs w:val="20"/>
              </w:rPr>
              <w:t xml:space="preserve"> 20 </w:t>
            </w:r>
            <w:r w:rsidR="0074008F" w:rsidRPr="0074008F">
              <w:rPr>
                <w:rFonts w:cs="Liberation Serif"/>
                <w:i/>
                <w:sz w:val="20"/>
                <w:szCs w:val="20"/>
              </w:rPr>
              <w:t xml:space="preserve">единиц </w:t>
            </w:r>
            <w:r w:rsidRPr="002A68E9">
              <w:rPr>
                <w:rFonts w:cs="Liberation Serif"/>
                <w:i/>
                <w:sz w:val="20"/>
                <w:szCs w:val="20"/>
              </w:rPr>
              <w:t xml:space="preserve">– для проектов продолжительностью </w:t>
            </w:r>
            <w:r w:rsidR="00524840">
              <w:rPr>
                <w:rFonts w:cs="Liberation Serif"/>
                <w:i/>
                <w:sz w:val="20"/>
                <w:szCs w:val="20"/>
              </w:rPr>
              <w:t>13</w:t>
            </w:r>
            <w:r w:rsidR="007129DE">
              <w:rPr>
                <w:rFonts w:cs="Liberation Serif"/>
                <w:i/>
                <w:sz w:val="20"/>
                <w:szCs w:val="20"/>
              </w:rPr>
              <w:t xml:space="preserve"> -</w:t>
            </w:r>
            <w:r w:rsidRPr="002A68E9">
              <w:rPr>
                <w:rFonts w:cs="Liberation Serif"/>
                <w:i/>
                <w:sz w:val="20"/>
                <w:szCs w:val="20"/>
              </w:rPr>
              <w:t xml:space="preserve"> 18 </w:t>
            </w:r>
            <w:r w:rsidRPr="003A7F42">
              <w:rPr>
                <w:rFonts w:cs="Liberation Serif"/>
                <w:i/>
                <w:sz w:val="20"/>
                <w:szCs w:val="20"/>
              </w:rPr>
              <w:t>месяцев;</w:t>
            </w:r>
          </w:p>
          <w:p w:rsidR="00006B6F" w:rsidRPr="00CD5F4F" w:rsidRDefault="00006B6F" w:rsidP="00054749">
            <w:pPr>
              <w:spacing w:after="120"/>
              <w:jc w:val="both"/>
              <w:rPr>
                <w:rFonts w:cs="Liberation Serif"/>
              </w:rPr>
            </w:pPr>
            <w:r>
              <w:rPr>
                <w:rFonts w:cs="Liberation Serif"/>
                <w:i/>
                <w:sz w:val="20"/>
                <w:szCs w:val="20"/>
              </w:rPr>
              <w:t>-</w:t>
            </w:r>
            <w:r w:rsidRPr="002A68E9">
              <w:rPr>
                <w:rFonts w:cs="Liberation Serif"/>
                <w:i/>
                <w:sz w:val="20"/>
                <w:szCs w:val="20"/>
              </w:rPr>
              <w:t xml:space="preserve"> 30 </w:t>
            </w:r>
            <w:r w:rsidR="0074008F" w:rsidRPr="0074008F">
              <w:rPr>
                <w:rFonts w:cs="Liberation Serif"/>
                <w:i/>
                <w:sz w:val="20"/>
                <w:szCs w:val="20"/>
              </w:rPr>
              <w:t xml:space="preserve">единиц </w:t>
            </w:r>
            <w:r w:rsidRPr="002A68E9">
              <w:rPr>
                <w:rFonts w:cs="Liberation Serif"/>
                <w:i/>
                <w:sz w:val="20"/>
                <w:szCs w:val="20"/>
              </w:rPr>
              <w:t>– для проектов продолжительностью 1</w:t>
            </w:r>
            <w:r w:rsidR="00524840">
              <w:rPr>
                <w:rFonts w:cs="Liberation Serif"/>
                <w:i/>
                <w:sz w:val="20"/>
                <w:szCs w:val="20"/>
              </w:rPr>
              <w:t>9</w:t>
            </w:r>
            <w:r w:rsidRPr="002A68E9">
              <w:rPr>
                <w:rFonts w:cs="Liberation Serif"/>
                <w:i/>
                <w:sz w:val="20"/>
                <w:szCs w:val="20"/>
              </w:rPr>
              <w:t xml:space="preserve"> </w:t>
            </w:r>
            <w:r w:rsidR="007129DE">
              <w:rPr>
                <w:rFonts w:cs="Liberation Serif"/>
                <w:i/>
                <w:sz w:val="20"/>
                <w:szCs w:val="20"/>
              </w:rPr>
              <w:t>-</w:t>
            </w:r>
            <w:r w:rsidRPr="002A68E9">
              <w:rPr>
                <w:rFonts w:cs="Liberation Serif"/>
                <w:i/>
                <w:sz w:val="20"/>
                <w:szCs w:val="20"/>
              </w:rPr>
              <w:t xml:space="preserve"> 24 </w:t>
            </w:r>
            <w:r w:rsidR="00836FC0">
              <w:rPr>
                <w:rFonts w:cs="Liberation Serif"/>
                <w:i/>
                <w:sz w:val="20"/>
                <w:szCs w:val="20"/>
              </w:rPr>
              <w:t>месяц</w:t>
            </w:r>
            <w:r w:rsidR="00054749">
              <w:rPr>
                <w:rFonts w:cs="Liberation Serif"/>
                <w:i/>
                <w:sz w:val="20"/>
                <w:szCs w:val="20"/>
              </w:rPr>
              <w:t>а</w:t>
            </w:r>
            <w:r w:rsidR="00836FC0">
              <w:rPr>
                <w:rFonts w:cs="Liberation Serif"/>
                <w:i/>
                <w:sz w:val="20"/>
                <w:szCs w:val="20"/>
              </w:rPr>
              <w:t>.</w:t>
            </w:r>
          </w:p>
        </w:tc>
      </w:tr>
    </w:tbl>
    <w:p w:rsidR="00CA50BB" w:rsidRDefault="00CA50BB" w:rsidP="00CA50BB">
      <w:pPr>
        <w:spacing w:after="0"/>
      </w:pPr>
    </w:p>
    <w:tbl>
      <w:tblPr>
        <w:tblStyle w:val="a4"/>
        <w:tblW w:w="1558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8"/>
        <w:gridCol w:w="9920"/>
      </w:tblGrid>
      <w:tr w:rsidR="009A03E8" w:rsidRPr="00CD5F4F" w:rsidTr="00A46BE0">
        <w:tc>
          <w:tcPr>
            <w:tcW w:w="5668" w:type="dxa"/>
            <w:tcBorders>
              <w:right w:val="single" w:sz="4" w:space="0" w:color="auto"/>
            </w:tcBorders>
          </w:tcPr>
          <w:p w:rsidR="0098399E" w:rsidRPr="00CD5F4F" w:rsidRDefault="00960E7E" w:rsidP="00F8667D">
            <w:pPr>
              <w:spacing w:after="240"/>
              <w:rPr>
                <w:rFonts w:cs="Liberation Serif"/>
                <w:i/>
                <w:sz w:val="20"/>
                <w:szCs w:val="20"/>
              </w:rPr>
            </w:pPr>
            <w:r>
              <w:rPr>
                <w:rFonts w:cs="Liberation Serif"/>
                <w:b/>
              </w:rPr>
              <w:t>14</w:t>
            </w:r>
            <w:r w:rsidR="007E0533">
              <w:rPr>
                <w:rFonts w:cs="Liberation Serif"/>
                <w:b/>
              </w:rPr>
              <w:t xml:space="preserve">. </w:t>
            </w:r>
            <w:r w:rsidR="009A03E8" w:rsidRPr="00CD5F4F">
              <w:rPr>
                <w:rFonts w:cs="Liberation Serif"/>
                <w:b/>
              </w:rPr>
              <w:t>Дальнейшее развитие проекта и источники его ресурсного обеспечения</w:t>
            </w:r>
          </w:p>
        </w:tc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9A03E8" w:rsidRPr="00CD5F4F" w:rsidRDefault="009A03E8" w:rsidP="007A30B9">
            <w:pPr>
              <w:rPr>
                <w:rFonts w:cs="Liberation Serif"/>
              </w:rPr>
            </w:pPr>
          </w:p>
        </w:tc>
      </w:tr>
      <w:tr w:rsidR="009F027F" w:rsidRPr="00CD5F4F" w:rsidTr="00A46BE0">
        <w:tc>
          <w:tcPr>
            <w:tcW w:w="15588" w:type="dxa"/>
            <w:gridSpan w:val="2"/>
          </w:tcPr>
          <w:p w:rsidR="009F027F" w:rsidRPr="00CD5F4F" w:rsidRDefault="009F027F" w:rsidP="00836FC0">
            <w:pPr>
              <w:spacing w:after="120"/>
              <w:jc w:val="both"/>
              <w:rPr>
                <w:rFonts w:cs="Liberation Serif"/>
              </w:rPr>
            </w:pPr>
            <w:r w:rsidRPr="00CD5F4F">
              <w:rPr>
                <w:rFonts w:cs="Liberation Serif"/>
                <w:i/>
                <w:sz w:val="20"/>
                <w:szCs w:val="20"/>
              </w:rPr>
              <w:t>По желанию здесь можно привести планы по реализации проекта после его завершения, указать отложенный социальный эффект и предполагаемые источники ресурсного обеспечения реализации проекта после его завершения.</w:t>
            </w:r>
          </w:p>
        </w:tc>
      </w:tr>
    </w:tbl>
    <w:p w:rsidR="00B47EC8" w:rsidRDefault="00B47EC8" w:rsidP="00C07BE7">
      <w:pPr>
        <w:pStyle w:val="1"/>
      </w:pPr>
      <w:bookmarkStart w:id="45" w:name="_Toc216949308"/>
    </w:p>
    <w:p w:rsidR="00B47EC8" w:rsidRDefault="00B47EC8">
      <w:pPr>
        <w:rPr>
          <w:rFonts w:eastAsiaTheme="majorEastAsia" w:cstheme="majorBidi"/>
          <w:b/>
          <w:sz w:val="32"/>
          <w:szCs w:val="32"/>
        </w:rPr>
      </w:pPr>
      <w:r>
        <w:br w:type="page"/>
      </w:r>
    </w:p>
    <w:p w:rsidR="00A0432C" w:rsidRPr="00C07BE7" w:rsidRDefault="00860D12" w:rsidP="00C07BE7">
      <w:pPr>
        <w:pStyle w:val="1"/>
      </w:pPr>
      <w:bookmarkStart w:id="46" w:name="_Toc217574297"/>
      <w:bookmarkStart w:id="47" w:name="_Toc219298794"/>
      <w:r w:rsidRPr="00C07BE7">
        <w:lastRenderedPageBreak/>
        <w:t>2</w:t>
      </w:r>
      <w:r w:rsidR="00A0432C" w:rsidRPr="00C07BE7">
        <w:t>. Руководитель проекта</w:t>
      </w:r>
      <w:bookmarkEnd w:id="45"/>
      <w:bookmarkEnd w:id="46"/>
      <w:bookmarkEnd w:id="47"/>
    </w:p>
    <w:p w:rsidR="00A0432C" w:rsidRDefault="00A0432C" w:rsidP="00A20726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r w:rsidRPr="00CD5F4F">
        <w:rPr>
          <w:rFonts w:eastAsia="Times New Roman" w:cs="Liberation Serif"/>
          <w:sz w:val="28"/>
          <w:szCs w:val="28"/>
        </w:rPr>
        <w:t>Здесь нужно указать информацию, которая поможет экспертам конкурс</w:t>
      </w:r>
      <w:r w:rsidR="00B540C9">
        <w:rPr>
          <w:rFonts w:eastAsia="Times New Roman" w:cs="Liberation Serif"/>
          <w:sz w:val="28"/>
          <w:szCs w:val="28"/>
        </w:rPr>
        <w:t>ного отбор</w:t>
      </w:r>
      <w:r w:rsidRPr="00CD5F4F">
        <w:rPr>
          <w:rFonts w:eastAsia="Times New Roman" w:cs="Liberation Serif"/>
          <w:sz w:val="28"/>
          <w:szCs w:val="28"/>
        </w:rPr>
        <w:t>а убедиться в том, что руководитель проекта обладает достаточными знаниями, опытом и компетенциями для управления проектом и достижения его результатов.</w:t>
      </w:r>
    </w:p>
    <w:p w:rsidR="00274681" w:rsidRPr="00CD5F4F" w:rsidRDefault="00274681" w:rsidP="00A20726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r>
        <w:rPr>
          <w:rFonts w:eastAsia="Times New Roman" w:cs="Liberation Serif"/>
          <w:sz w:val="28"/>
          <w:szCs w:val="28"/>
        </w:rPr>
        <w:t xml:space="preserve">Руководитель проекта – это основной специалист, ответственный за реализацию проекта. Он должен принимать участие </w:t>
      </w:r>
      <w:r>
        <w:rPr>
          <w:rFonts w:eastAsia="Times New Roman" w:cs="Liberation Serif"/>
          <w:sz w:val="28"/>
          <w:szCs w:val="28"/>
        </w:rPr>
        <w:br/>
        <w:t>во всех мероприятиях проекта.</w:t>
      </w:r>
    </w:p>
    <w:p w:rsidR="00667ADD" w:rsidRDefault="00667ADD" w:rsidP="00A20726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r w:rsidRPr="00CD5F4F">
        <w:rPr>
          <w:rFonts w:eastAsia="Times New Roman" w:cs="Liberation Serif"/>
          <w:sz w:val="28"/>
          <w:szCs w:val="28"/>
        </w:rPr>
        <w:t>Не забудьте указать оплату труда или стоимостную оценку вклада в качестве добровольца руководителя проекта в разделе «Бюджет».</w:t>
      </w:r>
      <w:bookmarkStart w:id="48" w:name="_bookmark5"/>
      <w:bookmarkEnd w:id="48"/>
      <w:r w:rsidRPr="00CD5F4F">
        <w:rPr>
          <w:rFonts w:eastAsia="Times New Roman" w:cs="Liberation Serif"/>
          <w:sz w:val="28"/>
          <w:szCs w:val="28"/>
        </w:rPr>
        <w:t xml:space="preserve"> Для расчёта экономического вклада добровольцев можно использовать калькулятор, размещенный на сайте </w:t>
      </w:r>
      <w:hyperlink r:id="rId30" w:history="1">
        <w:r w:rsidRPr="00CD5F4F">
          <w:rPr>
            <w:rStyle w:val="a5"/>
            <w:rFonts w:eastAsia="Times New Roman" w:cs="Liberation Serif"/>
            <w:sz w:val="28"/>
            <w:szCs w:val="28"/>
          </w:rPr>
          <w:t>https://impact.ngo.ru/volunteers</w:t>
        </w:r>
      </w:hyperlink>
      <w:r w:rsidR="008320AB" w:rsidRPr="008320AB">
        <w:rPr>
          <w:rStyle w:val="a5"/>
          <w:rFonts w:eastAsia="Times New Roman" w:cs="Liberation Serif"/>
          <w:color w:val="auto"/>
          <w:sz w:val="28"/>
          <w:szCs w:val="28"/>
          <w:u w:val="none"/>
        </w:rPr>
        <w:t>, либо иной способ расчета стоимостной оценки</w:t>
      </w:r>
      <w:r w:rsidRPr="008320AB">
        <w:rPr>
          <w:rFonts w:eastAsia="Times New Roman" w:cs="Liberation Serif"/>
          <w:sz w:val="28"/>
          <w:szCs w:val="28"/>
        </w:rPr>
        <w:t>.</w:t>
      </w:r>
    </w:p>
    <w:p w:rsidR="00A735AA" w:rsidRDefault="00A735AA" w:rsidP="00A20726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r>
        <w:rPr>
          <w:rFonts w:eastAsia="Times New Roman" w:cs="Liberation Serif"/>
          <w:sz w:val="28"/>
          <w:szCs w:val="28"/>
        </w:rPr>
        <w:t xml:space="preserve">Также при заполнении данного раздела не забывайте про согласие на обработку, передачу и распространение персональных данных. </w:t>
      </w:r>
      <w:r w:rsidR="00DC0086">
        <w:rPr>
          <w:rFonts w:eastAsia="Times New Roman" w:cs="Liberation Serif"/>
          <w:sz w:val="28"/>
          <w:szCs w:val="28"/>
        </w:rPr>
        <w:t xml:space="preserve">В период проведения </w:t>
      </w:r>
      <w:r w:rsidR="00DC0086" w:rsidRPr="003C1AC6">
        <w:rPr>
          <w:rFonts w:eastAsia="Times New Roman" w:cs="Liberation Serif"/>
          <w:sz w:val="28"/>
          <w:szCs w:val="28"/>
        </w:rPr>
        <w:t>конкурсного отбора заявку будут проверять сотрудники Департамента на соответствие заявителя требованиям, установленным в пункте 7 Порядка, а также члены конкурсной комиссии – эксперты конкурс</w:t>
      </w:r>
      <w:r w:rsidR="00424FA6" w:rsidRPr="003C1AC6">
        <w:rPr>
          <w:rFonts w:eastAsia="Times New Roman" w:cs="Liberation Serif"/>
          <w:sz w:val="28"/>
          <w:szCs w:val="28"/>
        </w:rPr>
        <w:t>ного отбор</w:t>
      </w:r>
      <w:r w:rsidR="00DC0086" w:rsidRPr="003C1AC6">
        <w:rPr>
          <w:rFonts w:eastAsia="Times New Roman" w:cs="Liberation Serif"/>
          <w:sz w:val="28"/>
          <w:szCs w:val="28"/>
        </w:rPr>
        <w:t xml:space="preserve">а, и будут иметь доступ ко всем персональным данным, указанным </w:t>
      </w:r>
      <w:r w:rsidR="00DC0086">
        <w:rPr>
          <w:rFonts w:eastAsia="Times New Roman" w:cs="Liberation Serif"/>
          <w:sz w:val="28"/>
          <w:szCs w:val="28"/>
        </w:rPr>
        <w:t xml:space="preserve">в заявке. </w:t>
      </w:r>
    </w:p>
    <w:p w:rsidR="00A735AA" w:rsidRPr="00CD5F4F" w:rsidRDefault="00A735AA" w:rsidP="00A20726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r>
        <w:rPr>
          <w:rFonts w:eastAsia="Times New Roman" w:cs="Liberation Serif"/>
          <w:sz w:val="28"/>
          <w:szCs w:val="28"/>
        </w:rPr>
        <w:t>На сегодняшний день Порядком не предусмотрено обязательное предоставление согласия руководителя и членов команды проекта, но это не отменяет соблюдение вашей организацией требовани</w:t>
      </w:r>
      <w:r w:rsidR="000C599C">
        <w:rPr>
          <w:rFonts w:eastAsia="Times New Roman" w:cs="Liberation Serif"/>
          <w:sz w:val="28"/>
          <w:szCs w:val="28"/>
        </w:rPr>
        <w:t>й</w:t>
      </w:r>
      <w:r>
        <w:rPr>
          <w:rFonts w:eastAsia="Times New Roman" w:cs="Liberation Serif"/>
          <w:sz w:val="28"/>
          <w:szCs w:val="28"/>
        </w:rPr>
        <w:t xml:space="preserve"> </w:t>
      </w:r>
      <w:r w:rsidRPr="00A735AA">
        <w:rPr>
          <w:rFonts w:eastAsia="Times New Roman" w:cs="Liberation Serif"/>
          <w:sz w:val="28"/>
          <w:szCs w:val="28"/>
        </w:rPr>
        <w:t>Федеральн</w:t>
      </w:r>
      <w:r>
        <w:rPr>
          <w:rFonts w:eastAsia="Times New Roman" w:cs="Liberation Serif"/>
          <w:sz w:val="28"/>
          <w:szCs w:val="28"/>
        </w:rPr>
        <w:t>ого</w:t>
      </w:r>
      <w:r w:rsidRPr="00A735AA">
        <w:rPr>
          <w:rFonts w:eastAsia="Times New Roman" w:cs="Liberation Serif"/>
          <w:sz w:val="28"/>
          <w:szCs w:val="28"/>
        </w:rPr>
        <w:t xml:space="preserve"> закон</w:t>
      </w:r>
      <w:r>
        <w:rPr>
          <w:rFonts w:eastAsia="Times New Roman" w:cs="Liberation Serif"/>
          <w:sz w:val="28"/>
          <w:szCs w:val="28"/>
        </w:rPr>
        <w:t>а</w:t>
      </w:r>
      <w:r w:rsidRPr="00A735AA">
        <w:rPr>
          <w:rFonts w:eastAsia="Times New Roman" w:cs="Liberation Serif"/>
          <w:sz w:val="28"/>
          <w:szCs w:val="28"/>
        </w:rPr>
        <w:t xml:space="preserve"> от 27.07.2006 №</w:t>
      </w:r>
      <w:r>
        <w:rPr>
          <w:rFonts w:eastAsia="Times New Roman" w:cs="Liberation Serif"/>
          <w:sz w:val="28"/>
          <w:szCs w:val="28"/>
        </w:rPr>
        <w:t xml:space="preserve"> </w:t>
      </w:r>
      <w:r w:rsidRPr="00A735AA">
        <w:rPr>
          <w:rFonts w:eastAsia="Times New Roman" w:cs="Liberation Serif"/>
          <w:sz w:val="28"/>
          <w:szCs w:val="28"/>
        </w:rPr>
        <w:t xml:space="preserve">152-ФЗ </w:t>
      </w:r>
      <w:r w:rsidR="000C599C">
        <w:rPr>
          <w:rFonts w:eastAsia="Times New Roman" w:cs="Liberation Serif"/>
          <w:sz w:val="28"/>
          <w:szCs w:val="28"/>
        </w:rPr>
        <w:br/>
      </w:r>
      <w:r w:rsidRPr="00A735AA">
        <w:rPr>
          <w:rFonts w:eastAsia="Times New Roman" w:cs="Liberation Serif"/>
          <w:sz w:val="28"/>
          <w:szCs w:val="28"/>
        </w:rPr>
        <w:t>«О персональных данных»</w:t>
      </w:r>
      <w:r w:rsidR="00DC0086">
        <w:rPr>
          <w:rFonts w:eastAsia="Times New Roman" w:cs="Liberation Serif"/>
          <w:sz w:val="28"/>
          <w:szCs w:val="28"/>
        </w:rPr>
        <w:t>.</w:t>
      </w:r>
    </w:p>
    <w:p w:rsidR="00D95EE2" w:rsidRPr="00624F9D" w:rsidRDefault="00D95EE2" w:rsidP="00B2066B">
      <w:pPr>
        <w:spacing w:after="0" w:line="240" w:lineRule="auto"/>
        <w:jc w:val="both"/>
        <w:rPr>
          <w:rFonts w:eastAsia="Times New Roman" w:cs="Liberation Serif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0D7B79" w:rsidRPr="00CD5F4F" w:rsidTr="00D90908">
        <w:trPr>
          <w:trHeight w:val="375"/>
        </w:trPr>
        <w:tc>
          <w:tcPr>
            <w:tcW w:w="5665" w:type="dxa"/>
            <w:tcBorders>
              <w:right w:val="single" w:sz="4" w:space="0" w:color="auto"/>
            </w:tcBorders>
          </w:tcPr>
          <w:p w:rsidR="000D7B79" w:rsidRPr="00CD5F4F" w:rsidRDefault="000D7B79" w:rsidP="009B53D2">
            <w:pPr>
              <w:spacing w:after="240"/>
              <w:rPr>
                <w:rFonts w:eastAsia="Times New Roman" w:cs="Liberation Serif"/>
                <w:i/>
                <w:sz w:val="20"/>
                <w:szCs w:val="20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1. </w:t>
            </w: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>Должность в организационной структуре участника отбора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D7B79" w:rsidRPr="00CD5F4F" w:rsidRDefault="000D7B79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0D7B79" w:rsidRPr="00CD5F4F" w:rsidTr="00D90908">
        <w:trPr>
          <w:trHeight w:val="187"/>
        </w:trPr>
        <w:tc>
          <w:tcPr>
            <w:tcW w:w="15694" w:type="dxa"/>
            <w:gridSpan w:val="2"/>
          </w:tcPr>
          <w:p w:rsidR="000D7B79" w:rsidRPr="00CD5F4F" w:rsidRDefault="000D7B79" w:rsidP="00E46C92">
            <w:pPr>
              <w:spacing w:after="120"/>
              <w:jc w:val="both"/>
              <w:rPr>
                <w:rFonts w:cs="Liberation Serif"/>
                <w:color w:val="000000" w:themeColor="text1"/>
                <w:szCs w:val="24"/>
              </w:rPr>
            </w:pPr>
            <w:r w:rsidRPr="00CD5F4F">
              <w:rPr>
                <w:rFonts w:eastAsia="Times New Roman" w:cs="Liberation Serif"/>
                <w:i/>
                <w:sz w:val="20"/>
                <w:szCs w:val="20"/>
              </w:rPr>
              <w:t xml:space="preserve">Если руководитель проекта является штатным работником организации (или вы планируете заключить с ним трудовой договор) укажите его должность в соответствии </w:t>
            </w:r>
            <w:r w:rsidRPr="00CD5F4F">
              <w:rPr>
                <w:rFonts w:eastAsia="Times New Roman" w:cs="Liberation Serif"/>
                <w:i/>
                <w:sz w:val="20"/>
                <w:szCs w:val="20"/>
              </w:rPr>
              <w:br/>
              <w:t>с заключенным с ним (или планируемым к заключению) трудовым договором.</w:t>
            </w:r>
          </w:p>
        </w:tc>
      </w:tr>
    </w:tbl>
    <w:p w:rsidR="0057518F" w:rsidRDefault="0057518F" w:rsidP="0057518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D90908">
        <w:trPr>
          <w:trHeight w:val="53"/>
        </w:trPr>
        <w:tc>
          <w:tcPr>
            <w:tcW w:w="5665" w:type="dxa"/>
            <w:tcBorders>
              <w:right w:val="single" w:sz="4" w:space="0" w:color="auto"/>
            </w:tcBorders>
          </w:tcPr>
          <w:p w:rsidR="00EE647B" w:rsidRPr="00CD5F4F" w:rsidRDefault="002D7681" w:rsidP="00D20675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2. 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ФИО руководителя проекта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EE647B" w:rsidRPr="00CD5F4F" w:rsidRDefault="00EE647B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57518F" w:rsidRDefault="0057518F" w:rsidP="0057518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D90908">
        <w:trPr>
          <w:trHeight w:val="53"/>
        </w:trPr>
        <w:tc>
          <w:tcPr>
            <w:tcW w:w="5665" w:type="dxa"/>
            <w:tcBorders>
              <w:right w:val="single" w:sz="4" w:space="0" w:color="auto"/>
            </w:tcBorders>
          </w:tcPr>
          <w:p w:rsidR="00EE647B" w:rsidRPr="00CD5F4F" w:rsidRDefault="002D7681" w:rsidP="00E16FE1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3. 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Дата рождения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EE647B" w:rsidRPr="00CD5F4F" w:rsidRDefault="00EE647B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57518F" w:rsidRDefault="0057518F" w:rsidP="0057518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D90908">
        <w:trPr>
          <w:trHeight w:val="53"/>
        </w:trPr>
        <w:tc>
          <w:tcPr>
            <w:tcW w:w="5665" w:type="dxa"/>
            <w:tcBorders>
              <w:right w:val="single" w:sz="4" w:space="0" w:color="auto"/>
            </w:tcBorders>
          </w:tcPr>
          <w:p w:rsidR="00EE647B" w:rsidRPr="00CD5F4F" w:rsidRDefault="002D7681" w:rsidP="00E16FE1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4. 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Электронная почта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EE647B" w:rsidRPr="00CD5F4F" w:rsidRDefault="00EE647B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57518F" w:rsidRDefault="0057518F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D90908">
        <w:trPr>
          <w:trHeight w:val="53"/>
        </w:trPr>
        <w:tc>
          <w:tcPr>
            <w:tcW w:w="5665" w:type="dxa"/>
            <w:tcBorders>
              <w:right w:val="single" w:sz="4" w:space="0" w:color="auto"/>
            </w:tcBorders>
          </w:tcPr>
          <w:p w:rsidR="00EE647B" w:rsidRPr="00CD5F4F" w:rsidRDefault="002D7681" w:rsidP="00E16FE1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5. 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Рабочий телефон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EE647B" w:rsidRPr="00CD5F4F" w:rsidRDefault="00EE647B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57518F" w:rsidRDefault="0057518F" w:rsidP="0057518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D90908">
        <w:trPr>
          <w:trHeight w:val="53"/>
        </w:trPr>
        <w:tc>
          <w:tcPr>
            <w:tcW w:w="5665" w:type="dxa"/>
            <w:tcBorders>
              <w:right w:val="single" w:sz="4" w:space="0" w:color="auto"/>
            </w:tcBorders>
          </w:tcPr>
          <w:p w:rsidR="00EE647B" w:rsidRPr="00CD5F4F" w:rsidRDefault="002D7681" w:rsidP="00E16FE1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lastRenderedPageBreak/>
              <w:t>6. 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Мобильный телефон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EE647B" w:rsidRPr="00CD5F4F" w:rsidRDefault="00EE647B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57518F" w:rsidRDefault="0057518F" w:rsidP="0057518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D90908">
        <w:trPr>
          <w:trHeight w:val="53"/>
        </w:trPr>
        <w:tc>
          <w:tcPr>
            <w:tcW w:w="5665" w:type="dxa"/>
            <w:tcBorders>
              <w:right w:val="single" w:sz="4" w:space="0" w:color="auto"/>
            </w:tcBorders>
          </w:tcPr>
          <w:p w:rsidR="00EE647B" w:rsidRPr="00CD5F4F" w:rsidRDefault="002D7681" w:rsidP="00E16FE1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7. 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Гражданство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EE647B" w:rsidRPr="00CD5F4F" w:rsidRDefault="00EE647B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57518F" w:rsidRDefault="0057518F" w:rsidP="0057518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D90908">
        <w:trPr>
          <w:trHeight w:val="53"/>
        </w:trPr>
        <w:tc>
          <w:tcPr>
            <w:tcW w:w="5665" w:type="dxa"/>
            <w:tcBorders>
              <w:right w:val="single" w:sz="4" w:space="0" w:color="auto"/>
            </w:tcBorders>
          </w:tcPr>
          <w:p w:rsidR="008D1E64" w:rsidRPr="00CD5F4F" w:rsidRDefault="002D7681" w:rsidP="00366457">
            <w:pPr>
              <w:spacing w:after="240"/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8. 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Образование</w:t>
            </w:r>
          </w:p>
        </w:tc>
        <w:sdt>
          <w:sdtPr>
            <w:rPr>
              <w:rFonts w:cs="Liberation Serif"/>
              <w:color w:val="000000" w:themeColor="text1"/>
              <w:szCs w:val="24"/>
            </w:rPr>
            <w:id w:val="1782144670"/>
            <w:placeholder>
              <w:docPart w:val="DefaultPlaceholder_-1854013439"/>
            </w:placeholder>
            <w:showingPlcHdr/>
            <w:comboBox>
              <w:listItem w:value="Выберите элемент."/>
              <w:listItem w:displayText="основное общее (9 классов)" w:value="основное общее (9 классов)"/>
              <w:listItem w:displayText="среднее общее (11 классов)" w:value="среднее общее (11 классов)"/>
              <w:listItem w:displayText="среднее профессиональное" w:value="среднее профессиональное"/>
              <w:listItem w:displayText="незаконченное высшее" w:value="незаконченное высшее"/>
              <w:listItem w:displayText="высшее" w:value="высшее"/>
              <w:listItem w:displayText="более одного высшего" w:value="более одного высшего"/>
            </w:comboBox>
          </w:sdtPr>
          <w:sdtEndPr/>
          <w:sdtContent>
            <w:tc>
              <w:tcPr>
                <w:tcW w:w="100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AEB"/>
              </w:tcPr>
              <w:p w:rsidR="00EE647B" w:rsidRPr="00CD5F4F" w:rsidRDefault="00366457" w:rsidP="00EE647B">
                <w:pPr>
                  <w:rPr>
                    <w:rFonts w:cs="Liberation Serif"/>
                    <w:color w:val="000000" w:themeColor="text1"/>
                    <w:szCs w:val="24"/>
                  </w:rPr>
                </w:pPr>
                <w:r w:rsidRPr="00A2762A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</w:tbl>
    <w:p w:rsidR="0057518F" w:rsidRDefault="0057518F" w:rsidP="0057518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D90908">
        <w:trPr>
          <w:trHeight w:val="53"/>
        </w:trPr>
        <w:tc>
          <w:tcPr>
            <w:tcW w:w="5665" w:type="dxa"/>
            <w:tcBorders>
              <w:right w:val="single" w:sz="4" w:space="0" w:color="auto"/>
            </w:tcBorders>
          </w:tcPr>
          <w:p w:rsidR="00EE647B" w:rsidRPr="00CD5F4F" w:rsidRDefault="004663B1" w:rsidP="004663B1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9. 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Ученая степень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EE647B" w:rsidRPr="00CD5F4F" w:rsidRDefault="00EE647B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57518F" w:rsidRDefault="0057518F" w:rsidP="0057518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D90908">
        <w:trPr>
          <w:trHeight w:val="53"/>
        </w:trPr>
        <w:tc>
          <w:tcPr>
            <w:tcW w:w="5665" w:type="dxa"/>
            <w:tcBorders>
              <w:right w:val="single" w:sz="4" w:space="0" w:color="auto"/>
            </w:tcBorders>
          </w:tcPr>
          <w:p w:rsidR="00550C1C" w:rsidRPr="00CD5F4F" w:rsidRDefault="006226F4" w:rsidP="006226F4">
            <w:pPr>
              <w:spacing w:after="240"/>
              <w:rPr>
                <w:rFonts w:cs="Liberation Serif"/>
                <w:i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10. 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Образовательные организации и специальности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EE647B" w:rsidRPr="00CD5F4F" w:rsidRDefault="00EE647B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505ECF" w:rsidRPr="00CD5F4F" w:rsidTr="00D90908">
        <w:trPr>
          <w:trHeight w:val="53"/>
        </w:trPr>
        <w:tc>
          <w:tcPr>
            <w:tcW w:w="15694" w:type="dxa"/>
            <w:gridSpan w:val="2"/>
          </w:tcPr>
          <w:p w:rsidR="00505ECF" w:rsidRPr="00CD5F4F" w:rsidRDefault="00505ECF" w:rsidP="0057518F">
            <w:pPr>
              <w:spacing w:after="120"/>
              <w:rPr>
                <w:rFonts w:cs="Liberation Serif"/>
                <w:color w:val="000000" w:themeColor="text1"/>
                <w:szCs w:val="24"/>
              </w:rPr>
            </w:pPr>
            <w:r w:rsidRPr="00CD5F4F">
              <w:rPr>
                <w:rFonts w:cs="Liberation Serif"/>
                <w:i/>
                <w:color w:val="000000" w:themeColor="text1"/>
                <w:sz w:val="20"/>
                <w:szCs w:val="20"/>
              </w:rPr>
              <w:t>По желанию заявителя в этом поле можно указать информацию об образовании (не более 5 образовательных организаций).</w:t>
            </w:r>
          </w:p>
        </w:tc>
      </w:tr>
    </w:tbl>
    <w:p w:rsidR="0057518F" w:rsidRDefault="0057518F" w:rsidP="0057518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D90908">
        <w:trPr>
          <w:trHeight w:val="131"/>
        </w:trPr>
        <w:tc>
          <w:tcPr>
            <w:tcW w:w="5665" w:type="dxa"/>
            <w:tcBorders>
              <w:right w:val="single" w:sz="4" w:space="0" w:color="auto"/>
            </w:tcBorders>
          </w:tcPr>
          <w:p w:rsidR="00EE647B" w:rsidRPr="00CD5F4F" w:rsidRDefault="0077610F" w:rsidP="003C1CFD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11. 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Опыт работы</w:t>
            </w:r>
            <w:r w:rsidR="0073136A">
              <w:rPr>
                <w:rFonts w:cs="Liberation Serif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EE647B" w:rsidRPr="00CD5F4F" w:rsidRDefault="00EE647B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D90908" w:rsidRPr="00CD5F4F" w:rsidTr="00975B6F">
        <w:trPr>
          <w:trHeight w:val="131"/>
        </w:trPr>
        <w:tc>
          <w:tcPr>
            <w:tcW w:w="15694" w:type="dxa"/>
            <w:gridSpan w:val="2"/>
          </w:tcPr>
          <w:p w:rsidR="00D90908" w:rsidRPr="003C1CFD" w:rsidRDefault="00D90908" w:rsidP="003C1CFD">
            <w:pPr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 w:rsidRPr="003C1CFD">
              <w:rPr>
                <w:rFonts w:cs="Liberation Serif"/>
                <w:i/>
                <w:color w:val="000000" w:themeColor="text1"/>
                <w:sz w:val="20"/>
                <w:szCs w:val="20"/>
              </w:rPr>
              <w:t xml:space="preserve">- место работы </w:t>
            </w:r>
          </w:p>
          <w:p w:rsidR="00D90908" w:rsidRPr="003C1CFD" w:rsidRDefault="00D90908" w:rsidP="003C1CFD">
            <w:pPr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 w:rsidRPr="003C1CFD">
              <w:rPr>
                <w:rFonts w:cs="Liberation Serif"/>
                <w:i/>
                <w:color w:val="000000" w:themeColor="text1"/>
                <w:sz w:val="20"/>
                <w:szCs w:val="20"/>
              </w:rPr>
              <w:t>- должность</w:t>
            </w:r>
          </w:p>
          <w:p w:rsidR="00D90908" w:rsidRPr="003C1CFD" w:rsidRDefault="00D90908" w:rsidP="003C1CFD">
            <w:pPr>
              <w:spacing w:after="120"/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 w:rsidRPr="003C1CFD">
              <w:rPr>
                <w:rFonts w:cs="Liberation Serif"/>
                <w:i/>
                <w:color w:val="000000" w:themeColor="text1"/>
                <w:sz w:val="20"/>
                <w:szCs w:val="20"/>
              </w:rPr>
              <w:t>- период работы (с какого по какой год)</w:t>
            </w:r>
          </w:p>
          <w:p w:rsidR="00D90908" w:rsidRPr="00CD5F4F" w:rsidRDefault="00D90908" w:rsidP="0057518F">
            <w:pPr>
              <w:spacing w:after="120"/>
              <w:rPr>
                <w:rFonts w:cs="Liberation Serif"/>
                <w:color w:val="000000" w:themeColor="text1"/>
                <w:szCs w:val="24"/>
              </w:rPr>
            </w:pPr>
            <w:r w:rsidRPr="003C1CFD">
              <w:rPr>
                <w:rFonts w:cs="Liberation Serif"/>
                <w:i/>
                <w:color w:val="000000" w:themeColor="text1"/>
                <w:sz w:val="20"/>
                <w:szCs w:val="20"/>
              </w:rPr>
              <w:t>Следует указать не более 10 последних мест работы, в том числе текущее.</w:t>
            </w:r>
          </w:p>
        </w:tc>
      </w:tr>
    </w:tbl>
    <w:p w:rsidR="0057518F" w:rsidRDefault="0057518F" w:rsidP="0057518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D90908">
        <w:trPr>
          <w:trHeight w:val="122"/>
        </w:trPr>
        <w:tc>
          <w:tcPr>
            <w:tcW w:w="5665" w:type="dxa"/>
            <w:tcBorders>
              <w:right w:val="single" w:sz="4" w:space="0" w:color="auto"/>
            </w:tcBorders>
          </w:tcPr>
          <w:p w:rsidR="00550C1C" w:rsidRPr="00CD5F4F" w:rsidRDefault="004357AE" w:rsidP="00D65889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12. 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Опыт реализации похожих проектов (мероприятий)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EE647B" w:rsidRPr="00CD5F4F" w:rsidRDefault="00EE647B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D90908" w:rsidRPr="00CD5F4F" w:rsidTr="00975B6F">
        <w:trPr>
          <w:trHeight w:val="175"/>
        </w:trPr>
        <w:tc>
          <w:tcPr>
            <w:tcW w:w="15694" w:type="dxa"/>
            <w:gridSpan w:val="2"/>
          </w:tcPr>
          <w:p w:rsidR="00D90908" w:rsidRPr="003C1CFD" w:rsidRDefault="00D90908" w:rsidP="00D65889">
            <w:pPr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 w:rsidRPr="003C1CFD">
              <w:rPr>
                <w:rFonts w:cs="Liberation Serif"/>
                <w:i/>
                <w:color w:val="000000" w:themeColor="text1"/>
                <w:sz w:val="20"/>
                <w:szCs w:val="20"/>
              </w:rPr>
              <w:t>- наименование проекта</w:t>
            </w:r>
          </w:p>
          <w:p w:rsidR="00D90908" w:rsidRPr="003C1CFD" w:rsidRDefault="00D90908" w:rsidP="00D65889">
            <w:pPr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 w:rsidRPr="003C1CFD">
              <w:rPr>
                <w:rFonts w:cs="Liberation Serif"/>
                <w:i/>
                <w:color w:val="000000" w:themeColor="text1"/>
                <w:sz w:val="20"/>
                <w:szCs w:val="20"/>
              </w:rPr>
              <w:t xml:space="preserve">- содержание проекта </w:t>
            </w:r>
          </w:p>
          <w:p w:rsidR="00D90908" w:rsidRPr="003C1CFD" w:rsidRDefault="00D90908" w:rsidP="00D65889">
            <w:pPr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 w:rsidRPr="003C1CFD">
              <w:rPr>
                <w:rFonts w:cs="Liberation Serif"/>
                <w:i/>
                <w:color w:val="000000" w:themeColor="text1"/>
                <w:sz w:val="20"/>
                <w:szCs w:val="20"/>
              </w:rPr>
              <w:t>- роль в проекте</w:t>
            </w:r>
          </w:p>
          <w:p w:rsidR="00D90908" w:rsidRPr="004D68D3" w:rsidRDefault="00D90908" w:rsidP="003C1CFD">
            <w:pPr>
              <w:spacing w:after="120"/>
              <w:rPr>
                <w:rFonts w:cs="Liberation Serif"/>
                <w:color w:val="000000" w:themeColor="text1"/>
                <w:sz w:val="20"/>
                <w:szCs w:val="20"/>
              </w:rPr>
            </w:pPr>
            <w:r w:rsidRPr="003C1CFD">
              <w:rPr>
                <w:rFonts w:cs="Liberation Serif"/>
                <w:i/>
                <w:color w:val="000000" w:themeColor="text1"/>
                <w:sz w:val="20"/>
                <w:szCs w:val="20"/>
              </w:rPr>
              <w:t>- период реализации проекта (с какого по какой год)</w:t>
            </w:r>
          </w:p>
          <w:p w:rsidR="00D90908" w:rsidRPr="00CD5F4F" w:rsidRDefault="00D90908" w:rsidP="0057518F">
            <w:pPr>
              <w:spacing w:after="120"/>
              <w:rPr>
                <w:rFonts w:cs="Liberation Serif"/>
                <w:color w:val="000000" w:themeColor="text1"/>
                <w:szCs w:val="24"/>
              </w:rPr>
            </w:pPr>
            <w:r w:rsidRPr="00CD5F4F">
              <w:rPr>
                <w:rFonts w:cs="Liberation Serif"/>
                <w:i/>
                <w:color w:val="000000" w:themeColor="text1"/>
                <w:sz w:val="20"/>
                <w:szCs w:val="20"/>
              </w:rPr>
              <w:t xml:space="preserve">Данное поле обязательно для заполнения. Следует указать </w:t>
            </w:r>
            <w:r>
              <w:rPr>
                <w:rFonts w:cs="Liberation Serif"/>
                <w:i/>
                <w:color w:val="000000" w:themeColor="text1"/>
                <w:sz w:val="20"/>
                <w:szCs w:val="20"/>
              </w:rPr>
              <w:t>не более</w:t>
            </w:r>
            <w:r w:rsidRPr="00CD5F4F">
              <w:rPr>
                <w:rFonts w:cs="Liberation Serif"/>
                <w:i/>
                <w:color w:val="000000" w:themeColor="text1"/>
                <w:sz w:val="20"/>
                <w:szCs w:val="20"/>
              </w:rPr>
              <w:t xml:space="preserve"> 5 проектов.</w:t>
            </w:r>
          </w:p>
        </w:tc>
      </w:tr>
    </w:tbl>
    <w:p w:rsidR="0057518F" w:rsidRDefault="0057518F" w:rsidP="0057518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4A14C6">
        <w:trPr>
          <w:trHeight w:val="53"/>
        </w:trPr>
        <w:tc>
          <w:tcPr>
            <w:tcW w:w="5665" w:type="dxa"/>
            <w:tcBorders>
              <w:right w:val="single" w:sz="4" w:space="0" w:color="auto"/>
            </w:tcBorders>
          </w:tcPr>
          <w:p w:rsidR="00F45CA7" w:rsidRPr="00CD5F4F" w:rsidRDefault="00E676E6" w:rsidP="002A7312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13. 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Дополнительные сведения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EE647B" w:rsidRPr="00CD5F4F" w:rsidRDefault="00EE647B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4A14C6" w:rsidRPr="00CD5F4F" w:rsidTr="00975B6F">
        <w:trPr>
          <w:trHeight w:val="259"/>
        </w:trPr>
        <w:tc>
          <w:tcPr>
            <w:tcW w:w="15694" w:type="dxa"/>
            <w:gridSpan w:val="2"/>
          </w:tcPr>
          <w:p w:rsidR="004A14C6" w:rsidRPr="00CD5F4F" w:rsidRDefault="004A14C6" w:rsidP="0057518F">
            <w:pPr>
              <w:spacing w:after="120"/>
              <w:jc w:val="both"/>
              <w:rPr>
                <w:rFonts w:cs="Liberation Serif"/>
                <w:color w:val="000000" w:themeColor="text1"/>
                <w:szCs w:val="24"/>
              </w:rPr>
            </w:pPr>
            <w:r w:rsidRPr="00CD5F4F">
              <w:rPr>
                <w:rFonts w:cs="Liberation Serif"/>
                <w:i/>
                <w:color w:val="000000" w:themeColor="text1"/>
                <w:sz w:val="20"/>
                <w:szCs w:val="20"/>
              </w:rPr>
              <w:t>В этом поле можно ука</w:t>
            </w:r>
            <w:r>
              <w:rPr>
                <w:rFonts w:cs="Liberation Serif"/>
                <w:i/>
                <w:color w:val="000000" w:themeColor="text1"/>
                <w:sz w:val="20"/>
                <w:szCs w:val="20"/>
              </w:rPr>
              <w:t xml:space="preserve">зать дополнительную информацию </w:t>
            </w:r>
            <w:r w:rsidRPr="00CD5F4F">
              <w:rPr>
                <w:rFonts w:cs="Liberation Serif"/>
                <w:i/>
                <w:color w:val="000000" w:themeColor="text1"/>
                <w:sz w:val="20"/>
                <w:szCs w:val="20"/>
              </w:rPr>
              <w:t>о достижениях, добавить ссылки на публикации и другие материалы, а также указать любую информацию, которая поможет экспертам конкурс</w:t>
            </w:r>
            <w:r>
              <w:rPr>
                <w:rFonts w:cs="Liberation Serif"/>
                <w:i/>
                <w:color w:val="000000" w:themeColor="text1"/>
                <w:sz w:val="20"/>
                <w:szCs w:val="20"/>
              </w:rPr>
              <w:t>ного отбор</w:t>
            </w:r>
            <w:r w:rsidRPr="00CD5F4F">
              <w:rPr>
                <w:rFonts w:cs="Liberation Serif"/>
                <w:i/>
                <w:color w:val="000000" w:themeColor="text1"/>
                <w:sz w:val="20"/>
                <w:szCs w:val="20"/>
              </w:rPr>
              <w:t>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</w:tbl>
    <w:p w:rsidR="0057518F" w:rsidRDefault="0057518F" w:rsidP="0057518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4A14C6">
        <w:trPr>
          <w:trHeight w:val="567"/>
        </w:trPr>
        <w:tc>
          <w:tcPr>
            <w:tcW w:w="5665" w:type="dxa"/>
            <w:tcBorders>
              <w:right w:val="single" w:sz="4" w:space="0" w:color="auto"/>
            </w:tcBorders>
          </w:tcPr>
          <w:p w:rsidR="00EE647B" w:rsidRPr="00CD5F4F" w:rsidRDefault="00E676E6" w:rsidP="00DD696E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lastRenderedPageBreak/>
              <w:t xml:space="preserve">14. 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Рекомендации, письма, отзывы, характеристики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EE647B" w:rsidRPr="00CD5F4F" w:rsidRDefault="00EE647B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57518F" w:rsidRDefault="0057518F" w:rsidP="0057518F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EE647B" w:rsidRPr="00CD5F4F" w:rsidTr="004A14C6">
        <w:trPr>
          <w:trHeight w:val="290"/>
        </w:trPr>
        <w:tc>
          <w:tcPr>
            <w:tcW w:w="5665" w:type="dxa"/>
            <w:tcBorders>
              <w:right w:val="single" w:sz="4" w:space="0" w:color="auto"/>
            </w:tcBorders>
          </w:tcPr>
          <w:p w:rsidR="001B272A" w:rsidRPr="00BE2855" w:rsidRDefault="00DF45C8" w:rsidP="00BE2855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15. </w:t>
            </w:r>
            <w:r w:rsidR="00EE647B" w:rsidRPr="00CD5F4F">
              <w:rPr>
                <w:rFonts w:cs="Liberation Serif"/>
                <w:b/>
                <w:color w:val="000000" w:themeColor="text1"/>
                <w:szCs w:val="24"/>
              </w:rPr>
              <w:t>Ссылки на профиль в социальных сетях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EE647B" w:rsidRPr="00CD5F4F" w:rsidRDefault="00EE647B" w:rsidP="00EE647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BE2855" w:rsidRPr="00CD5F4F" w:rsidTr="00D90908">
        <w:trPr>
          <w:trHeight w:val="53"/>
        </w:trPr>
        <w:tc>
          <w:tcPr>
            <w:tcW w:w="15694" w:type="dxa"/>
            <w:gridSpan w:val="2"/>
          </w:tcPr>
          <w:p w:rsidR="00BE2855" w:rsidRPr="00CD5F4F" w:rsidRDefault="00BE2855" w:rsidP="007D35B7">
            <w:pPr>
              <w:spacing w:after="120"/>
              <w:rPr>
                <w:rFonts w:cs="Liberation Serif"/>
                <w:color w:val="000000" w:themeColor="text1"/>
                <w:szCs w:val="24"/>
              </w:rPr>
            </w:pPr>
            <w:r>
              <w:rPr>
                <w:rFonts w:cs="Liberation Serif"/>
                <w:i/>
                <w:color w:val="000000" w:themeColor="text1"/>
                <w:sz w:val="20"/>
                <w:szCs w:val="20"/>
              </w:rPr>
              <w:t>Н</w:t>
            </w:r>
            <w:r w:rsidRPr="00CD5F4F">
              <w:rPr>
                <w:rFonts w:cs="Liberation Serif"/>
                <w:i/>
                <w:color w:val="000000" w:themeColor="text1"/>
                <w:sz w:val="20"/>
                <w:szCs w:val="20"/>
              </w:rPr>
              <w:t>е более 5 ссылок</w:t>
            </w:r>
            <w:r>
              <w:rPr>
                <w:rFonts w:cs="Liberation Serif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EE647B" w:rsidRPr="00CD5F4F" w:rsidRDefault="00EE647B" w:rsidP="002F4FCC">
      <w:pPr>
        <w:spacing w:after="0" w:line="240" w:lineRule="auto"/>
        <w:jc w:val="both"/>
        <w:rPr>
          <w:rFonts w:cs="Liberation Serif"/>
          <w:b/>
          <w:color w:val="000000" w:themeColor="text1"/>
          <w:sz w:val="32"/>
          <w:szCs w:val="32"/>
        </w:rPr>
      </w:pPr>
    </w:p>
    <w:p w:rsidR="00F134FD" w:rsidRDefault="00F134FD">
      <w:pPr>
        <w:rPr>
          <w:rFonts w:cs="Liberation Serif"/>
          <w:b/>
          <w:color w:val="000000" w:themeColor="text1"/>
          <w:sz w:val="32"/>
          <w:szCs w:val="32"/>
        </w:rPr>
      </w:pPr>
      <w:r>
        <w:rPr>
          <w:rFonts w:cs="Liberation Serif"/>
          <w:b/>
          <w:color w:val="000000" w:themeColor="text1"/>
          <w:sz w:val="32"/>
          <w:szCs w:val="32"/>
        </w:rPr>
        <w:br w:type="page"/>
      </w:r>
    </w:p>
    <w:p w:rsidR="00860D12" w:rsidRPr="00C07BE7" w:rsidRDefault="00860D12" w:rsidP="00C07BE7">
      <w:pPr>
        <w:pStyle w:val="1"/>
      </w:pPr>
      <w:bookmarkStart w:id="49" w:name="_Toc216949309"/>
      <w:bookmarkStart w:id="50" w:name="_Toc217574298"/>
      <w:bookmarkStart w:id="51" w:name="_Toc219298795"/>
      <w:r w:rsidRPr="00C07BE7">
        <w:lastRenderedPageBreak/>
        <w:t xml:space="preserve">3. </w:t>
      </w:r>
      <w:r w:rsidR="00F30BEB" w:rsidRPr="00C07BE7">
        <w:t>Команда проекта</w:t>
      </w:r>
      <w:bookmarkEnd w:id="49"/>
      <w:bookmarkEnd w:id="50"/>
      <w:bookmarkEnd w:id="51"/>
    </w:p>
    <w:p w:rsidR="00FC7E6E" w:rsidRPr="00CD5F4F" w:rsidRDefault="00FC7E6E" w:rsidP="00FC7E6E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r w:rsidRPr="00CD5F4F">
        <w:rPr>
          <w:rFonts w:eastAsia="Times New Roman" w:cs="Liberation Serif"/>
          <w:sz w:val="28"/>
          <w:szCs w:val="28"/>
        </w:rPr>
        <w:t>Здесь следует обосновать способность команды проекта справиться с решением задач, указанных в заявке. Наиболее важно объяснить: кто именно и какие задачи будет выполнять, какой у каждого члена команды имеется практический опыт.</w:t>
      </w:r>
    </w:p>
    <w:p w:rsidR="00247194" w:rsidRPr="00CD5F4F" w:rsidRDefault="00247194" w:rsidP="00FC7E6E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r w:rsidRPr="00CD5F4F">
        <w:rPr>
          <w:rFonts w:eastAsia="Times New Roman" w:cs="Liberation Serif"/>
          <w:sz w:val="28"/>
          <w:szCs w:val="28"/>
        </w:rPr>
        <w:t xml:space="preserve">Как правило, указывается 5-7 ключевых членов команды. Всего можно добавить </w:t>
      </w:r>
      <w:r w:rsidR="00853E17">
        <w:rPr>
          <w:rFonts w:eastAsia="Times New Roman" w:cs="Liberation Serif"/>
          <w:sz w:val="28"/>
          <w:szCs w:val="28"/>
        </w:rPr>
        <w:t>не более</w:t>
      </w:r>
      <w:r w:rsidRPr="00CD5F4F">
        <w:rPr>
          <w:rFonts w:eastAsia="Times New Roman" w:cs="Liberation Serif"/>
          <w:sz w:val="28"/>
          <w:szCs w:val="28"/>
        </w:rPr>
        <w:t xml:space="preserve"> 15 членов команды</w:t>
      </w:r>
      <w:r w:rsidR="006127ED" w:rsidRPr="00CD5F4F">
        <w:rPr>
          <w:rFonts w:eastAsia="Times New Roman" w:cs="Liberation Serif"/>
          <w:sz w:val="28"/>
          <w:szCs w:val="28"/>
        </w:rPr>
        <w:t xml:space="preserve"> проекта</w:t>
      </w:r>
      <w:r w:rsidRPr="00CD5F4F">
        <w:rPr>
          <w:rFonts w:eastAsia="Times New Roman" w:cs="Liberation Serif"/>
          <w:sz w:val="28"/>
          <w:szCs w:val="28"/>
        </w:rPr>
        <w:t>.</w:t>
      </w:r>
    </w:p>
    <w:p w:rsidR="00667ADD" w:rsidRPr="00CD5F4F" w:rsidRDefault="00667ADD" w:rsidP="00FC7E6E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r w:rsidRPr="00CD5F4F">
        <w:rPr>
          <w:rFonts w:eastAsia="Times New Roman" w:cs="Liberation Serif"/>
          <w:sz w:val="28"/>
          <w:szCs w:val="28"/>
        </w:rPr>
        <w:t xml:space="preserve">Не забудьте указать оплату труда или стоимостную оценку вклада в качестве добровольцев всех членов команды проекта в </w:t>
      </w:r>
      <w:r w:rsidR="00962B2D" w:rsidRPr="00CD5F4F">
        <w:rPr>
          <w:rFonts w:eastAsia="Times New Roman" w:cs="Liberation Serif"/>
          <w:sz w:val="28"/>
          <w:szCs w:val="28"/>
        </w:rPr>
        <w:t>разделе</w:t>
      </w:r>
      <w:r w:rsidRPr="00CD5F4F">
        <w:rPr>
          <w:rFonts w:eastAsia="Times New Roman" w:cs="Liberation Serif"/>
          <w:sz w:val="28"/>
          <w:szCs w:val="28"/>
        </w:rPr>
        <w:t xml:space="preserve"> «Бюджет». Для расчёта экономического вклада добровольцев можно использовать калькулятор, размещенный на сайте </w:t>
      </w:r>
      <w:hyperlink r:id="rId31" w:history="1">
        <w:r w:rsidRPr="00CD5F4F">
          <w:rPr>
            <w:rStyle w:val="a5"/>
            <w:rFonts w:eastAsia="Times New Roman" w:cs="Liberation Serif"/>
            <w:sz w:val="28"/>
            <w:szCs w:val="28"/>
          </w:rPr>
          <w:t>https://impact.ngo.ru/volunteers</w:t>
        </w:r>
      </w:hyperlink>
      <w:r w:rsidR="008320AB" w:rsidRPr="008320AB">
        <w:rPr>
          <w:rStyle w:val="a5"/>
          <w:rFonts w:eastAsia="Times New Roman" w:cs="Liberation Serif"/>
          <w:color w:val="auto"/>
          <w:sz w:val="28"/>
          <w:szCs w:val="28"/>
          <w:u w:val="none"/>
        </w:rPr>
        <w:t>, либо иной способ расчета стоимостной оценки</w:t>
      </w:r>
      <w:r w:rsidRPr="00CD5F4F">
        <w:rPr>
          <w:rFonts w:eastAsia="Times New Roman" w:cs="Liberation Serif"/>
          <w:sz w:val="28"/>
          <w:szCs w:val="28"/>
        </w:rPr>
        <w:t>.</w:t>
      </w:r>
    </w:p>
    <w:p w:rsidR="000C599C" w:rsidRDefault="000C599C" w:rsidP="000C599C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bookmarkStart w:id="52" w:name="_bookmark6"/>
      <w:bookmarkEnd w:id="52"/>
      <w:r>
        <w:rPr>
          <w:rFonts w:eastAsia="Times New Roman" w:cs="Liberation Serif"/>
          <w:sz w:val="28"/>
          <w:szCs w:val="28"/>
        </w:rPr>
        <w:t xml:space="preserve">Также при заполнении данного раздела не забывайте про согласие на обработку, передачу и распространение персональных данных. В период проведения </w:t>
      </w:r>
      <w:r w:rsidRPr="006D42BD">
        <w:rPr>
          <w:rFonts w:eastAsia="Times New Roman" w:cs="Liberation Serif"/>
          <w:sz w:val="28"/>
          <w:szCs w:val="28"/>
        </w:rPr>
        <w:t>конкурсного отбора заявку будут проверять сотрудники Департамента на соответствие заявителя требованиям, установленным в пункте 7 Порядка, а также члены конкурсной комиссии – эксперты конкурс</w:t>
      </w:r>
      <w:r w:rsidR="003B4983" w:rsidRPr="006D42BD">
        <w:rPr>
          <w:rFonts w:eastAsia="Times New Roman" w:cs="Liberation Serif"/>
          <w:sz w:val="28"/>
          <w:szCs w:val="28"/>
        </w:rPr>
        <w:t>ного отбор</w:t>
      </w:r>
      <w:r w:rsidRPr="006D42BD">
        <w:rPr>
          <w:rFonts w:eastAsia="Times New Roman" w:cs="Liberation Serif"/>
          <w:sz w:val="28"/>
          <w:szCs w:val="28"/>
        </w:rPr>
        <w:t>а, и будут иметь доступ ко всем персональным данным</w:t>
      </w:r>
      <w:r>
        <w:rPr>
          <w:rFonts w:eastAsia="Times New Roman" w:cs="Liberation Serif"/>
          <w:sz w:val="28"/>
          <w:szCs w:val="28"/>
        </w:rPr>
        <w:t xml:space="preserve">, указанным в заявке. </w:t>
      </w:r>
    </w:p>
    <w:p w:rsidR="000C599C" w:rsidRDefault="000C599C" w:rsidP="000C599C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r>
        <w:rPr>
          <w:rFonts w:eastAsia="Times New Roman" w:cs="Liberation Serif"/>
          <w:sz w:val="28"/>
          <w:szCs w:val="28"/>
        </w:rPr>
        <w:t xml:space="preserve">На сегодняшний день Порядком не предусмотрено обязательное предоставление согласия руководителя и членов команды проекта, но это не отменяет соблюдение вашей организацией требований </w:t>
      </w:r>
      <w:r w:rsidRPr="00A735AA">
        <w:rPr>
          <w:rFonts w:eastAsia="Times New Roman" w:cs="Liberation Serif"/>
          <w:sz w:val="28"/>
          <w:szCs w:val="28"/>
        </w:rPr>
        <w:t>Федеральн</w:t>
      </w:r>
      <w:r>
        <w:rPr>
          <w:rFonts w:eastAsia="Times New Roman" w:cs="Liberation Serif"/>
          <w:sz w:val="28"/>
          <w:szCs w:val="28"/>
        </w:rPr>
        <w:t>ого</w:t>
      </w:r>
      <w:r w:rsidRPr="00A735AA">
        <w:rPr>
          <w:rFonts w:eastAsia="Times New Roman" w:cs="Liberation Serif"/>
          <w:sz w:val="28"/>
          <w:szCs w:val="28"/>
        </w:rPr>
        <w:t xml:space="preserve"> закон</w:t>
      </w:r>
      <w:r>
        <w:rPr>
          <w:rFonts w:eastAsia="Times New Roman" w:cs="Liberation Serif"/>
          <w:sz w:val="28"/>
          <w:szCs w:val="28"/>
        </w:rPr>
        <w:t>а</w:t>
      </w:r>
      <w:r w:rsidRPr="00A735AA">
        <w:rPr>
          <w:rFonts w:eastAsia="Times New Roman" w:cs="Liberation Serif"/>
          <w:sz w:val="28"/>
          <w:szCs w:val="28"/>
        </w:rPr>
        <w:t xml:space="preserve"> от 27.07.2006 №</w:t>
      </w:r>
      <w:r>
        <w:rPr>
          <w:rFonts w:eastAsia="Times New Roman" w:cs="Liberation Serif"/>
          <w:sz w:val="28"/>
          <w:szCs w:val="28"/>
        </w:rPr>
        <w:t xml:space="preserve"> </w:t>
      </w:r>
      <w:r w:rsidRPr="00A735AA">
        <w:rPr>
          <w:rFonts w:eastAsia="Times New Roman" w:cs="Liberation Serif"/>
          <w:sz w:val="28"/>
          <w:szCs w:val="28"/>
        </w:rPr>
        <w:t xml:space="preserve">152-ФЗ </w:t>
      </w:r>
      <w:r>
        <w:rPr>
          <w:rFonts w:eastAsia="Times New Roman" w:cs="Liberation Serif"/>
          <w:sz w:val="28"/>
          <w:szCs w:val="28"/>
        </w:rPr>
        <w:br/>
      </w:r>
      <w:r w:rsidRPr="00A735AA">
        <w:rPr>
          <w:rFonts w:eastAsia="Times New Roman" w:cs="Liberation Serif"/>
          <w:sz w:val="28"/>
          <w:szCs w:val="28"/>
        </w:rPr>
        <w:t>«О персональных данных»</w:t>
      </w:r>
      <w:r>
        <w:rPr>
          <w:rFonts w:eastAsia="Times New Roman" w:cs="Liberation Serif"/>
          <w:sz w:val="28"/>
          <w:szCs w:val="28"/>
        </w:rPr>
        <w:t>.</w:t>
      </w:r>
    </w:p>
    <w:p w:rsidR="00B80813" w:rsidRPr="00CD5F4F" w:rsidRDefault="00B80813" w:rsidP="000C599C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</w:p>
    <w:p w:rsidR="00480EF4" w:rsidRPr="00CD5F4F" w:rsidRDefault="00B35D17" w:rsidP="00860D12">
      <w:pPr>
        <w:spacing w:line="240" w:lineRule="auto"/>
        <w:jc w:val="both"/>
        <w:rPr>
          <w:rFonts w:eastAsia="Times New Roman" w:cs="Liberation Serif"/>
          <w:b/>
          <w:sz w:val="28"/>
          <w:szCs w:val="28"/>
        </w:rPr>
      </w:pPr>
      <w:r>
        <w:rPr>
          <w:rFonts w:eastAsia="Times New Roman" w:cs="Liberation Serif"/>
          <w:b/>
          <w:sz w:val="28"/>
          <w:szCs w:val="28"/>
        </w:rPr>
        <w:t>Член команды №1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0029"/>
      </w:tblGrid>
      <w:tr w:rsidR="00860D12" w:rsidRPr="00CD5F4F" w:rsidTr="00511276">
        <w:trPr>
          <w:trHeight w:val="66"/>
        </w:trPr>
        <w:tc>
          <w:tcPr>
            <w:tcW w:w="5665" w:type="dxa"/>
            <w:tcBorders>
              <w:right w:val="single" w:sz="4" w:space="0" w:color="auto"/>
            </w:tcBorders>
          </w:tcPr>
          <w:p w:rsidR="00860D12" w:rsidRPr="00CD5F4F" w:rsidRDefault="00C77E88" w:rsidP="00881C08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1. </w:t>
            </w:r>
            <w:r w:rsidR="007919E6" w:rsidRPr="00CD5F4F">
              <w:rPr>
                <w:rFonts w:cs="Liberation Serif"/>
                <w:b/>
                <w:color w:val="000000" w:themeColor="text1"/>
                <w:szCs w:val="24"/>
              </w:rPr>
              <w:t>ФИО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860D12" w:rsidRPr="00CD5F4F" w:rsidRDefault="00860D12" w:rsidP="00A640C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5D098E" w:rsidRPr="00CD5F4F" w:rsidTr="00975B6F">
        <w:trPr>
          <w:trHeight w:val="66"/>
        </w:trPr>
        <w:tc>
          <w:tcPr>
            <w:tcW w:w="15694" w:type="dxa"/>
            <w:gridSpan w:val="2"/>
            <w:tcBorders>
              <w:right w:val="single" w:sz="4" w:space="0" w:color="auto"/>
            </w:tcBorders>
          </w:tcPr>
          <w:p w:rsidR="005D098E" w:rsidRPr="00CD5F4F" w:rsidRDefault="005D098E" w:rsidP="00A640C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860D12" w:rsidRPr="00CD5F4F" w:rsidTr="00511276">
        <w:trPr>
          <w:trHeight w:val="101"/>
        </w:trPr>
        <w:tc>
          <w:tcPr>
            <w:tcW w:w="5665" w:type="dxa"/>
            <w:tcBorders>
              <w:right w:val="single" w:sz="4" w:space="0" w:color="auto"/>
            </w:tcBorders>
          </w:tcPr>
          <w:p w:rsidR="00FC7E6E" w:rsidRPr="00CD5F4F" w:rsidRDefault="0073136A" w:rsidP="00881C08">
            <w:pPr>
              <w:spacing w:after="240"/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2. </w:t>
            </w:r>
            <w:r w:rsidR="007919E6" w:rsidRPr="00CD5F4F">
              <w:rPr>
                <w:rFonts w:cs="Liberation Serif"/>
                <w:b/>
                <w:color w:val="000000" w:themeColor="text1"/>
                <w:szCs w:val="24"/>
              </w:rPr>
              <w:t>Должность в организационной структуре участника отбора или роль в проекте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860D12" w:rsidRPr="00CD5F4F" w:rsidRDefault="00860D12" w:rsidP="00A640C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881C08" w:rsidRPr="00CD5F4F" w:rsidTr="00511276">
        <w:trPr>
          <w:trHeight w:val="209"/>
        </w:trPr>
        <w:tc>
          <w:tcPr>
            <w:tcW w:w="15694" w:type="dxa"/>
            <w:gridSpan w:val="2"/>
          </w:tcPr>
          <w:p w:rsidR="00881C08" w:rsidRPr="00CD5F4F" w:rsidRDefault="00881C08" w:rsidP="00B54156">
            <w:pPr>
              <w:spacing w:after="360"/>
              <w:jc w:val="both"/>
              <w:rPr>
                <w:rFonts w:cs="Liberation Serif"/>
                <w:color w:val="000000" w:themeColor="text1"/>
                <w:szCs w:val="24"/>
              </w:rPr>
            </w:pPr>
            <w:r w:rsidRPr="00CD5F4F">
              <w:rPr>
                <w:rFonts w:cs="Liberation Serif"/>
                <w:i/>
                <w:color w:val="000000" w:themeColor="text1"/>
                <w:sz w:val="20"/>
                <w:szCs w:val="20"/>
              </w:rPr>
              <w:t>Если член команды проекта является штатным работником организации (или вы планируете заключить с ним трудовой договор) укажите должность в соответствии с заключенным с ним (или планируемым к заключению) трудовым договором.</w:t>
            </w:r>
          </w:p>
        </w:tc>
      </w:tr>
      <w:tr w:rsidR="00511276" w:rsidRPr="00CD5F4F" w:rsidTr="005D098E">
        <w:trPr>
          <w:trHeight w:val="53"/>
        </w:trPr>
        <w:tc>
          <w:tcPr>
            <w:tcW w:w="5665" w:type="dxa"/>
            <w:tcBorders>
              <w:right w:val="single" w:sz="4" w:space="0" w:color="auto"/>
            </w:tcBorders>
          </w:tcPr>
          <w:p w:rsidR="00511276" w:rsidRPr="00CD5F4F" w:rsidRDefault="00511276" w:rsidP="00881C08">
            <w:pPr>
              <w:tabs>
                <w:tab w:val="left" w:pos="101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3. Дата рождения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511276" w:rsidRPr="00CD5F4F" w:rsidRDefault="00511276" w:rsidP="00A640C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5D098E" w:rsidRPr="00CD5F4F" w:rsidTr="005D098E">
        <w:trPr>
          <w:trHeight w:val="53"/>
        </w:trPr>
        <w:tc>
          <w:tcPr>
            <w:tcW w:w="15694" w:type="dxa"/>
            <w:gridSpan w:val="2"/>
            <w:tcBorders>
              <w:right w:val="single" w:sz="4" w:space="0" w:color="auto"/>
            </w:tcBorders>
          </w:tcPr>
          <w:p w:rsidR="005D098E" w:rsidRPr="00CD5F4F" w:rsidRDefault="005D098E" w:rsidP="00A640C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511276" w:rsidRPr="00CD5F4F" w:rsidTr="005D098E">
        <w:trPr>
          <w:trHeight w:val="271"/>
        </w:trPr>
        <w:tc>
          <w:tcPr>
            <w:tcW w:w="5665" w:type="dxa"/>
            <w:tcBorders>
              <w:right w:val="single" w:sz="4" w:space="0" w:color="auto"/>
            </w:tcBorders>
          </w:tcPr>
          <w:p w:rsidR="00511276" w:rsidRPr="00CD5F4F" w:rsidRDefault="005D098E" w:rsidP="005D098E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4. </w:t>
            </w: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>Образование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511276" w:rsidRPr="00CD5F4F" w:rsidRDefault="00511276" w:rsidP="00A640C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881C08" w:rsidRPr="00CD5F4F" w:rsidTr="00511276">
        <w:trPr>
          <w:trHeight w:val="53"/>
        </w:trPr>
        <w:tc>
          <w:tcPr>
            <w:tcW w:w="15694" w:type="dxa"/>
            <w:gridSpan w:val="2"/>
          </w:tcPr>
          <w:p w:rsidR="00881C08" w:rsidRPr="00CD5F4F" w:rsidRDefault="00881C08" w:rsidP="00511276">
            <w:pPr>
              <w:spacing w:after="360"/>
              <w:rPr>
                <w:rFonts w:cs="Liberation Serif"/>
                <w:color w:val="000000" w:themeColor="text1"/>
                <w:szCs w:val="24"/>
              </w:rPr>
            </w:pPr>
            <w:r w:rsidRPr="00CD5F4F">
              <w:rPr>
                <w:rFonts w:cs="Liberation Serif"/>
                <w:i/>
                <w:color w:val="000000" w:themeColor="text1"/>
                <w:sz w:val="20"/>
                <w:szCs w:val="20"/>
              </w:rPr>
              <w:t>Укажите образование (основное общее (9 классов), среднее общее (11 классов), среднее профессиональное, незаконченное высшее, высшее, более одного высшего).</w:t>
            </w:r>
          </w:p>
        </w:tc>
      </w:tr>
      <w:tr w:rsidR="00860D12" w:rsidRPr="00CD5F4F" w:rsidTr="00511276">
        <w:trPr>
          <w:trHeight w:val="567"/>
        </w:trPr>
        <w:tc>
          <w:tcPr>
            <w:tcW w:w="5665" w:type="dxa"/>
            <w:tcBorders>
              <w:right w:val="single" w:sz="4" w:space="0" w:color="auto"/>
            </w:tcBorders>
          </w:tcPr>
          <w:p w:rsidR="00860D12" w:rsidRPr="00CD5F4F" w:rsidRDefault="004951E5" w:rsidP="003C1CFD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5. </w:t>
            </w:r>
            <w:r w:rsidR="007919E6" w:rsidRPr="00CD5F4F">
              <w:rPr>
                <w:rFonts w:cs="Liberation Serif"/>
                <w:b/>
                <w:color w:val="000000" w:themeColor="text1"/>
                <w:szCs w:val="24"/>
              </w:rPr>
              <w:t>Наличие ученой степени и (или) звания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860D12" w:rsidRPr="00CD5F4F" w:rsidRDefault="00860D12" w:rsidP="00A640C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5D098E" w:rsidRPr="00CD5F4F" w:rsidTr="005D098E">
        <w:trPr>
          <w:trHeight w:val="53"/>
        </w:trPr>
        <w:tc>
          <w:tcPr>
            <w:tcW w:w="15694" w:type="dxa"/>
            <w:gridSpan w:val="2"/>
            <w:tcBorders>
              <w:right w:val="single" w:sz="4" w:space="0" w:color="auto"/>
            </w:tcBorders>
          </w:tcPr>
          <w:p w:rsidR="005D098E" w:rsidRPr="00CD5F4F" w:rsidRDefault="005D098E" w:rsidP="00A640C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8E528D" w:rsidRPr="00CD5F4F" w:rsidTr="00511276">
        <w:trPr>
          <w:trHeight w:val="311"/>
        </w:trPr>
        <w:tc>
          <w:tcPr>
            <w:tcW w:w="5665" w:type="dxa"/>
            <w:tcBorders>
              <w:right w:val="single" w:sz="4" w:space="0" w:color="auto"/>
            </w:tcBorders>
          </w:tcPr>
          <w:p w:rsidR="008E528D" w:rsidRPr="00CD5F4F" w:rsidRDefault="003C1CFD" w:rsidP="003C1CFD">
            <w:pPr>
              <w:spacing w:after="240"/>
              <w:rPr>
                <w:rFonts w:cs="Liberation Serif"/>
                <w:i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6. </w:t>
            </w:r>
            <w:r w:rsidR="008E528D" w:rsidRPr="00CD5F4F">
              <w:rPr>
                <w:rFonts w:cs="Liberation Serif"/>
                <w:b/>
                <w:color w:val="000000" w:themeColor="text1"/>
                <w:szCs w:val="24"/>
              </w:rPr>
              <w:t>Опыт работы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8E528D" w:rsidRPr="00CD5F4F" w:rsidRDefault="008E528D" w:rsidP="00A640C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3C1CFD" w:rsidRPr="00CD5F4F" w:rsidTr="00511276">
        <w:trPr>
          <w:trHeight w:val="53"/>
        </w:trPr>
        <w:tc>
          <w:tcPr>
            <w:tcW w:w="15694" w:type="dxa"/>
            <w:gridSpan w:val="2"/>
          </w:tcPr>
          <w:p w:rsidR="003C1CFD" w:rsidRPr="003C1CFD" w:rsidRDefault="003C1CFD" w:rsidP="003C1CFD">
            <w:pPr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 w:rsidRPr="003C1CFD">
              <w:rPr>
                <w:rFonts w:cs="Liberation Serif"/>
                <w:i/>
                <w:color w:val="000000" w:themeColor="text1"/>
                <w:sz w:val="20"/>
                <w:szCs w:val="20"/>
              </w:rPr>
              <w:t xml:space="preserve">- место работы </w:t>
            </w:r>
          </w:p>
          <w:p w:rsidR="003C1CFD" w:rsidRPr="003C1CFD" w:rsidRDefault="003C1CFD" w:rsidP="003C1CFD">
            <w:pPr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 w:rsidRPr="003C1CFD">
              <w:rPr>
                <w:rFonts w:cs="Liberation Serif"/>
                <w:i/>
                <w:color w:val="000000" w:themeColor="text1"/>
                <w:sz w:val="20"/>
                <w:szCs w:val="20"/>
              </w:rPr>
              <w:t>- должность</w:t>
            </w:r>
          </w:p>
          <w:p w:rsidR="003C1CFD" w:rsidRPr="003C1CFD" w:rsidRDefault="003C1CFD" w:rsidP="003C1CFD">
            <w:pPr>
              <w:spacing w:after="120"/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 w:rsidRPr="003C1CFD">
              <w:rPr>
                <w:rFonts w:cs="Liberation Serif"/>
                <w:i/>
                <w:color w:val="000000" w:themeColor="text1"/>
                <w:sz w:val="20"/>
                <w:szCs w:val="20"/>
              </w:rPr>
              <w:t>- период работы (с какого по какой год)</w:t>
            </w:r>
          </w:p>
          <w:p w:rsidR="003C1CFD" w:rsidRPr="00CD5F4F" w:rsidRDefault="003C1CFD" w:rsidP="00511276">
            <w:pPr>
              <w:spacing w:after="360"/>
              <w:rPr>
                <w:rFonts w:cs="Liberation Serif"/>
                <w:color w:val="000000" w:themeColor="text1"/>
                <w:szCs w:val="24"/>
              </w:rPr>
            </w:pPr>
            <w:r w:rsidRPr="003C1CFD">
              <w:rPr>
                <w:rFonts w:cs="Liberation Serif"/>
                <w:i/>
                <w:color w:val="000000" w:themeColor="text1"/>
                <w:sz w:val="20"/>
                <w:szCs w:val="20"/>
              </w:rPr>
              <w:t>Следует указать не более 10 последних мест работы, в том числе текущее.</w:t>
            </w:r>
          </w:p>
        </w:tc>
      </w:tr>
      <w:tr w:rsidR="00860D12" w:rsidRPr="00CD5F4F" w:rsidTr="00511276">
        <w:trPr>
          <w:trHeight w:val="284"/>
        </w:trPr>
        <w:tc>
          <w:tcPr>
            <w:tcW w:w="5665" w:type="dxa"/>
            <w:tcBorders>
              <w:right w:val="single" w:sz="4" w:space="0" w:color="auto"/>
            </w:tcBorders>
          </w:tcPr>
          <w:p w:rsidR="00440C34" w:rsidRPr="00CD5F4F" w:rsidRDefault="0091349E" w:rsidP="00FF0C1D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7. </w:t>
            </w:r>
            <w:r w:rsidR="007919E6" w:rsidRPr="00CD5F4F">
              <w:rPr>
                <w:rFonts w:cs="Liberation Serif"/>
                <w:b/>
                <w:color w:val="000000" w:themeColor="text1"/>
                <w:szCs w:val="24"/>
              </w:rPr>
              <w:t>Опыт реализации социально значимых проектов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860D12" w:rsidRPr="00CD5F4F" w:rsidRDefault="00860D12" w:rsidP="00A640C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FD1EC9" w:rsidRPr="00CD5F4F" w:rsidTr="00511276">
        <w:trPr>
          <w:trHeight w:val="1214"/>
        </w:trPr>
        <w:tc>
          <w:tcPr>
            <w:tcW w:w="15694" w:type="dxa"/>
            <w:gridSpan w:val="2"/>
          </w:tcPr>
          <w:p w:rsidR="00FD1EC9" w:rsidRDefault="00FD1EC9" w:rsidP="00FD1EC9">
            <w:pPr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/>
                <w:i/>
                <w:color w:val="000000" w:themeColor="text1"/>
                <w:sz w:val="20"/>
                <w:szCs w:val="20"/>
              </w:rPr>
              <w:t>- наименование проекта</w:t>
            </w:r>
          </w:p>
          <w:p w:rsidR="00FD1EC9" w:rsidRPr="00FD1EC9" w:rsidRDefault="00FD1EC9" w:rsidP="00FD1EC9">
            <w:pPr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/>
                <w:i/>
                <w:color w:val="000000" w:themeColor="text1"/>
                <w:sz w:val="20"/>
                <w:szCs w:val="20"/>
              </w:rPr>
              <w:t xml:space="preserve">- </w:t>
            </w:r>
            <w:r w:rsidRPr="00FD1EC9">
              <w:rPr>
                <w:rFonts w:cs="Liberation Serif"/>
                <w:i/>
                <w:color w:val="000000" w:themeColor="text1"/>
                <w:sz w:val="20"/>
                <w:szCs w:val="20"/>
              </w:rPr>
              <w:t>содержание проекта</w:t>
            </w:r>
          </w:p>
          <w:p w:rsidR="00FD1EC9" w:rsidRPr="00FD1EC9" w:rsidRDefault="00FD1EC9" w:rsidP="00FD1EC9">
            <w:pPr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 w:rsidRPr="00FD1EC9">
              <w:rPr>
                <w:rFonts w:cs="Liberation Serif"/>
                <w:i/>
                <w:color w:val="000000" w:themeColor="text1"/>
                <w:sz w:val="20"/>
                <w:szCs w:val="20"/>
              </w:rPr>
              <w:t>- роль в проекте</w:t>
            </w:r>
          </w:p>
          <w:p w:rsidR="00FD1EC9" w:rsidRPr="00FD1EC9" w:rsidRDefault="00FD1EC9" w:rsidP="00FD1EC9">
            <w:pPr>
              <w:spacing w:after="120"/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 w:rsidRPr="00FD1EC9">
              <w:rPr>
                <w:rFonts w:cs="Liberation Serif"/>
                <w:i/>
                <w:color w:val="000000" w:themeColor="text1"/>
                <w:sz w:val="20"/>
                <w:szCs w:val="20"/>
              </w:rPr>
              <w:t>- период реализации проекта (с какого по какой год)</w:t>
            </w:r>
          </w:p>
          <w:p w:rsidR="00FD1EC9" w:rsidRPr="00FD1EC9" w:rsidRDefault="00FD1EC9" w:rsidP="00511276">
            <w:pPr>
              <w:spacing w:after="360"/>
              <w:rPr>
                <w:rFonts w:cs="Liberation Serif"/>
                <w:i/>
                <w:color w:val="000000" w:themeColor="text1"/>
                <w:szCs w:val="24"/>
              </w:rPr>
            </w:pPr>
            <w:r w:rsidRPr="00FD1EC9">
              <w:rPr>
                <w:rFonts w:cs="Liberation Serif"/>
                <w:i/>
                <w:color w:val="000000" w:themeColor="text1"/>
                <w:sz w:val="20"/>
                <w:szCs w:val="20"/>
              </w:rPr>
              <w:t>Данное поле обязательно для заполнения. Следует указать</w:t>
            </w:r>
            <w:r w:rsidR="00A12823">
              <w:rPr>
                <w:rFonts w:cs="Liberation Serif"/>
                <w:i/>
                <w:color w:val="000000" w:themeColor="text1"/>
                <w:sz w:val="20"/>
                <w:szCs w:val="20"/>
              </w:rPr>
              <w:t xml:space="preserve"> не более 5 проектов.</w:t>
            </w:r>
          </w:p>
        </w:tc>
      </w:tr>
      <w:tr w:rsidR="00860D12" w:rsidRPr="00CD5F4F" w:rsidTr="00511276">
        <w:trPr>
          <w:trHeight w:val="280"/>
        </w:trPr>
        <w:tc>
          <w:tcPr>
            <w:tcW w:w="5665" w:type="dxa"/>
            <w:tcBorders>
              <w:right w:val="single" w:sz="4" w:space="0" w:color="auto"/>
            </w:tcBorders>
          </w:tcPr>
          <w:p w:rsidR="001C2061" w:rsidRPr="00CD5F4F" w:rsidRDefault="00FF0C1D" w:rsidP="00FF0C1D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8. </w:t>
            </w:r>
            <w:r w:rsidR="007919E6" w:rsidRPr="00CD5F4F">
              <w:rPr>
                <w:rFonts w:cs="Liberation Serif"/>
                <w:b/>
                <w:color w:val="000000" w:themeColor="text1"/>
                <w:szCs w:val="24"/>
              </w:rPr>
              <w:t>Дополнительная информация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860D12" w:rsidRPr="00CD5F4F" w:rsidRDefault="00860D12" w:rsidP="00A640C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FF0C1D" w:rsidRPr="00CD5F4F" w:rsidTr="00511276">
        <w:trPr>
          <w:trHeight w:val="53"/>
        </w:trPr>
        <w:tc>
          <w:tcPr>
            <w:tcW w:w="15694" w:type="dxa"/>
            <w:gridSpan w:val="2"/>
          </w:tcPr>
          <w:p w:rsidR="00FF0C1D" w:rsidRPr="00CD5F4F" w:rsidRDefault="00FF0C1D" w:rsidP="00B54156">
            <w:pPr>
              <w:spacing w:after="360"/>
              <w:jc w:val="both"/>
              <w:rPr>
                <w:rFonts w:cs="Liberation Serif"/>
                <w:color w:val="000000" w:themeColor="text1"/>
                <w:szCs w:val="24"/>
              </w:rPr>
            </w:pPr>
            <w:r w:rsidRPr="00CD5F4F">
              <w:rPr>
                <w:rFonts w:cs="Liberation Serif"/>
                <w:i/>
                <w:color w:val="000000" w:themeColor="text1"/>
                <w:sz w:val="20"/>
                <w:szCs w:val="20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</w:t>
            </w:r>
            <w:r w:rsidR="00F328D1">
              <w:rPr>
                <w:rFonts w:cs="Liberation Serif"/>
                <w:i/>
                <w:color w:val="000000" w:themeColor="text1"/>
                <w:sz w:val="20"/>
                <w:szCs w:val="20"/>
              </w:rPr>
              <w:t>ного отбора</w:t>
            </w:r>
            <w:r w:rsidRPr="00CD5F4F">
              <w:rPr>
                <w:rFonts w:cs="Liberation Serif"/>
                <w:i/>
                <w:color w:val="000000" w:themeColor="text1"/>
                <w:sz w:val="20"/>
                <w:szCs w:val="20"/>
              </w:rPr>
              <w:t xml:space="preserve">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F03BFF" w:rsidRPr="00CD5F4F" w:rsidTr="00511276">
        <w:trPr>
          <w:trHeight w:val="268"/>
        </w:trPr>
        <w:tc>
          <w:tcPr>
            <w:tcW w:w="5665" w:type="dxa"/>
            <w:tcBorders>
              <w:right w:val="single" w:sz="4" w:space="0" w:color="auto"/>
            </w:tcBorders>
          </w:tcPr>
          <w:p w:rsidR="00F03BFF" w:rsidRPr="00A675D2" w:rsidRDefault="00A675D2" w:rsidP="00A675D2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9. </w:t>
            </w:r>
            <w:r w:rsidR="00F03BFF" w:rsidRPr="00CD5F4F">
              <w:rPr>
                <w:rFonts w:cs="Liberation Serif"/>
                <w:b/>
                <w:color w:val="000000" w:themeColor="text1"/>
                <w:szCs w:val="24"/>
              </w:rPr>
              <w:t>Ссылки на профиль в социальных сетях</w:t>
            </w:r>
          </w:p>
        </w:tc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F03BFF" w:rsidRPr="00CD5F4F" w:rsidRDefault="00F03BFF" w:rsidP="00A640C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A675D2" w:rsidRPr="00CD5F4F" w:rsidTr="00511276">
        <w:trPr>
          <w:trHeight w:val="53"/>
        </w:trPr>
        <w:tc>
          <w:tcPr>
            <w:tcW w:w="15694" w:type="dxa"/>
            <w:gridSpan w:val="2"/>
          </w:tcPr>
          <w:p w:rsidR="00A675D2" w:rsidRPr="00CD5F4F" w:rsidRDefault="00A675D2" w:rsidP="00AD7FC5">
            <w:pPr>
              <w:spacing w:after="120"/>
              <w:rPr>
                <w:rFonts w:cs="Liberation Serif"/>
                <w:color w:val="000000" w:themeColor="text1"/>
                <w:szCs w:val="24"/>
              </w:rPr>
            </w:pPr>
            <w:r>
              <w:rPr>
                <w:rFonts w:cs="Liberation Serif"/>
                <w:i/>
                <w:color w:val="000000" w:themeColor="text1"/>
                <w:sz w:val="20"/>
                <w:szCs w:val="20"/>
              </w:rPr>
              <w:t>Н</w:t>
            </w:r>
            <w:r w:rsidRPr="00CD5F4F">
              <w:rPr>
                <w:rFonts w:cs="Liberation Serif"/>
                <w:i/>
                <w:color w:val="000000" w:themeColor="text1"/>
                <w:sz w:val="20"/>
                <w:szCs w:val="20"/>
              </w:rPr>
              <w:t>е более 5 ссылок</w:t>
            </w:r>
          </w:p>
        </w:tc>
      </w:tr>
    </w:tbl>
    <w:p w:rsidR="00860D12" w:rsidRPr="001751D9" w:rsidRDefault="00860D12" w:rsidP="00FC1072">
      <w:pPr>
        <w:spacing w:after="0" w:line="240" w:lineRule="auto"/>
        <w:jc w:val="both"/>
        <w:rPr>
          <w:rFonts w:cs="Liberation Serif"/>
          <w:b/>
          <w:color w:val="000000" w:themeColor="text1"/>
          <w:sz w:val="28"/>
          <w:szCs w:val="28"/>
        </w:rPr>
      </w:pPr>
    </w:p>
    <w:p w:rsidR="00B35D17" w:rsidRPr="00B35D17" w:rsidRDefault="005227EB" w:rsidP="00FC1072">
      <w:pPr>
        <w:spacing w:after="0" w:line="240" w:lineRule="auto"/>
        <w:jc w:val="both"/>
        <w:rPr>
          <w:rFonts w:eastAsia="Times New Roman" w:cs="Liberation Serif"/>
          <w:b/>
          <w:i/>
          <w:color w:val="7F7F7F" w:themeColor="text1" w:themeTint="80"/>
          <w:sz w:val="22"/>
        </w:rPr>
      </w:pPr>
      <w:r w:rsidRPr="005227EB">
        <w:rPr>
          <w:rFonts w:eastAsia="Times New Roman" w:cs="Liberation Serif"/>
          <w:i/>
          <w:color w:val="7F7F7F" w:themeColor="text1" w:themeTint="80"/>
          <w:sz w:val="22"/>
        </w:rPr>
        <w:t xml:space="preserve">Для добавления </w:t>
      </w:r>
      <w:r>
        <w:rPr>
          <w:rFonts w:eastAsia="Times New Roman" w:cs="Liberation Serif"/>
          <w:i/>
          <w:color w:val="7F7F7F" w:themeColor="text1" w:themeTint="80"/>
          <w:sz w:val="22"/>
        </w:rPr>
        <w:t>членов команды проекта</w:t>
      </w:r>
      <w:r w:rsidRPr="005227EB">
        <w:rPr>
          <w:rFonts w:eastAsia="Times New Roman" w:cs="Liberation Serif"/>
          <w:i/>
          <w:color w:val="7F7F7F" w:themeColor="text1" w:themeTint="80"/>
          <w:sz w:val="22"/>
        </w:rPr>
        <w:t xml:space="preserve"> скопируйте таблицу, приведенную выше</w:t>
      </w:r>
      <w:r>
        <w:rPr>
          <w:rFonts w:eastAsia="Times New Roman" w:cs="Liberation Serif"/>
          <w:i/>
          <w:color w:val="7F7F7F" w:themeColor="text1" w:themeTint="80"/>
          <w:sz w:val="22"/>
        </w:rPr>
        <w:t>.</w:t>
      </w:r>
    </w:p>
    <w:p w:rsidR="00B35D17" w:rsidRDefault="00B35D17" w:rsidP="00FC1072">
      <w:pPr>
        <w:spacing w:after="0" w:line="240" w:lineRule="auto"/>
        <w:jc w:val="both"/>
        <w:rPr>
          <w:rFonts w:eastAsia="Times New Roman" w:cs="Liberation Serif"/>
          <w:b/>
          <w:sz w:val="28"/>
          <w:szCs w:val="28"/>
        </w:rPr>
      </w:pPr>
    </w:p>
    <w:p w:rsidR="008E6F53" w:rsidRPr="001751D9" w:rsidRDefault="008E6F53" w:rsidP="00FC1072">
      <w:pPr>
        <w:spacing w:after="0" w:line="240" w:lineRule="auto"/>
        <w:jc w:val="both"/>
        <w:rPr>
          <w:rFonts w:eastAsia="Times New Roman" w:cs="Liberation Serif"/>
          <w:b/>
          <w:sz w:val="28"/>
          <w:szCs w:val="28"/>
        </w:rPr>
      </w:pPr>
      <w:r w:rsidRPr="001751D9">
        <w:rPr>
          <w:rFonts w:eastAsia="Times New Roman" w:cs="Liberation Serif"/>
          <w:b/>
          <w:sz w:val="28"/>
          <w:szCs w:val="28"/>
        </w:rPr>
        <w:t xml:space="preserve">Член команды № </w:t>
      </w:r>
      <w:r w:rsidR="001751D9" w:rsidRPr="001751D9">
        <w:rPr>
          <w:rFonts w:eastAsia="Times New Roman" w:cs="Liberation Serif"/>
          <w:b/>
          <w:sz w:val="28"/>
          <w:szCs w:val="28"/>
        </w:rPr>
        <w:t>2</w:t>
      </w:r>
    </w:p>
    <w:p w:rsidR="001751D9" w:rsidRPr="001751D9" w:rsidRDefault="001751D9" w:rsidP="00FC1072">
      <w:pPr>
        <w:spacing w:after="0" w:line="240" w:lineRule="auto"/>
        <w:jc w:val="both"/>
        <w:rPr>
          <w:rFonts w:eastAsia="Times New Roman" w:cs="Liberation Serif"/>
          <w:b/>
          <w:sz w:val="28"/>
          <w:szCs w:val="28"/>
        </w:rPr>
      </w:pPr>
    </w:p>
    <w:p w:rsidR="001751D9" w:rsidRPr="001751D9" w:rsidRDefault="001751D9" w:rsidP="00FC1072">
      <w:pPr>
        <w:spacing w:after="0" w:line="240" w:lineRule="auto"/>
        <w:jc w:val="both"/>
        <w:rPr>
          <w:rFonts w:eastAsia="Times New Roman" w:cs="Liberation Serif"/>
          <w:b/>
          <w:sz w:val="28"/>
          <w:szCs w:val="28"/>
        </w:rPr>
      </w:pPr>
    </w:p>
    <w:p w:rsidR="001751D9" w:rsidRPr="001751D9" w:rsidRDefault="001751D9" w:rsidP="00FC1072">
      <w:pPr>
        <w:spacing w:after="0" w:line="240" w:lineRule="auto"/>
        <w:jc w:val="both"/>
        <w:rPr>
          <w:rFonts w:eastAsia="Times New Roman" w:cs="Liberation Serif"/>
          <w:b/>
          <w:sz w:val="28"/>
          <w:szCs w:val="28"/>
        </w:rPr>
      </w:pPr>
    </w:p>
    <w:p w:rsidR="001751D9" w:rsidRPr="001751D9" w:rsidRDefault="001751D9" w:rsidP="001751D9">
      <w:pPr>
        <w:spacing w:after="0" w:line="240" w:lineRule="auto"/>
        <w:jc w:val="both"/>
        <w:rPr>
          <w:rFonts w:eastAsia="Times New Roman" w:cs="Liberation Serif"/>
          <w:b/>
          <w:sz w:val="28"/>
          <w:szCs w:val="28"/>
        </w:rPr>
      </w:pPr>
      <w:r w:rsidRPr="001751D9">
        <w:rPr>
          <w:rFonts w:eastAsia="Times New Roman" w:cs="Liberation Serif"/>
          <w:b/>
          <w:sz w:val="28"/>
          <w:szCs w:val="28"/>
        </w:rPr>
        <w:t>Член команды № …</w:t>
      </w:r>
    </w:p>
    <w:p w:rsidR="00D2537F" w:rsidRPr="00624F9D" w:rsidRDefault="00D2537F">
      <w:pPr>
        <w:rPr>
          <w:rFonts w:cs="Liberation Serif"/>
          <w:b/>
          <w:sz w:val="32"/>
          <w:szCs w:val="32"/>
        </w:rPr>
      </w:pPr>
      <w:r>
        <w:rPr>
          <w:rFonts w:cs="Liberation Serif"/>
          <w:b/>
          <w:color w:val="FF0000"/>
          <w:sz w:val="32"/>
          <w:szCs w:val="32"/>
        </w:rPr>
        <w:br w:type="page"/>
      </w:r>
    </w:p>
    <w:p w:rsidR="005E5E39" w:rsidRPr="00633227" w:rsidRDefault="005E5E39" w:rsidP="00633227">
      <w:pPr>
        <w:pStyle w:val="1"/>
      </w:pPr>
      <w:bookmarkStart w:id="53" w:name="_Toc216949310"/>
      <w:bookmarkStart w:id="54" w:name="_Toc217574299"/>
      <w:bookmarkStart w:id="55" w:name="_Toc219298796"/>
      <w:r w:rsidRPr="00633227">
        <w:lastRenderedPageBreak/>
        <w:t>4. Заявитель</w:t>
      </w:r>
      <w:bookmarkEnd w:id="53"/>
      <w:bookmarkEnd w:id="54"/>
      <w:bookmarkEnd w:id="55"/>
    </w:p>
    <w:p w:rsidR="00F7407B" w:rsidRPr="00F7407B" w:rsidRDefault="00F7407B" w:rsidP="00F7407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r w:rsidRPr="00F7407B">
        <w:rPr>
          <w:rFonts w:eastAsia="Times New Roman" w:cs="Liberation Serif"/>
          <w:sz w:val="28"/>
          <w:szCs w:val="28"/>
        </w:rPr>
        <w:t>Обратите внимание, что одним из критериев оценки заявок на участие является «опыт организации по успешной реализации проектов, программ, по соответствующему направлению деятельности».</w:t>
      </w:r>
    </w:p>
    <w:p w:rsidR="00F7407B" w:rsidRPr="00F7407B" w:rsidRDefault="00F7407B" w:rsidP="00344174">
      <w:pPr>
        <w:suppressAutoHyphens/>
        <w:autoSpaceDE w:val="0"/>
        <w:autoSpaceDN w:val="0"/>
        <w:spacing w:line="240" w:lineRule="auto"/>
        <w:ind w:firstLine="709"/>
        <w:jc w:val="both"/>
        <w:rPr>
          <w:rFonts w:eastAsia="Times New Roman" w:cs="Liberation Serif"/>
          <w:sz w:val="28"/>
          <w:szCs w:val="28"/>
        </w:rPr>
      </w:pPr>
      <w:r w:rsidRPr="00F7407B">
        <w:rPr>
          <w:rFonts w:eastAsia="Times New Roman" w:cs="Liberation Serif"/>
          <w:sz w:val="28"/>
          <w:szCs w:val="28"/>
        </w:rPr>
        <w:t>Информацию об опыте организации обязательно вносите в соответствующие поля, сфокусируйтесь на том, чтобы четко прописать результаты реализованных проектов: чего конкретно удалось добиться, для какой целевой группы, как именно изменилась жизнь этих людей, какими ресурсами организация обладает в текущий момент.</w:t>
      </w: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A866EE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A866EE" w:rsidRPr="00CD5F4F" w:rsidRDefault="00C03F97" w:rsidP="008F5116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1.</w:t>
            </w:r>
            <w:r w:rsidR="00B505D0">
              <w:rPr>
                <w:rFonts w:cs="Liberation Serif"/>
                <w:b/>
                <w:color w:val="000000" w:themeColor="text1"/>
                <w:szCs w:val="24"/>
              </w:rPr>
              <w:t xml:space="preserve"> </w:t>
            </w:r>
            <w:r w:rsidR="008F5116" w:rsidRPr="008F5116">
              <w:rPr>
                <w:rFonts w:cs="Liberation Serif"/>
                <w:b/>
                <w:color w:val="000000" w:themeColor="text1"/>
                <w:szCs w:val="24"/>
              </w:rPr>
              <w:t>Полное наименование юридического лица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866EE" w:rsidRPr="00CD5F4F" w:rsidRDefault="00A866EE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A866EE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A866EE" w:rsidRPr="008F5116" w:rsidRDefault="00B505D0" w:rsidP="008F5116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2. </w:t>
            </w:r>
            <w:r w:rsidR="008F5116" w:rsidRPr="008F5116">
              <w:rPr>
                <w:rFonts w:cs="Liberation Serif"/>
                <w:b/>
                <w:color w:val="000000" w:themeColor="text1"/>
                <w:szCs w:val="24"/>
              </w:rPr>
              <w:t>Сокращенное наименование юридического лица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866EE" w:rsidRPr="00CD5F4F" w:rsidRDefault="00A866EE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A866EE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A866EE" w:rsidRPr="00CD5F4F" w:rsidRDefault="00B505D0" w:rsidP="008F5116">
            <w:pPr>
              <w:tabs>
                <w:tab w:val="left" w:pos="101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3. </w:t>
            </w:r>
            <w:r w:rsidR="008F5116" w:rsidRPr="008F5116">
              <w:rPr>
                <w:rFonts w:cs="Liberation Serif"/>
                <w:b/>
                <w:color w:val="000000" w:themeColor="text1"/>
                <w:szCs w:val="24"/>
              </w:rPr>
              <w:t>ОГРН</w:t>
            </w:r>
            <w:r w:rsidR="00A866EE" w:rsidRPr="00CD5F4F">
              <w:rPr>
                <w:rFonts w:cs="Liberation Serif"/>
                <w:b/>
                <w:color w:val="000000" w:themeColor="text1"/>
                <w:szCs w:val="24"/>
              </w:rPr>
              <w:tab/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866EE" w:rsidRPr="00CD5F4F" w:rsidRDefault="00A866EE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336F25" w:rsidRDefault="00336F25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A866EE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A866EE" w:rsidRPr="00CD5F4F" w:rsidRDefault="00B505D0" w:rsidP="008F5116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4. </w:t>
            </w:r>
            <w:r w:rsidR="008F5116">
              <w:rPr>
                <w:rFonts w:cs="Liberation Serif"/>
                <w:b/>
                <w:color w:val="000000" w:themeColor="text1"/>
                <w:szCs w:val="24"/>
              </w:rPr>
              <w:t>ИНН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866EE" w:rsidRPr="00CD5F4F" w:rsidRDefault="00A866EE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336F25" w:rsidRDefault="00336F25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A866EE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A866EE" w:rsidRPr="00CD5F4F" w:rsidRDefault="00B505D0" w:rsidP="008F5116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5. </w:t>
            </w:r>
            <w:r w:rsidR="008F5116" w:rsidRPr="008F5116">
              <w:rPr>
                <w:rFonts w:cs="Liberation Serif"/>
                <w:b/>
                <w:color w:val="000000" w:themeColor="text1"/>
                <w:szCs w:val="24"/>
              </w:rPr>
              <w:t>Дата постановки на учет в налоговом органе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866EE" w:rsidRPr="00CD5F4F" w:rsidRDefault="00A866EE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336F25" w:rsidRDefault="00336F25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A866EE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A866EE" w:rsidRPr="008F5116" w:rsidRDefault="00B505D0" w:rsidP="008F5116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6. </w:t>
            </w:r>
            <w:r w:rsidR="008F5116" w:rsidRPr="008F5116">
              <w:rPr>
                <w:rFonts w:cs="Liberation Serif"/>
                <w:b/>
                <w:color w:val="000000" w:themeColor="text1"/>
                <w:szCs w:val="24"/>
              </w:rPr>
              <w:t>КПП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866EE" w:rsidRPr="00CD5F4F" w:rsidRDefault="00A866EE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336F25" w:rsidRDefault="00336F25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A866EE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A866EE" w:rsidRPr="008F5116" w:rsidRDefault="00A465FB" w:rsidP="008F5116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7. </w:t>
            </w:r>
            <w:r w:rsidR="008F5116">
              <w:rPr>
                <w:rFonts w:cs="Liberation Serif"/>
                <w:b/>
                <w:color w:val="000000" w:themeColor="text1"/>
                <w:szCs w:val="24"/>
              </w:rPr>
              <w:t>ОКОПФ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866EE" w:rsidRPr="00CD5F4F" w:rsidRDefault="00A866EE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336F25" w:rsidRDefault="00336F25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A866EE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A866EE" w:rsidRPr="00CD5F4F" w:rsidRDefault="00A465FB" w:rsidP="008F5116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8. </w:t>
            </w:r>
            <w:r w:rsidR="008F5116" w:rsidRPr="008F5116">
              <w:rPr>
                <w:rFonts w:cs="Liberation Serif"/>
                <w:b/>
                <w:color w:val="000000" w:themeColor="text1"/>
                <w:szCs w:val="24"/>
              </w:rPr>
              <w:t>Наименование по ОКОПФ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866EE" w:rsidRPr="00CD5F4F" w:rsidRDefault="00A866EE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336F25" w:rsidRDefault="00336F25"/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A866EE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A866EE" w:rsidRPr="008F5116" w:rsidRDefault="00A465FB" w:rsidP="008F5116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9. </w:t>
            </w:r>
            <w:r w:rsidR="008F5116" w:rsidRPr="008F5116">
              <w:rPr>
                <w:rFonts w:cs="Liberation Serif"/>
                <w:b/>
                <w:color w:val="000000" w:themeColor="text1"/>
                <w:szCs w:val="24"/>
              </w:rPr>
              <w:t>Дата регистрации юридического лица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866EE" w:rsidRPr="00CD5F4F" w:rsidRDefault="00A866EE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336F25" w:rsidRDefault="00336F25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055FCC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055FCC" w:rsidRPr="008F5116" w:rsidRDefault="00A465FB" w:rsidP="00D2692A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lastRenderedPageBreak/>
              <w:t xml:space="preserve">10. </w:t>
            </w:r>
            <w:r w:rsidR="00D2692A">
              <w:rPr>
                <w:rFonts w:cs="Liberation Serif"/>
                <w:b/>
                <w:color w:val="000000" w:themeColor="text1"/>
                <w:szCs w:val="24"/>
              </w:rPr>
              <w:t>Адрес м</w:t>
            </w:r>
            <w:r w:rsidR="00712F44" w:rsidRPr="00712F44">
              <w:rPr>
                <w:rFonts w:cs="Liberation Serif"/>
                <w:b/>
                <w:color w:val="000000" w:themeColor="text1"/>
                <w:szCs w:val="24"/>
              </w:rPr>
              <w:t>естонахождени</w:t>
            </w:r>
            <w:r w:rsidR="00D2692A">
              <w:rPr>
                <w:rFonts w:cs="Liberation Serif"/>
                <w:b/>
                <w:color w:val="000000" w:themeColor="text1"/>
                <w:szCs w:val="24"/>
              </w:rPr>
              <w:t>я</w:t>
            </w:r>
            <w:r w:rsidR="00712F44" w:rsidRPr="00712F44">
              <w:rPr>
                <w:rFonts w:cs="Liberation Serif"/>
                <w:b/>
                <w:color w:val="000000" w:themeColor="text1"/>
                <w:szCs w:val="24"/>
              </w:rPr>
              <w:t xml:space="preserve"> на территории РФ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055FCC" w:rsidRPr="00CD5F4F" w:rsidRDefault="00055FCC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336F25" w:rsidRDefault="00336F25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712F44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712F44" w:rsidRPr="00712F44" w:rsidRDefault="00A465FB" w:rsidP="008F5116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11. </w:t>
            </w:r>
            <w:r w:rsidR="00712F44" w:rsidRPr="00712F44">
              <w:rPr>
                <w:rFonts w:cs="Liberation Serif"/>
                <w:b/>
                <w:color w:val="000000" w:themeColor="text1"/>
                <w:szCs w:val="24"/>
              </w:rPr>
              <w:t>Адрес электронной почты организации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712F44" w:rsidRPr="00CD5F4F" w:rsidRDefault="00712F44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712F44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712F44" w:rsidRPr="00712F44" w:rsidRDefault="00A465FB" w:rsidP="008F5116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12. </w:t>
            </w:r>
            <w:r w:rsidR="00712F44" w:rsidRPr="00712F44">
              <w:rPr>
                <w:rFonts w:cs="Liberation Serif"/>
                <w:b/>
                <w:color w:val="000000" w:themeColor="text1"/>
                <w:szCs w:val="24"/>
              </w:rPr>
              <w:t>Контактный телефон организации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712F44" w:rsidRPr="00CD5F4F" w:rsidRDefault="00712F44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712F44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712F44" w:rsidRPr="00712F44" w:rsidRDefault="00A465FB" w:rsidP="008F5116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13. </w:t>
            </w:r>
            <w:r w:rsidR="00712F44" w:rsidRPr="00712F44">
              <w:rPr>
                <w:rFonts w:cs="Liberation Serif"/>
                <w:b/>
                <w:color w:val="000000" w:themeColor="text1"/>
                <w:szCs w:val="24"/>
              </w:rPr>
              <w:t>Официальный сайт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712F44" w:rsidRPr="00CD5F4F" w:rsidRDefault="00712F44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997"/>
        <w:gridCol w:w="10384"/>
      </w:tblGrid>
      <w:tr w:rsidR="00C41651" w:rsidRPr="00CD5F4F" w:rsidTr="00856D86">
        <w:trPr>
          <w:trHeight w:val="397"/>
        </w:trPr>
        <w:tc>
          <w:tcPr>
            <w:tcW w:w="3397" w:type="dxa"/>
            <w:vMerge w:val="restart"/>
          </w:tcPr>
          <w:p w:rsidR="001F31FE" w:rsidRPr="00712F44" w:rsidRDefault="00A465FB" w:rsidP="001C44CA">
            <w:pPr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14. </w:t>
            </w:r>
            <w:r w:rsidR="001F31FE">
              <w:rPr>
                <w:rFonts w:cs="Liberation Serif"/>
                <w:b/>
                <w:color w:val="000000" w:themeColor="text1"/>
                <w:szCs w:val="24"/>
              </w:rPr>
              <w:t>Руководитель организации</w:t>
            </w: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1F31FE" w:rsidRPr="00C31DA0" w:rsidRDefault="000F1566" w:rsidP="001F31FE">
            <w:pPr>
              <w:rPr>
                <w:rFonts w:cs="Liberation Serif"/>
                <w:b/>
                <w:color w:val="000000" w:themeColor="text1"/>
                <w:szCs w:val="24"/>
              </w:rPr>
            </w:pPr>
            <w:r w:rsidRPr="00C31DA0">
              <w:rPr>
                <w:rFonts w:cs="Liberation Serif"/>
                <w:b/>
                <w:color w:val="000000" w:themeColor="text1"/>
                <w:szCs w:val="24"/>
              </w:rPr>
              <w:t xml:space="preserve">14.1. </w:t>
            </w:r>
            <w:r w:rsidR="001F31FE" w:rsidRPr="00C31DA0">
              <w:rPr>
                <w:rFonts w:cs="Liberation Serif"/>
                <w:b/>
                <w:color w:val="000000" w:themeColor="text1"/>
                <w:szCs w:val="24"/>
              </w:rPr>
              <w:t>ФИО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Pr="00CD5F4F" w:rsidRDefault="001F31FE" w:rsidP="00B5100B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C41651" w:rsidRPr="00CD5F4F" w:rsidTr="00856D86">
        <w:trPr>
          <w:trHeight w:val="397"/>
        </w:trPr>
        <w:tc>
          <w:tcPr>
            <w:tcW w:w="3397" w:type="dxa"/>
            <w:vMerge/>
          </w:tcPr>
          <w:p w:rsidR="001F31FE" w:rsidRPr="00712F44" w:rsidRDefault="001F31FE" w:rsidP="001F31FE">
            <w:pPr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1F31FE" w:rsidRPr="00C31DA0" w:rsidRDefault="000F1566" w:rsidP="001F31FE">
            <w:pPr>
              <w:rPr>
                <w:rFonts w:cs="Liberation Serif"/>
                <w:b/>
                <w:color w:val="000000" w:themeColor="text1"/>
                <w:szCs w:val="24"/>
              </w:rPr>
            </w:pPr>
            <w:r w:rsidRPr="00C31DA0">
              <w:rPr>
                <w:rFonts w:cs="Liberation Serif"/>
                <w:b/>
                <w:color w:val="000000" w:themeColor="text1"/>
                <w:szCs w:val="24"/>
              </w:rPr>
              <w:t xml:space="preserve">14.2. </w:t>
            </w:r>
            <w:r w:rsidR="001F31FE" w:rsidRPr="00C31DA0">
              <w:rPr>
                <w:rFonts w:cs="Liberation Serif"/>
                <w:b/>
                <w:color w:val="000000" w:themeColor="text1"/>
                <w:szCs w:val="24"/>
              </w:rPr>
              <w:t>Должность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Pr="00CD5F4F" w:rsidRDefault="001F31FE" w:rsidP="001F31FE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C41651" w:rsidRPr="00CD5F4F" w:rsidTr="00856D86">
        <w:trPr>
          <w:trHeight w:val="397"/>
        </w:trPr>
        <w:tc>
          <w:tcPr>
            <w:tcW w:w="3397" w:type="dxa"/>
            <w:vMerge/>
          </w:tcPr>
          <w:p w:rsidR="001F31FE" w:rsidRPr="00712F44" w:rsidRDefault="001F31FE" w:rsidP="001F31FE">
            <w:pPr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</w:tcPr>
          <w:p w:rsidR="001F31FE" w:rsidRPr="00C31DA0" w:rsidRDefault="000F1566" w:rsidP="001F31FE">
            <w:pPr>
              <w:rPr>
                <w:rFonts w:cs="Liberation Serif"/>
                <w:b/>
                <w:color w:val="000000" w:themeColor="text1"/>
                <w:szCs w:val="24"/>
              </w:rPr>
            </w:pPr>
            <w:r w:rsidRPr="00C31DA0">
              <w:rPr>
                <w:rFonts w:cs="Liberation Serif"/>
                <w:b/>
                <w:color w:val="000000" w:themeColor="text1"/>
                <w:szCs w:val="24"/>
              </w:rPr>
              <w:t xml:space="preserve">14.3. </w:t>
            </w:r>
            <w:r w:rsidR="001F31FE" w:rsidRPr="00C31DA0">
              <w:rPr>
                <w:rFonts w:cs="Liberation Serif"/>
                <w:b/>
                <w:color w:val="000000" w:themeColor="text1"/>
                <w:szCs w:val="24"/>
              </w:rPr>
              <w:t>ИНН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Pr="00CD5F4F" w:rsidRDefault="001F31FE" w:rsidP="001F31FE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1F31FE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712F44" w:rsidRDefault="00892940" w:rsidP="001F31FE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15. </w:t>
            </w:r>
            <w:r w:rsidR="001F31FE" w:rsidRPr="00130EF0">
              <w:rPr>
                <w:rFonts w:cs="Liberation Serif"/>
                <w:b/>
                <w:color w:val="000000" w:themeColor="text1"/>
                <w:szCs w:val="24"/>
              </w:rPr>
              <w:t>Основные виды деятельности организации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Pr="00CD5F4F" w:rsidRDefault="001F31FE" w:rsidP="001F31FE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1F31FE" w:rsidRPr="00CD5F4F" w:rsidTr="00856D86">
        <w:trPr>
          <w:trHeight w:val="567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130EF0" w:rsidRDefault="00320806" w:rsidP="001F31FE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16. </w:t>
            </w:r>
            <w:r w:rsidR="001F31FE" w:rsidRPr="00C913E8">
              <w:rPr>
                <w:rFonts w:cs="Liberation Serif"/>
                <w:b/>
                <w:color w:val="000000" w:themeColor="text1"/>
                <w:szCs w:val="24"/>
              </w:rPr>
              <w:t>Данные лиц, имеющих право действовать без доверенности от имени юридического лица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Pr="00CD5F4F" w:rsidRDefault="001F31FE" w:rsidP="001F31FE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131"/>
        <w:gridCol w:w="10384"/>
      </w:tblGrid>
      <w:tr w:rsidR="005D25FB" w:rsidRPr="00CD5F4F" w:rsidTr="00856D86">
        <w:trPr>
          <w:trHeight w:val="397"/>
        </w:trPr>
        <w:tc>
          <w:tcPr>
            <w:tcW w:w="2263" w:type="dxa"/>
            <w:vMerge w:val="restart"/>
          </w:tcPr>
          <w:p w:rsidR="00A92AB4" w:rsidRPr="00C913E8" w:rsidRDefault="009C4B9E" w:rsidP="00A92AB4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17. </w:t>
            </w:r>
            <w:r w:rsidR="00A92AB4" w:rsidRPr="006B7A26">
              <w:rPr>
                <w:rFonts w:cs="Liberation Serif"/>
                <w:b/>
                <w:color w:val="000000" w:themeColor="text1"/>
                <w:szCs w:val="24"/>
              </w:rPr>
              <w:t xml:space="preserve">Контактные данные для направления юридически значимых сообщений </w:t>
            </w:r>
            <w:r w:rsidR="00E66EF8">
              <w:rPr>
                <w:rFonts w:cs="Liberation Serif"/>
                <w:b/>
                <w:color w:val="000000" w:themeColor="text1"/>
                <w:szCs w:val="24"/>
              </w:rPr>
              <w:br/>
            </w:r>
            <w:r w:rsidR="00A92AB4" w:rsidRPr="006B7A26">
              <w:rPr>
                <w:rFonts w:cs="Liberation Serif"/>
                <w:b/>
                <w:color w:val="000000" w:themeColor="text1"/>
                <w:szCs w:val="24"/>
              </w:rPr>
              <w:t>и взаимодействия</w:t>
            </w:r>
          </w:p>
        </w:tc>
        <w:tc>
          <w:tcPr>
            <w:tcW w:w="3131" w:type="dxa"/>
            <w:tcBorders>
              <w:right w:val="single" w:sz="4" w:space="0" w:color="auto"/>
            </w:tcBorders>
          </w:tcPr>
          <w:p w:rsidR="00A92AB4" w:rsidRPr="00746F80" w:rsidRDefault="00C31DA0" w:rsidP="00A92AB4">
            <w:pPr>
              <w:rPr>
                <w:rFonts w:cs="Liberation Serif"/>
                <w:b/>
                <w:color w:val="000000" w:themeColor="text1"/>
                <w:szCs w:val="24"/>
              </w:rPr>
            </w:pPr>
            <w:r w:rsidRPr="00746F80">
              <w:rPr>
                <w:rFonts w:cs="Liberation Serif"/>
                <w:b/>
                <w:color w:val="000000" w:themeColor="text1"/>
                <w:szCs w:val="24"/>
              </w:rPr>
              <w:t xml:space="preserve">17.1. </w:t>
            </w:r>
            <w:r w:rsidR="00A92AB4" w:rsidRPr="00746F80">
              <w:rPr>
                <w:rFonts w:cs="Liberation Serif"/>
                <w:b/>
                <w:color w:val="000000" w:themeColor="text1"/>
                <w:szCs w:val="24"/>
              </w:rPr>
              <w:t>А</w:t>
            </w:r>
            <w:r w:rsidR="00E66EF8" w:rsidRPr="00746F80">
              <w:rPr>
                <w:rFonts w:cs="Liberation Serif"/>
                <w:b/>
                <w:color w:val="000000" w:themeColor="text1"/>
                <w:szCs w:val="24"/>
              </w:rPr>
              <w:t xml:space="preserve">дрес для </w:t>
            </w:r>
            <w:r w:rsidR="00A92AB4" w:rsidRPr="00746F80">
              <w:rPr>
                <w:rFonts w:cs="Liberation Serif"/>
                <w:b/>
                <w:color w:val="000000" w:themeColor="text1"/>
                <w:szCs w:val="24"/>
              </w:rPr>
              <w:t>направления юридически значимых сообщений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92AB4" w:rsidRPr="00CD5F4F" w:rsidRDefault="00A92AB4" w:rsidP="00A92AB4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5D25FB" w:rsidRPr="00CD5F4F" w:rsidTr="00856D86">
        <w:trPr>
          <w:trHeight w:val="397"/>
        </w:trPr>
        <w:tc>
          <w:tcPr>
            <w:tcW w:w="2263" w:type="dxa"/>
            <w:vMerge/>
          </w:tcPr>
          <w:p w:rsidR="00A92AB4" w:rsidRPr="006B7A26" w:rsidRDefault="00A92AB4" w:rsidP="001F31FE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3131" w:type="dxa"/>
            <w:tcBorders>
              <w:right w:val="single" w:sz="4" w:space="0" w:color="auto"/>
            </w:tcBorders>
          </w:tcPr>
          <w:p w:rsidR="00A92AB4" w:rsidRPr="00746F80" w:rsidRDefault="00C31DA0" w:rsidP="00A92AB4">
            <w:pPr>
              <w:rPr>
                <w:rFonts w:cs="Liberation Serif"/>
                <w:b/>
                <w:color w:val="000000" w:themeColor="text1"/>
                <w:szCs w:val="24"/>
              </w:rPr>
            </w:pPr>
            <w:r w:rsidRPr="00746F80">
              <w:rPr>
                <w:rFonts w:cs="Liberation Serif"/>
                <w:b/>
                <w:color w:val="000000" w:themeColor="text1"/>
                <w:szCs w:val="24"/>
              </w:rPr>
              <w:t xml:space="preserve">17.2. </w:t>
            </w:r>
            <w:r w:rsidR="00A92AB4" w:rsidRPr="00746F80">
              <w:rPr>
                <w:rFonts w:cs="Liberation Serif"/>
                <w:b/>
                <w:color w:val="000000" w:themeColor="text1"/>
                <w:szCs w:val="24"/>
              </w:rPr>
              <w:t>ФИО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92AB4" w:rsidRPr="00CD5F4F" w:rsidRDefault="00A92AB4" w:rsidP="00A92AB4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5D25FB" w:rsidRPr="00CD5F4F" w:rsidTr="00856D86">
        <w:trPr>
          <w:trHeight w:val="397"/>
        </w:trPr>
        <w:tc>
          <w:tcPr>
            <w:tcW w:w="2263" w:type="dxa"/>
            <w:vMerge/>
          </w:tcPr>
          <w:p w:rsidR="00A92AB4" w:rsidRPr="006B7A26" w:rsidRDefault="00A92AB4" w:rsidP="001F31FE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3131" w:type="dxa"/>
            <w:tcBorders>
              <w:right w:val="single" w:sz="4" w:space="0" w:color="auto"/>
            </w:tcBorders>
          </w:tcPr>
          <w:p w:rsidR="00A92AB4" w:rsidRPr="00746F80" w:rsidRDefault="00C31DA0" w:rsidP="00A92AB4">
            <w:pPr>
              <w:rPr>
                <w:rFonts w:cs="Liberation Serif"/>
                <w:b/>
                <w:color w:val="000000" w:themeColor="text1"/>
                <w:szCs w:val="24"/>
              </w:rPr>
            </w:pPr>
            <w:r w:rsidRPr="00746F80">
              <w:rPr>
                <w:rFonts w:cs="Liberation Serif"/>
                <w:b/>
                <w:color w:val="000000" w:themeColor="text1"/>
                <w:szCs w:val="24"/>
              </w:rPr>
              <w:t xml:space="preserve">17.3. </w:t>
            </w:r>
            <w:r w:rsidR="00A92AB4" w:rsidRPr="00746F80">
              <w:rPr>
                <w:rFonts w:cs="Liberation Serif"/>
                <w:b/>
                <w:color w:val="000000" w:themeColor="text1"/>
                <w:szCs w:val="24"/>
              </w:rPr>
              <w:t>Должность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92AB4" w:rsidRPr="00CD5F4F" w:rsidRDefault="00A92AB4" w:rsidP="00A92AB4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5D25FB" w:rsidRPr="00CD5F4F" w:rsidTr="00856D86">
        <w:trPr>
          <w:trHeight w:val="397"/>
        </w:trPr>
        <w:tc>
          <w:tcPr>
            <w:tcW w:w="2263" w:type="dxa"/>
            <w:vMerge/>
          </w:tcPr>
          <w:p w:rsidR="00A92AB4" w:rsidRPr="006B7A26" w:rsidRDefault="00A92AB4" w:rsidP="001F31FE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3131" w:type="dxa"/>
            <w:tcBorders>
              <w:right w:val="single" w:sz="4" w:space="0" w:color="auto"/>
            </w:tcBorders>
          </w:tcPr>
          <w:p w:rsidR="00A92AB4" w:rsidRPr="00746F80" w:rsidRDefault="00C31DA0" w:rsidP="00A92AB4">
            <w:pPr>
              <w:rPr>
                <w:rFonts w:cs="Liberation Serif"/>
                <w:b/>
                <w:color w:val="000000" w:themeColor="text1"/>
                <w:szCs w:val="24"/>
              </w:rPr>
            </w:pPr>
            <w:r w:rsidRPr="00746F80">
              <w:rPr>
                <w:rFonts w:cs="Liberation Serif"/>
                <w:b/>
                <w:color w:val="000000" w:themeColor="text1"/>
                <w:szCs w:val="24"/>
              </w:rPr>
              <w:t xml:space="preserve">17.4. </w:t>
            </w:r>
            <w:r w:rsidR="00A92AB4" w:rsidRPr="00746F80">
              <w:rPr>
                <w:rFonts w:cs="Liberation Serif"/>
                <w:b/>
                <w:color w:val="000000" w:themeColor="text1"/>
                <w:szCs w:val="24"/>
              </w:rPr>
              <w:t>Телефон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92AB4" w:rsidRPr="00CD5F4F" w:rsidRDefault="00A92AB4" w:rsidP="00A92AB4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5D25FB" w:rsidRPr="00CD5F4F" w:rsidTr="00856D86">
        <w:trPr>
          <w:trHeight w:val="397"/>
        </w:trPr>
        <w:tc>
          <w:tcPr>
            <w:tcW w:w="2263" w:type="dxa"/>
            <w:vMerge/>
          </w:tcPr>
          <w:p w:rsidR="00A92AB4" w:rsidRPr="006B7A26" w:rsidRDefault="00A92AB4" w:rsidP="001F31FE">
            <w:pPr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3131" w:type="dxa"/>
            <w:tcBorders>
              <w:right w:val="single" w:sz="4" w:space="0" w:color="auto"/>
            </w:tcBorders>
          </w:tcPr>
          <w:p w:rsidR="00A92AB4" w:rsidRPr="00746F80" w:rsidRDefault="00C31DA0" w:rsidP="00A92AB4">
            <w:pPr>
              <w:rPr>
                <w:rFonts w:cs="Liberation Serif"/>
                <w:b/>
                <w:color w:val="000000" w:themeColor="text1"/>
                <w:szCs w:val="24"/>
              </w:rPr>
            </w:pPr>
            <w:r w:rsidRPr="00746F80">
              <w:rPr>
                <w:rFonts w:cs="Liberation Serif"/>
                <w:b/>
                <w:color w:val="000000" w:themeColor="text1"/>
                <w:szCs w:val="24"/>
              </w:rPr>
              <w:t xml:space="preserve">17.5 </w:t>
            </w:r>
            <w:r w:rsidR="00A92AB4" w:rsidRPr="00746F80">
              <w:rPr>
                <w:rFonts w:cs="Liberation Serif"/>
                <w:b/>
                <w:color w:val="000000" w:themeColor="text1"/>
                <w:szCs w:val="24"/>
              </w:rPr>
              <w:t>Адрес электронной почты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A92AB4" w:rsidRPr="00CD5F4F" w:rsidRDefault="00A92AB4" w:rsidP="00A92AB4">
            <w:pPr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78"/>
      </w:tblGrid>
      <w:tr w:rsidR="00D636C9" w:rsidRPr="00CD5F4F" w:rsidTr="00975B6F">
        <w:trPr>
          <w:trHeight w:val="567"/>
        </w:trPr>
        <w:tc>
          <w:tcPr>
            <w:tcW w:w="15778" w:type="dxa"/>
          </w:tcPr>
          <w:p w:rsidR="00D636C9" w:rsidRPr="00020AED" w:rsidRDefault="00D636C9" w:rsidP="00D636C9">
            <w:pPr>
              <w:spacing w:after="120"/>
              <w:ind w:left="318" w:hanging="284"/>
              <w:jc w:val="both"/>
              <w:rPr>
                <w:rFonts w:eastAsia="Times New Roman" w:cs="Liberation Serif"/>
                <w:color w:val="FF0000"/>
                <w:szCs w:val="24"/>
                <w:lang w:eastAsia="ru-RU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18. </w:t>
            </w:r>
            <w:r w:rsidRPr="003041B2">
              <w:rPr>
                <w:rFonts w:cs="Liberation Serif"/>
                <w:b/>
                <w:color w:val="000000" w:themeColor="text1"/>
                <w:szCs w:val="24"/>
              </w:rPr>
              <w:t>Устав заявителя</w:t>
            </w:r>
          </w:p>
        </w:tc>
      </w:tr>
      <w:tr w:rsidR="00173A79" w:rsidRPr="005568D6" w:rsidTr="00F3459A">
        <w:trPr>
          <w:trHeight w:val="567"/>
        </w:trPr>
        <w:tc>
          <w:tcPr>
            <w:tcW w:w="15778" w:type="dxa"/>
            <w:shd w:val="clear" w:color="auto" w:fill="auto"/>
          </w:tcPr>
          <w:p w:rsidR="005568D6" w:rsidRPr="00FE1177" w:rsidRDefault="005568D6" w:rsidP="0055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Liberation Serif"/>
                <w:i/>
                <w:sz w:val="20"/>
                <w:szCs w:val="20"/>
              </w:rPr>
            </w:pPr>
            <w:r w:rsidRPr="00FE1177">
              <w:rPr>
                <w:rFonts w:cs="Liberation Serif"/>
                <w:i/>
                <w:sz w:val="20"/>
                <w:szCs w:val="20"/>
              </w:rPr>
              <w:lastRenderedPageBreak/>
              <w:t>В соответствии</w:t>
            </w:r>
            <w:r w:rsidR="00AC657F" w:rsidRPr="00FE1177">
              <w:rPr>
                <w:rFonts w:cs="Liberation Serif"/>
                <w:i/>
                <w:sz w:val="20"/>
                <w:szCs w:val="20"/>
              </w:rPr>
              <w:t xml:space="preserve"> с </w:t>
            </w:r>
            <w:r w:rsidR="00F3459A" w:rsidRPr="00FE1177">
              <w:rPr>
                <w:rFonts w:cs="Liberation Serif"/>
                <w:i/>
                <w:sz w:val="20"/>
                <w:szCs w:val="20"/>
              </w:rPr>
              <w:t>подпунктом 1 части первой пункта 12</w:t>
            </w:r>
            <w:r w:rsidR="00AC657F" w:rsidRPr="00FE1177">
              <w:rPr>
                <w:rFonts w:cs="Liberation Serif"/>
                <w:i/>
                <w:sz w:val="20"/>
                <w:szCs w:val="20"/>
              </w:rPr>
              <w:t xml:space="preserve"> Порядка, в дальнейшем, </w:t>
            </w:r>
            <w:r w:rsidRPr="00FE1177">
              <w:rPr>
                <w:rFonts w:cs="Liberation Serif"/>
                <w:i/>
                <w:sz w:val="20"/>
                <w:szCs w:val="20"/>
              </w:rPr>
              <w:t>к</w:t>
            </w:r>
            <w:r w:rsidR="00AC657F" w:rsidRPr="00FE1177">
              <w:rPr>
                <w:rFonts w:cs="Liberation Serif"/>
                <w:i/>
                <w:sz w:val="20"/>
                <w:szCs w:val="20"/>
              </w:rPr>
              <w:t xml:space="preserve"> заявке необходимо будет приложить </w:t>
            </w:r>
            <w:r w:rsidR="002F2CEB">
              <w:rPr>
                <w:rFonts w:cs="Liberation Serif"/>
                <w:i/>
                <w:sz w:val="20"/>
                <w:szCs w:val="20"/>
              </w:rPr>
              <w:t xml:space="preserve">сканированный </w:t>
            </w:r>
            <w:r w:rsidR="00AC657F" w:rsidRPr="00FE1177">
              <w:rPr>
                <w:rFonts w:cs="Liberation Serif"/>
                <w:i/>
                <w:sz w:val="20"/>
                <w:szCs w:val="20"/>
              </w:rPr>
              <w:t>Устав заявителя.</w:t>
            </w:r>
            <w:r w:rsidR="00D636C9" w:rsidRPr="00FE1177">
              <w:rPr>
                <w:rFonts w:cs="Liberation Serif"/>
                <w:i/>
                <w:sz w:val="20"/>
                <w:szCs w:val="20"/>
              </w:rPr>
              <w:t xml:space="preserve"> </w:t>
            </w:r>
            <w:r w:rsidR="00917AC8">
              <w:rPr>
                <w:rFonts w:cs="Liberation Serif"/>
                <w:i/>
                <w:sz w:val="20"/>
                <w:szCs w:val="20"/>
              </w:rPr>
              <w:t xml:space="preserve">Проверьте у себя наличие </w:t>
            </w:r>
            <w:r w:rsidR="002F2CEB" w:rsidRPr="002F2CEB">
              <w:rPr>
                <w:rFonts w:cs="Liberation Serif"/>
                <w:i/>
                <w:sz w:val="20"/>
                <w:szCs w:val="20"/>
              </w:rPr>
              <w:t>оригинал</w:t>
            </w:r>
            <w:r w:rsidR="002F2CEB">
              <w:rPr>
                <w:rFonts w:cs="Liberation Serif"/>
                <w:i/>
                <w:sz w:val="20"/>
                <w:szCs w:val="20"/>
              </w:rPr>
              <w:t>а</w:t>
            </w:r>
            <w:r w:rsidR="002F2CEB" w:rsidRPr="002F2CEB">
              <w:rPr>
                <w:rFonts w:cs="Liberation Serif"/>
                <w:i/>
                <w:sz w:val="20"/>
                <w:szCs w:val="20"/>
              </w:rPr>
              <w:t xml:space="preserve"> действующей редакции устава организации с цветной печатью </w:t>
            </w:r>
            <w:r w:rsidR="002F2CEB">
              <w:rPr>
                <w:rFonts w:cs="Liberation Serif"/>
                <w:i/>
                <w:sz w:val="20"/>
                <w:szCs w:val="20"/>
              </w:rPr>
              <w:t xml:space="preserve">или электронной подписью </w:t>
            </w:r>
            <w:r w:rsidR="002F2CEB" w:rsidRPr="002F2CEB">
              <w:rPr>
                <w:rFonts w:cs="Liberation Serif"/>
                <w:i/>
                <w:sz w:val="20"/>
                <w:szCs w:val="20"/>
              </w:rPr>
              <w:t xml:space="preserve">регистрирующего </w:t>
            </w:r>
            <w:r w:rsidR="002F2CEB">
              <w:rPr>
                <w:rFonts w:cs="Liberation Serif"/>
                <w:i/>
                <w:sz w:val="20"/>
                <w:szCs w:val="20"/>
              </w:rPr>
              <w:t xml:space="preserve">органа </w:t>
            </w:r>
            <w:r w:rsidR="002F2CEB" w:rsidRPr="002F2CEB">
              <w:rPr>
                <w:rFonts w:cs="Liberation Serif"/>
                <w:i/>
                <w:sz w:val="20"/>
                <w:szCs w:val="20"/>
              </w:rPr>
              <w:t>(с</w:t>
            </w:r>
            <w:r w:rsidR="00DD5737">
              <w:rPr>
                <w:rFonts w:cs="Liberation Serif"/>
                <w:i/>
                <w:sz w:val="20"/>
                <w:szCs w:val="20"/>
              </w:rPr>
              <w:t>о всеми внесенными изменениями).</w:t>
            </w:r>
          </w:p>
          <w:p w:rsidR="00173A79" w:rsidRPr="00FE1177" w:rsidRDefault="00D636C9" w:rsidP="0055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eastAsia="Times New Roman" w:cs="Liberation Serif"/>
                <w:i/>
                <w:sz w:val="20"/>
                <w:szCs w:val="20"/>
                <w:lang w:eastAsia="ru-RU"/>
              </w:rPr>
            </w:pPr>
            <w:r w:rsidRPr="00FE1177">
              <w:rPr>
                <w:rFonts w:cs="Liberation Serif"/>
                <w:i/>
                <w:sz w:val="20"/>
                <w:szCs w:val="20"/>
              </w:rPr>
              <w:t xml:space="preserve">Дополнительно рекомендуем проверить размещена ли </w:t>
            </w:r>
            <w:r w:rsidRPr="00FE1177">
              <w:rPr>
                <w:rFonts w:eastAsia="Times New Roman" w:cs="Liberation Serif"/>
                <w:i/>
                <w:sz w:val="20"/>
                <w:szCs w:val="20"/>
                <w:lang w:eastAsia="ru-RU"/>
              </w:rPr>
              <w:t xml:space="preserve">действующая редакция устава организации </w:t>
            </w:r>
            <w:r w:rsidRPr="00FE1177">
              <w:rPr>
                <w:i/>
                <w:sz w:val="20"/>
                <w:szCs w:val="20"/>
              </w:rPr>
              <w:t>н</w:t>
            </w:r>
            <w:r w:rsidRPr="00FE1177">
              <w:rPr>
                <w:rFonts w:eastAsia="Times New Roman" w:cs="Liberation Serif"/>
                <w:i/>
                <w:sz w:val="20"/>
                <w:szCs w:val="20"/>
                <w:lang w:eastAsia="ru-RU"/>
              </w:rPr>
              <w:t>а официальном сайте Министерства юстиции Российской Федерации, в разделе «Реестры» (</w:t>
            </w:r>
            <w:hyperlink r:id="rId32" w:history="1">
              <w:r w:rsidRPr="00FE1177">
                <w:rPr>
                  <w:rStyle w:val="a5"/>
                  <w:rFonts w:eastAsia="Times New Roman" w:cs="Liberation Serif"/>
                  <w:i/>
                  <w:color w:val="4472C4" w:themeColor="accent5"/>
                  <w:sz w:val="20"/>
                  <w:szCs w:val="20"/>
                  <w:lang w:eastAsia="ru-RU"/>
                </w:rPr>
                <w:t>https://nco.minjust.gov.ru/ru/registries?status=REGISTERED</w:t>
              </w:r>
            </w:hyperlink>
            <w:r w:rsidRPr="00FE1177">
              <w:rPr>
                <w:rFonts w:eastAsia="Times New Roman" w:cs="Liberation Serif"/>
                <w:i/>
                <w:sz w:val="20"/>
                <w:szCs w:val="20"/>
                <w:lang w:eastAsia="ru-RU"/>
              </w:rPr>
              <w:t>).</w:t>
            </w: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1F31FE" w:rsidRPr="00CD5F4F" w:rsidTr="00856D86">
        <w:trPr>
          <w:trHeight w:val="385"/>
        </w:trPr>
        <w:tc>
          <w:tcPr>
            <w:tcW w:w="15778" w:type="dxa"/>
            <w:gridSpan w:val="2"/>
          </w:tcPr>
          <w:p w:rsidR="001F31FE" w:rsidRPr="003571CA" w:rsidRDefault="00F04811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19</w:t>
            </w:r>
            <w:r w:rsidR="002B0F47"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071D94">
              <w:rPr>
                <w:rFonts w:cs="Liberation Serif"/>
                <w:b/>
                <w:color w:val="000000" w:themeColor="text1"/>
                <w:szCs w:val="24"/>
              </w:rPr>
              <w:t>Учредители организации-заявителя</w:t>
            </w:r>
          </w:p>
        </w:tc>
      </w:tr>
      <w:tr w:rsidR="001F31FE" w:rsidRPr="00CD5F4F" w:rsidTr="00856D86">
        <w:trPr>
          <w:trHeight w:val="53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071D94" w:rsidRDefault="00F04811" w:rsidP="00485693">
            <w:pPr>
              <w:spacing w:after="240"/>
              <w:ind w:left="452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19</w:t>
            </w:r>
            <w:r w:rsidR="00AD6F3F">
              <w:rPr>
                <w:rFonts w:cs="Liberation Serif"/>
                <w:b/>
                <w:color w:val="000000" w:themeColor="text1"/>
                <w:szCs w:val="24"/>
              </w:rPr>
              <w:t>.</w:t>
            </w:r>
            <w:r w:rsidR="00485693">
              <w:rPr>
                <w:rFonts w:cs="Liberation Serif"/>
                <w:b/>
                <w:color w:val="000000" w:themeColor="text1"/>
                <w:szCs w:val="24"/>
              </w:rPr>
              <w:t>1.</w:t>
            </w:r>
            <w:r w:rsidR="00AD6F3F">
              <w:rPr>
                <w:rFonts w:cs="Liberation Serif"/>
                <w:b/>
                <w:color w:val="000000" w:themeColor="text1"/>
                <w:szCs w:val="24"/>
              </w:rPr>
              <w:t xml:space="preserve"> </w:t>
            </w:r>
            <w:r w:rsidR="001F31FE" w:rsidRPr="00A74566">
              <w:rPr>
                <w:rFonts w:cs="Liberation Serif"/>
                <w:b/>
                <w:color w:val="000000" w:themeColor="text1"/>
                <w:szCs w:val="24"/>
              </w:rPr>
              <w:t>Среди учредителей есть юридические лица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856D86">
            <w:pP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851AF9" w:rsidRPr="00256C48" w:rsidTr="00856D86">
        <w:trPr>
          <w:trHeight w:val="567"/>
        </w:trPr>
        <w:tc>
          <w:tcPr>
            <w:tcW w:w="15778" w:type="dxa"/>
            <w:gridSpan w:val="2"/>
          </w:tcPr>
          <w:p w:rsidR="00851AF9" w:rsidRPr="00256C48" w:rsidRDefault="00851AF9" w:rsidP="0060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3" w:firstLine="11"/>
              <w:jc w:val="both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256C48">
              <w:rPr>
                <w:rFonts w:cs="Liberation Serif"/>
                <w:i/>
                <w:color w:val="000000" w:themeColor="text1"/>
                <w:sz w:val="20"/>
                <w:szCs w:val="20"/>
              </w:rPr>
              <w:t>Если у организации-заявителя среди учредителей есть юридические лица необходимо указать их наименование. При отсутствии необходимо указать «отсутству</w:t>
            </w:r>
            <w:r w:rsidR="001E7711" w:rsidRPr="00256C48">
              <w:rPr>
                <w:rFonts w:cs="Liberation Serif"/>
                <w:i/>
                <w:color w:val="000000" w:themeColor="text1"/>
                <w:sz w:val="20"/>
                <w:szCs w:val="20"/>
              </w:rPr>
              <w:t>ю</w:t>
            </w:r>
            <w:r w:rsidRPr="00256C48">
              <w:rPr>
                <w:rFonts w:cs="Liberation Serif"/>
                <w:i/>
                <w:color w:val="000000" w:themeColor="text1"/>
                <w:sz w:val="20"/>
                <w:szCs w:val="20"/>
              </w:rPr>
              <w:t>т»</w:t>
            </w:r>
            <w:r w:rsidR="00B05E84" w:rsidRPr="00256C48">
              <w:rPr>
                <w:rFonts w:cs="Liberation Serif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1F31FE" w:rsidRPr="00CD5F4F" w:rsidTr="00856D86">
        <w:trPr>
          <w:trHeight w:val="344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071D94" w:rsidRDefault="00F04811" w:rsidP="00485693">
            <w:pPr>
              <w:spacing w:after="240"/>
              <w:ind w:left="452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19</w:t>
            </w:r>
            <w:r w:rsidR="00485693">
              <w:rPr>
                <w:rFonts w:cs="Liberation Serif"/>
                <w:b/>
                <w:color w:val="000000" w:themeColor="text1"/>
                <w:szCs w:val="24"/>
              </w:rPr>
              <w:t>.</w:t>
            </w:r>
            <w:r w:rsidR="003662C2">
              <w:rPr>
                <w:rFonts w:cs="Liberation Serif"/>
                <w:b/>
                <w:color w:val="000000" w:themeColor="text1"/>
                <w:szCs w:val="24"/>
              </w:rPr>
              <w:t xml:space="preserve">2. </w:t>
            </w:r>
            <w:r w:rsidR="001F31FE" w:rsidRPr="004E0366">
              <w:rPr>
                <w:rFonts w:cs="Liberation Serif"/>
                <w:b/>
                <w:color w:val="000000" w:themeColor="text1"/>
                <w:szCs w:val="24"/>
              </w:rPr>
              <w:t>Среди учредителей есть органы власти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007CCD" w:rsidRPr="00256C48" w:rsidTr="0066421B">
        <w:trPr>
          <w:trHeight w:val="53"/>
        </w:trPr>
        <w:tc>
          <w:tcPr>
            <w:tcW w:w="15778" w:type="dxa"/>
            <w:gridSpan w:val="2"/>
          </w:tcPr>
          <w:p w:rsidR="00007CCD" w:rsidRPr="00256C48" w:rsidRDefault="00007CCD" w:rsidP="0060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3" w:firstLine="11"/>
              <w:jc w:val="both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256C48">
              <w:rPr>
                <w:rFonts w:cs="Liberation Serif"/>
                <w:i/>
                <w:color w:val="000000" w:themeColor="text1"/>
                <w:sz w:val="20"/>
                <w:szCs w:val="20"/>
              </w:rPr>
              <w:t>Если у организации-заявителя среди учредителей есть органы власти необходимо указать их наименование. При отсутствии необходимо указать «отсутству</w:t>
            </w:r>
            <w:r w:rsidR="001E7711" w:rsidRPr="00256C48">
              <w:rPr>
                <w:rFonts w:cs="Liberation Serif"/>
                <w:i/>
                <w:color w:val="000000" w:themeColor="text1"/>
                <w:sz w:val="20"/>
                <w:szCs w:val="20"/>
              </w:rPr>
              <w:t>ю</w:t>
            </w:r>
            <w:r w:rsidRPr="00256C48">
              <w:rPr>
                <w:rFonts w:cs="Liberation Serif"/>
                <w:i/>
                <w:color w:val="000000" w:themeColor="text1"/>
                <w:sz w:val="20"/>
                <w:szCs w:val="20"/>
              </w:rPr>
              <w:t>т»</w:t>
            </w:r>
            <w:r w:rsidR="00B05E84" w:rsidRPr="00256C48">
              <w:rPr>
                <w:rFonts w:cs="Liberation Serif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1F31FE" w:rsidRPr="00CD5F4F" w:rsidTr="00856D86">
        <w:trPr>
          <w:trHeight w:val="53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4E0366" w:rsidRDefault="00F04811" w:rsidP="00485693">
            <w:pPr>
              <w:spacing w:after="240"/>
              <w:ind w:left="452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19</w:t>
            </w:r>
            <w:r w:rsidR="00485693">
              <w:rPr>
                <w:rFonts w:cs="Liberation Serif"/>
                <w:b/>
                <w:color w:val="000000" w:themeColor="text1"/>
                <w:szCs w:val="24"/>
              </w:rPr>
              <w:t>.</w:t>
            </w:r>
            <w:r w:rsidR="00910E9A">
              <w:rPr>
                <w:rFonts w:cs="Liberation Serif"/>
                <w:b/>
                <w:color w:val="000000" w:themeColor="text1"/>
                <w:szCs w:val="24"/>
              </w:rPr>
              <w:t xml:space="preserve">3. </w:t>
            </w:r>
            <w:r w:rsidR="001F31FE" w:rsidRPr="00C36515">
              <w:rPr>
                <w:rFonts w:cs="Liberation Serif"/>
                <w:b/>
                <w:color w:val="000000" w:themeColor="text1"/>
                <w:szCs w:val="24"/>
              </w:rPr>
              <w:t>Среди учредителей есть граждане иностранных государств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F721A2" w:rsidRPr="00256C48" w:rsidTr="0066421B">
        <w:trPr>
          <w:trHeight w:val="181"/>
        </w:trPr>
        <w:tc>
          <w:tcPr>
            <w:tcW w:w="15778" w:type="dxa"/>
            <w:gridSpan w:val="2"/>
          </w:tcPr>
          <w:p w:rsidR="00F721A2" w:rsidRPr="00256C48" w:rsidRDefault="00F721A2" w:rsidP="0060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256C48">
              <w:rPr>
                <w:rFonts w:cs="Liberation Serif"/>
                <w:i/>
                <w:color w:val="000000" w:themeColor="text1"/>
                <w:sz w:val="20"/>
                <w:szCs w:val="20"/>
              </w:rPr>
              <w:t>Если у организации-заявителя среди учредителей есть граждане иностранных государств необходимо указать их фамилию, имя, отчество и гражданство. При отсутствии необходимо указать «отсутствуют»</w:t>
            </w:r>
            <w:r w:rsidR="00B05E84" w:rsidRPr="00256C48">
              <w:rPr>
                <w:rFonts w:cs="Liberation Serif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1F31FE" w:rsidRPr="00CD5F4F" w:rsidTr="00856D86">
        <w:trPr>
          <w:trHeight w:val="677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D04B95" w:rsidRDefault="00500900" w:rsidP="00F04811">
            <w:pPr>
              <w:spacing w:after="240"/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0</w:t>
            </w: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5946C2">
              <w:rPr>
                <w:rFonts w:cs="Liberation Serif"/>
                <w:b/>
                <w:color w:val="000000" w:themeColor="text1"/>
                <w:szCs w:val="24"/>
              </w:rPr>
              <w:t>Информация о наличии коллегиального органа управления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B05E84" w:rsidRPr="00256C48" w:rsidTr="0066421B">
        <w:trPr>
          <w:trHeight w:val="53"/>
        </w:trPr>
        <w:tc>
          <w:tcPr>
            <w:tcW w:w="15778" w:type="dxa"/>
            <w:gridSpan w:val="2"/>
          </w:tcPr>
          <w:p w:rsidR="00B05E84" w:rsidRPr="00256C48" w:rsidRDefault="00B05E84" w:rsidP="0060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3" w:firstLine="11"/>
              <w:jc w:val="both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256C48">
              <w:rPr>
                <w:rFonts w:cs="Liberation Serif"/>
                <w:i/>
                <w:color w:val="000000" w:themeColor="text1"/>
                <w:sz w:val="20"/>
                <w:szCs w:val="20"/>
              </w:rPr>
              <w:t>Если у организации-заявителя есть коллегиальный орган управления (совет, президиум и т. п.) необходимо указать его наименование и информацию об его руководителях: фамилия, имя, отчество и должность. При отсутствии такого органа необходимо указать «отсутствует».</w:t>
            </w:r>
          </w:p>
        </w:tc>
      </w:tr>
    </w:tbl>
    <w:p w:rsidR="00747BD8" w:rsidRDefault="00747BD8"/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1F31FE" w:rsidRPr="00CD5F4F" w:rsidTr="00856D86">
        <w:trPr>
          <w:trHeight w:val="394"/>
        </w:trPr>
        <w:tc>
          <w:tcPr>
            <w:tcW w:w="15778" w:type="dxa"/>
            <w:gridSpan w:val="2"/>
          </w:tcPr>
          <w:p w:rsidR="001F31FE" w:rsidRDefault="00105B3C" w:rsidP="00F0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1</w:t>
            </w: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4E7C5B">
              <w:rPr>
                <w:rFonts w:cs="Liberation Serif"/>
                <w:b/>
                <w:color w:val="000000" w:themeColor="text1"/>
                <w:szCs w:val="24"/>
              </w:rPr>
              <w:t>Ведение бухгалтерского учета организации</w:t>
            </w:r>
          </w:p>
        </w:tc>
      </w:tr>
      <w:tr w:rsidR="001F31FE" w:rsidRPr="00CD5F4F" w:rsidTr="00856D86">
        <w:trPr>
          <w:trHeight w:val="711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4E7C5B" w:rsidRDefault="00FE3330" w:rsidP="00F04811">
            <w:pPr>
              <w:spacing w:after="240"/>
              <w:ind w:left="457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1</w:t>
            </w:r>
            <w:r w:rsidR="00017236">
              <w:rPr>
                <w:rFonts w:cs="Liberation Serif"/>
                <w:b/>
                <w:color w:val="000000" w:themeColor="text1"/>
                <w:szCs w:val="24"/>
              </w:rPr>
              <w:t>.</w:t>
            </w:r>
            <w:r>
              <w:rPr>
                <w:rFonts w:cs="Liberation Serif"/>
                <w:b/>
                <w:color w:val="000000" w:themeColor="text1"/>
                <w:szCs w:val="24"/>
              </w:rPr>
              <w:t>1.</w:t>
            </w:r>
            <w:r w:rsidR="00017236">
              <w:rPr>
                <w:rFonts w:cs="Liberation Serif"/>
                <w:b/>
                <w:color w:val="000000" w:themeColor="text1"/>
                <w:szCs w:val="24"/>
              </w:rPr>
              <w:t xml:space="preserve"> </w:t>
            </w:r>
            <w:r w:rsidR="001F31FE" w:rsidRPr="003149BA">
              <w:rPr>
                <w:rFonts w:cs="Liberation Serif"/>
                <w:b/>
                <w:color w:val="000000" w:themeColor="text1"/>
                <w:szCs w:val="24"/>
              </w:rPr>
              <w:t>Главный бухгалтер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  <w:id w:val="-190688869"/>
              <w:placeholder>
                <w:docPart w:val="CD0767A5BE36420292E079749EC7B992"/>
              </w:placeholder>
              <w:showingPlcHdr/>
              <w:comboBox>
                <w:listItem w:value="Выберите элемент."/>
                <w:listItem w:displayText="ведение бухгалтерского учета возложено на главного бухгалтера организации" w:value="ведение бухгалтерского учета возложено на главного бухгалтера организации"/>
                <w:listItem w:displayText="руководитель организации принял ведение бухгалтерского учета на себя" w:value="руководитель организации принял ведение бухгалтерского учета на себя"/>
                <w:listItem w:displayText="ведение бухгалтерского учета возложено на другого работника организации" w:value="ведение бухгалтерского учета возложено на другого работника организации"/>
                <w:listItem w:displayText="ведение бухгалтерского учета передано по договору индивидуальному предпринимателю" w:value="ведение бухгалтерского учета передано по договору индивидуальному предпринимателю"/>
                <w:listItem w:displayText="ведение бухгалтерского учета передано физическому лицу" w:value="ведение бухгалтерского учета передано физическому лицу"/>
                <w:listItem w:displayText="ведение бухгалтерского учета по договору другой организации" w:value="ведение бухгалтерского учета по договору другой организации"/>
              </w:comboBox>
            </w:sdtPr>
            <w:sdtEndPr/>
            <w:sdtContent>
              <w:p w:rsidR="001F31FE" w:rsidRDefault="001F31FE" w:rsidP="001F31F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240"/>
                  <w:ind w:left="318" w:hanging="284"/>
                  <w:jc w:val="both"/>
                  <w:rPr>
                    <w:rFonts w:eastAsia="Times New Roman" w:cs="Liberation Serif"/>
                    <w:color w:val="000000"/>
                    <w:sz w:val="28"/>
                    <w:szCs w:val="30"/>
                    <w:lang w:eastAsia="ru-RU"/>
                  </w:rPr>
                </w:pPr>
                <w:r w:rsidRPr="00A2762A">
                  <w:rPr>
                    <w:rStyle w:val="a6"/>
                  </w:rPr>
                  <w:t>Выберите элемент.</w:t>
                </w:r>
              </w:p>
            </w:sdtContent>
          </w:sdt>
        </w:tc>
      </w:tr>
      <w:tr w:rsidR="001F31FE" w:rsidRPr="00CD5F4F" w:rsidTr="00856D86">
        <w:trPr>
          <w:trHeight w:val="53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4E7C5B" w:rsidRDefault="00A003CA" w:rsidP="00F04811">
            <w:pPr>
              <w:spacing w:after="240"/>
              <w:ind w:left="457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1</w:t>
            </w: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.2. </w:t>
            </w:r>
            <w:r w:rsidR="001F31FE" w:rsidRPr="004333F4">
              <w:rPr>
                <w:rFonts w:cs="Liberation Serif"/>
                <w:b/>
                <w:color w:val="000000" w:themeColor="text1"/>
                <w:szCs w:val="24"/>
              </w:rPr>
              <w:t>ФИО главного бухгалтера или лица, на которое возложены функции по ведению бухгалтерского учета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53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4333F4" w:rsidRDefault="00B17156" w:rsidP="00F04811">
            <w:pPr>
              <w:spacing w:after="240"/>
              <w:ind w:left="457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lastRenderedPageBreak/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1</w:t>
            </w: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.3. </w:t>
            </w:r>
            <w:r w:rsidR="001F31FE" w:rsidRPr="007268AB">
              <w:rPr>
                <w:rFonts w:cs="Liberation Serif"/>
                <w:b/>
                <w:color w:val="000000" w:themeColor="text1"/>
                <w:szCs w:val="24"/>
              </w:rPr>
              <w:t>Полное наименование бухгалтерской организации (как в ЕГРЮЛ)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53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7268AB" w:rsidRDefault="00240B22" w:rsidP="00F04811">
            <w:pPr>
              <w:spacing w:after="240"/>
              <w:ind w:left="457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1</w:t>
            </w: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.4. </w:t>
            </w:r>
            <w:r w:rsidR="001F31FE" w:rsidRPr="007268AB">
              <w:rPr>
                <w:rFonts w:cs="Liberation Serif"/>
                <w:b/>
                <w:color w:val="000000" w:themeColor="text1"/>
                <w:szCs w:val="24"/>
              </w:rPr>
              <w:t>ИНН бухгалтерской организации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656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7268AB" w:rsidRDefault="00CD3E04" w:rsidP="00F04811">
            <w:pPr>
              <w:spacing w:after="240"/>
              <w:ind w:left="457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1</w:t>
            </w:r>
            <w:r>
              <w:rPr>
                <w:rFonts w:cs="Liberation Serif"/>
                <w:b/>
                <w:color w:val="000000" w:themeColor="text1"/>
                <w:szCs w:val="24"/>
              </w:rPr>
              <w:t>.</w:t>
            </w:r>
            <w:r w:rsidR="00C76B63">
              <w:rPr>
                <w:rFonts w:cs="Liberation Serif"/>
                <w:b/>
                <w:color w:val="000000" w:themeColor="text1"/>
                <w:szCs w:val="24"/>
              </w:rPr>
              <w:t xml:space="preserve">5. </w:t>
            </w:r>
            <w:r w:rsidR="001F31FE" w:rsidRPr="00AD7555">
              <w:rPr>
                <w:rFonts w:cs="Liberation Serif"/>
                <w:b/>
                <w:color w:val="000000" w:themeColor="text1"/>
                <w:szCs w:val="24"/>
              </w:rPr>
              <w:t>Контактный номер телефона главного бухгалтера или лица (организации), на которое возложены функции по ведению бухгалтерского учета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1F31FE" w:rsidRPr="00CD5F4F" w:rsidTr="00856D86">
        <w:trPr>
          <w:trHeight w:val="53"/>
        </w:trPr>
        <w:tc>
          <w:tcPr>
            <w:tcW w:w="15778" w:type="dxa"/>
            <w:gridSpan w:val="2"/>
          </w:tcPr>
          <w:p w:rsidR="001F31FE" w:rsidRDefault="008A453A" w:rsidP="00F0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070FC2">
              <w:rPr>
                <w:rFonts w:cs="Liberation Serif"/>
                <w:b/>
                <w:color w:val="000000" w:themeColor="text1"/>
                <w:szCs w:val="24"/>
              </w:rPr>
              <w:t>Опыт работы организации</w:t>
            </w:r>
          </w:p>
        </w:tc>
      </w:tr>
      <w:tr w:rsidR="001F31FE" w:rsidRPr="00CD5F4F" w:rsidTr="00856D86">
        <w:trPr>
          <w:trHeight w:val="53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070FC2" w:rsidRDefault="00640511" w:rsidP="00F04811">
            <w:pPr>
              <w:spacing w:after="240"/>
              <w:ind w:left="458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1F1FDA">
              <w:rPr>
                <w:rFonts w:cs="Liberation Serif"/>
                <w:b/>
                <w:color w:val="000000" w:themeColor="text1"/>
                <w:szCs w:val="24"/>
              </w:rPr>
              <w:t>.1</w:t>
            </w: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A27D4E">
              <w:rPr>
                <w:rFonts w:cs="Liberation Serif"/>
                <w:b/>
                <w:color w:val="000000" w:themeColor="text1"/>
                <w:szCs w:val="24"/>
              </w:rPr>
              <w:t>География организации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53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070FC2" w:rsidRDefault="00F04811" w:rsidP="001F1FDA">
            <w:pPr>
              <w:spacing w:after="240"/>
              <w:ind w:left="458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22</w:t>
            </w:r>
            <w:r w:rsidR="001F1FDA">
              <w:rPr>
                <w:rFonts w:cs="Liberation Serif"/>
                <w:b/>
                <w:color w:val="000000" w:themeColor="text1"/>
                <w:szCs w:val="24"/>
              </w:rPr>
              <w:t>.2</w:t>
            </w:r>
            <w:r w:rsidR="002F0DE0"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024502">
              <w:rPr>
                <w:rFonts w:cs="Liberation Serif"/>
                <w:b/>
                <w:color w:val="000000" w:themeColor="text1"/>
                <w:szCs w:val="24"/>
              </w:rPr>
              <w:t>Целевые группы, опыт работы с которыми имеет организация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53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024502" w:rsidRDefault="00CF0F4D" w:rsidP="00F04811">
            <w:pPr>
              <w:tabs>
                <w:tab w:val="left" w:pos="30"/>
              </w:tabs>
              <w:spacing w:after="240"/>
              <w:ind w:left="458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1F1FDA">
              <w:rPr>
                <w:rFonts w:cs="Liberation Serif"/>
                <w:b/>
                <w:color w:val="000000" w:themeColor="text1"/>
                <w:szCs w:val="24"/>
              </w:rPr>
              <w:t>.3</w:t>
            </w: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F553FE">
              <w:rPr>
                <w:rFonts w:cs="Liberation Serif"/>
                <w:b/>
                <w:color w:val="000000" w:themeColor="text1"/>
                <w:szCs w:val="24"/>
              </w:rPr>
              <w:t>Количество добровольцев организации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Default="00485693" w:rsidP="00F04811">
            <w:pPr>
              <w:tabs>
                <w:tab w:val="left" w:pos="30"/>
              </w:tabs>
              <w:spacing w:after="240"/>
              <w:ind w:left="458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1F1FDA">
              <w:rPr>
                <w:rFonts w:cs="Liberation Serif"/>
                <w:b/>
                <w:color w:val="000000" w:themeColor="text1"/>
                <w:szCs w:val="24"/>
              </w:rPr>
              <w:t>.4</w:t>
            </w:r>
            <w:r w:rsidR="00022992"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427140">
              <w:rPr>
                <w:rFonts w:cs="Liberation Serif"/>
                <w:b/>
                <w:color w:val="000000" w:themeColor="text1"/>
                <w:szCs w:val="24"/>
              </w:rPr>
              <w:t>Количество штатных работников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53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427140" w:rsidRDefault="00485693" w:rsidP="00F04811">
            <w:pPr>
              <w:tabs>
                <w:tab w:val="left" w:pos="30"/>
              </w:tabs>
              <w:spacing w:after="240"/>
              <w:ind w:left="458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1F1FDA">
              <w:rPr>
                <w:rFonts w:cs="Liberation Serif"/>
                <w:b/>
                <w:color w:val="000000" w:themeColor="text1"/>
                <w:szCs w:val="24"/>
              </w:rPr>
              <w:t>.5.</w:t>
            </w:r>
            <w:r w:rsidR="00563185">
              <w:rPr>
                <w:rFonts w:cs="Liberation Serif"/>
                <w:b/>
                <w:color w:val="000000" w:themeColor="text1"/>
                <w:szCs w:val="24"/>
              </w:rPr>
              <w:t xml:space="preserve"> </w:t>
            </w:r>
            <w:r w:rsidR="001F31FE" w:rsidRPr="00D87C60">
              <w:rPr>
                <w:rFonts w:cs="Liberation Serif"/>
                <w:b/>
                <w:color w:val="000000" w:themeColor="text1"/>
                <w:szCs w:val="24"/>
              </w:rPr>
              <w:t xml:space="preserve">Количество </w:t>
            </w:r>
            <w:proofErr w:type="spellStart"/>
            <w:r w:rsidR="001F31FE" w:rsidRPr="00D87C60">
              <w:rPr>
                <w:rFonts w:cs="Liberation Serif"/>
                <w:b/>
                <w:color w:val="000000" w:themeColor="text1"/>
                <w:szCs w:val="24"/>
              </w:rPr>
              <w:t>благополучателей</w:t>
            </w:r>
            <w:proofErr w:type="spellEnd"/>
            <w:r w:rsidR="001F31FE" w:rsidRPr="00D87C60">
              <w:rPr>
                <w:rFonts w:cs="Liberation Serif"/>
                <w:b/>
                <w:color w:val="000000" w:themeColor="text1"/>
                <w:szCs w:val="24"/>
              </w:rPr>
              <w:t xml:space="preserve"> </w:t>
            </w:r>
            <w:r w:rsidR="00D458F9">
              <w:rPr>
                <w:rFonts w:cs="Liberation Serif"/>
                <w:b/>
                <w:color w:val="000000" w:themeColor="text1"/>
                <w:szCs w:val="24"/>
              </w:rPr>
              <w:br/>
            </w:r>
            <w:r w:rsidR="001F31FE" w:rsidRPr="00D87C60">
              <w:rPr>
                <w:rFonts w:cs="Liberation Serif"/>
                <w:b/>
                <w:color w:val="000000" w:themeColor="text1"/>
                <w:szCs w:val="24"/>
              </w:rPr>
              <w:t>за предыдущий год: физические лица, юридические лица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53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D87C60" w:rsidRDefault="00485693" w:rsidP="00F04811">
            <w:pPr>
              <w:tabs>
                <w:tab w:val="left" w:pos="30"/>
              </w:tabs>
              <w:spacing w:after="240"/>
              <w:ind w:left="458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1F1FDA">
              <w:rPr>
                <w:rFonts w:cs="Liberation Serif"/>
                <w:b/>
                <w:color w:val="000000" w:themeColor="text1"/>
                <w:szCs w:val="24"/>
              </w:rPr>
              <w:t>.6</w:t>
            </w:r>
            <w:r w:rsidR="00BD3622"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70216D">
              <w:rPr>
                <w:rFonts w:cs="Liberation Serif"/>
                <w:b/>
                <w:color w:val="000000" w:themeColor="text1"/>
                <w:szCs w:val="24"/>
              </w:rPr>
              <w:t>Количество членов (участников) организации: физических лиц, юридических лиц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1F31FE" w:rsidRPr="00017F0F" w:rsidTr="00856D86">
        <w:trPr>
          <w:trHeight w:val="53"/>
        </w:trPr>
        <w:tc>
          <w:tcPr>
            <w:tcW w:w="15778" w:type="dxa"/>
            <w:gridSpan w:val="2"/>
          </w:tcPr>
          <w:p w:rsidR="00600E13" w:rsidRDefault="001F1FDA" w:rsidP="0060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2</w:t>
            </w:r>
            <w:r w:rsidR="00F04811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3</w:t>
            </w:r>
            <w:r w:rsidR="00111CD4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 xml:space="preserve">. </w:t>
            </w:r>
            <w:r w:rsidR="001F31FE" w:rsidRPr="00017F0F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Имеющиеся в распоряжении организации материально-технические ресурсы</w:t>
            </w:r>
          </w:p>
          <w:p w:rsidR="006E6C45" w:rsidRPr="006E6C45" w:rsidRDefault="006E6C45" w:rsidP="00600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i/>
                <w:color w:val="000000"/>
                <w:sz w:val="20"/>
                <w:szCs w:val="30"/>
                <w:lang w:eastAsia="ru-RU"/>
              </w:rPr>
            </w:pPr>
            <w:r w:rsidRPr="009C1DCA">
              <w:rPr>
                <w:rFonts w:eastAsia="Times New Roman" w:cs="Liberation Serif"/>
                <w:i/>
                <w:color w:val="000000"/>
                <w:sz w:val="20"/>
                <w:szCs w:val="30"/>
                <w:lang w:eastAsia="ru-RU"/>
              </w:rPr>
              <w:t xml:space="preserve">Укажите ниже информацию </w:t>
            </w:r>
            <w:r>
              <w:rPr>
                <w:rFonts w:eastAsia="Times New Roman" w:cs="Liberation Serif"/>
                <w:i/>
                <w:color w:val="000000"/>
                <w:sz w:val="20"/>
                <w:szCs w:val="30"/>
                <w:lang w:eastAsia="ru-RU"/>
              </w:rPr>
              <w:t>о том, какими ресурсами обладает ваша организация.</w:t>
            </w: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70216D" w:rsidRDefault="00F04811" w:rsidP="00485693">
            <w:pPr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23.</w:t>
            </w:r>
            <w:r w:rsidR="006C1739">
              <w:rPr>
                <w:rFonts w:cs="Liberation Serif"/>
                <w:b/>
                <w:color w:val="000000" w:themeColor="text1"/>
                <w:szCs w:val="24"/>
              </w:rPr>
              <w:t>1</w:t>
            </w:r>
            <w:r w:rsidR="00246A95"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9103B1">
              <w:rPr>
                <w:rFonts w:cs="Liberation Serif"/>
                <w:b/>
                <w:color w:val="000000" w:themeColor="text1"/>
                <w:szCs w:val="24"/>
              </w:rPr>
              <w:t>Помещение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9103B1" w:rsidRDefault="00F04811" w:rsidP="00485693">
            <w:pPr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lastRenderedPageBreak/>
              <w:t>23.</w:t>
            </w:r>
            <w:r w:rsidR="006C1739"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4957A9"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AE6BBE">
              <w:rPr>
                <w:rFonts w:cs="Liberation Serif"/>
                <w:b/>
                <w:color w:val="000000" w:themeColor="text1"/>
                <w:szCs w:val="24"/>
              </w:rPr>
              <w:t>Оборудование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AE6BBE" w:rsidRDefault="00F04811" w:rsidP="00485693">
            <w:pPr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23.</w:t>
            </w:r>
            <w:r w:rsidR="00485693">
              <w:rPr>
                <w:rFonts w:cs="Liberation Serif"/>
                <w:b/>
                <w:color w:val="000000" w:themeColor="text1"/>
                <w:szCs w:val="24"/>
              </w:rPr>
              <w:t>3</w:t>
            </w:r>
            <w:r w:rsidR="006C1739"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952A79">
              <w:rPr>
                <w:rFonts w:cs="Liberation Serif"/>
                <w:b/>
                <w:color w:val="000000" w:themeColor="text1"/>
                <w:szCs w:val="24"/>
              </w:rPr>
              <w:t>Другое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</w:tbl>
    <w:p w:rsidR="00747BD8" w:rsidRDefault="00747BD8" w:rsidP="00600E13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690"/>
        <w:gridCol w:w="10384"/>
      </w:tblGrid>
      <w:tr w:rsidR="00C02D9C" w:rsidRPr="00017F0F" w:rsidTr="00856D86">
        <w:trPr>
          <w:trHeight w:val="678"/>
        </w:trPr>
        <w:tc>
          <w:tcPr>
            <w:tcW w:w="15778" w:type="dxa"/>
            <w:gridSpan w:val="3"/>
          </w:tcPr>
          <w:p w:rsidR="00C02D9C" w:rsidRPr="0084123F" w:rsidRDefault="0006364D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0"/>
                <w:szCs w:val="30"/>
                <w:lang w:eastAsia="ru-RU"/>
              </w:rPr>
            </w:pPr>
            <w:r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2</w:t>
            </w:r>
            <w:r w:rsidR="00F04811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4</w:t>
            </w:r>
            <w:r w:rsidR="0017103B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 xml:space="preserve">. </w:t>
            </w:r>
            <w:r w:rsidR="00C02D9C" w:rsidRPr="00017F0F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Основные реализованные проекты и программы за последние 5 лет</w:t>
            </w:r>
          </w:p>
          <w:p w:rsidR="00C02D9C" w:rsidRPr="009C1DCA" w:rsidRDefault="00C02D9C" w:rsidP="00997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firstLine="4"/>
              <w:jc w:val="both"/>
              <w:rPr>
                <w:rFonts w:eastAsia="Times New Roman" w:cs="Liberation Serif"/>
                <w:i/>
                <w:color w:val="000000"/>
                <w:sz w:val="20"/>
                <w:szCs w:val="30"/>
                <w:lang w:eastAsia="ru-RU"/>
              </w:rPr>
            </w:pPr>
            <w:r w:rsidRPr="009C1DCA">
              <w:rPr>
                <w:rFonts w:eastAsia="Times New Roman" w:cs="Liberation Serif"/>
                <w:i/>
                <w:color w:val="000000"/>
                <w:sz w:val="20"/>
                <w:szCs w:val="30"/>
                <w:lang w:eastAsia="ru-RU"/>
              </w:rPr>
              <w:t xml:space="preserve">Укажите </w:t>
            </w:r>
            <w:r w:rsidR="00973EA1" w:rsidRPr="009C1DCA">
              <w:rPr>
                <w:rFonts w:eastAsia="Times New Roman" w:cs="Liberation Serif"/>
                <w:i/>
                <w:color w:val="000000"/>
                <w:sz w:val="20"/>
                <w:szCs w:val="30"/>
                <w:lang w:eastAsia="ru-RU"/>
              </w:rPr>
              <w:t>ниже</w:t>
            </w:r>
            <w:r w:rsidRPr="009C1DCA">
              <w:rPr>
                <w:rFonts w:eastAsia="Times New Roman" w:cs="Liberation Serif"/>
                <w:i/>
                <w:color w:val="000000"/>
                <w:sz w:val="20"/>
                <w:szCs w:val="30"/>
                <w:lang w:eastAsia="ru-RU"/>
              </w:rPr>
              <w:t xml:space="preserve"> информацию о реализованных проектах и программах за последние 5 лет (но не более 15). </w:t>
            </w:r>
          </w:p>
          <w:p w:rsidR="00C02D9C" w:rsidRPr="0084123F" w:rsidRDefault="00C02D9C" w:rsidP="00E97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" w:firstLine="6"/>
              <w:jc w:val="both"/>
              <w:rPr>
                <w:rFonts w:eastAsia="Times New Roman" w:cs="Liberation Serif"/>
                <w:color w:val="000000"/>
                <w:sz w:val="20"/>
                <w:szCs w:val="30"/>
                <w:lang w:eastAsia="ru-RU"/>
              </w:rPr>
            </w:pPr>
            <w:r w:rsidRPr="009C1DCA">
              <w:rPr>
                <w:rFonts w:eastAsia="Times New Roman" w:cs="Liberation Serif"/>
                <w:i/>
                <w:color w:val="000000"/>
                <w:sz w:val="20"/>
                <w:szCs w:val="30"/>
                <w:lang w:eastAsia="ru-RU"/>
              </w:rPr>
              <w:t>Здесь важно максимально конкретно описать результаты каждого 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</w:tc>
      </w:tr>
      <w:tr w:rsidR="005D25FB" w:rsidRPr="00CD5F4F" w:rsidTr="00856D86">
        <w:trPr>
          <w:trHeight w:val="85"/>
        </w:trPr>
        <w:tc>
          <w:tcPr>
            <w:tcW w:w="704" w:type="dxa"/>
            <w:vMerge w:val="restart"/>
          </w:tcPr>
          <w:p w:rsidR="005D25FB" w:rsidRPr="00952A79" w:rsidRDefault="005D25FB" w:rsidP="005D25FB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№ 1 </w:t>
            </w: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5D25FB" w:rsidRPr="00952A79" w:rsidRDefault="005D25FB" w:rsidP="001F31FE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 w:rsidRPr="00706616">
              <w:rPr>
                <w:rFonts w:cs="Liberation Serif"/>
                <w:b/>
                <w:color w:val="000000" w:themeColor="text1"/>
                <w:szCs w:val="24"/>
              </w:rPr>
              <w:t>Название проекта (программы)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5D25FB" w:rsidRDefault="005D25FB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5D25FB" w:rsidRPr="00CD5F4F" w:rsidTr="00856D86">
        <w:trPr>
          <w:trHeight w:val="85"/>
        </w:trPr>
        <w:tc>
          <w:tcPr>
            <w:tcW w:w="704" w:type="dxa"/>
            <w:vMerge/>
          </w:tcPr>
          <w:p w:rsidR="005D25FB" w:rsidRPr="00706616" w:rsidRDefault="005D25FB" w:rsidP="001F31FE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5D25FB" w:rsidRPr="00706616" w:rsidRDefault="005D25FB" w:rsidP="001F31FE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 w:rsidRPr="000F15D7">
              <w:rPr>
                <w:rFonts w:cs="Liberation Serif"/>
                <w:b/>
                <w:color w:val="000000" w:themeColor="text1"/>
                <w:szCs w:val="24"/>
              </w:rPr>
              <w:t xml:space="preserve">Объем финансирования </w:t>
            </w:r>
            <w:r w:rsidR="004361E7">
              <w:rPr>
                <w:rFonts w:cs="Liberation Serif"/>
                <w:b/>
                <w:color w:val="000000" w:themeColor="text1"/>
                <w:szCs w:val="24"/>
              </w:rPr>
              <w:br/>
            </w:r>
            <w:r w:rsidRPr="000F15D7">
              <w:rPr>
                <w:rFonts w:cs="Liberation Serif"/>
                <w:b/>
                <w:color w:val="000000" w:themeColor="text1"/>
                <w:szCs w:val="24"/>
              </w:rPr>
              <w:t>(в рублях, без копеек)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5D25FB" w:rsidRDefault="005D25FB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5D25FB" w:rsidRPr="00CD5F4F" w:rsidTr="00856D86">
        <w:trPr>
          <w:trHeight w:val="85"/>
        </w:trPr>
        <w:tc>
          <w:tcPr>
            <w:tcW w:w="704" w:type="dxa"/>
            <w:vMerge/>
          </w:tcPr>
          <w:p w:rsidR="005D25FB" w:rsidRPr="000F15D7" w:rsidRDefault="005D25FB" w:rsidP="001F31FE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5D25FB" w:rsidRPr="000F15D7" w:rsidRDefault="005D25FB" w:rsidP="001F31FE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 w:rsidRPr="00702523">
              <w:rPr>
                <w:rFonts w:cs="Liberation Serif"/>
                <w:b/>
                <w:color w:val="000000" w:themeColor="text1"/>
                <w:szCs w:val="24"/>
              </w:rPr>
              <w:t>Источник финансирования</w:t>
            </w:r>
          </w:p>
        </w:tc>
        <w:sdt>
          <w:sdtPr>
            <w:rPr>
              <w:rFonts w:eastAsia="Times New Roman" w:cs="Liberation Serif"/>
              <w:color w:val="000000"/>
              <w:sz w:val="28"/>
              <w:szCs w:val="30"/>
              <w:lang w:eastAsia="ru-RU"/>
            </w:rPr>
            <w:id w:val="-418174910"/>
            <w:placeholder>
              <w:docPart w:val="0154601F9D6D46628989B6768AADCD0F"/>
            </w:placeholder>
            <w:showingPlcHdr/>
            <w:comboBox>
              <w:listItem w:value="Выберите элемент."/>
              <w:listItem w:displayText="президентский грант" w:value="президентский грант"/>
              <w:listItem w:displayText="субсиди (грант) из федерального бюджета" w:value="субсиди (грант) из федерального бюджета"/>
              <w:listItem w:displayText="субсиди (грант) из регионального бюджета" w:value="субсиди (грант) из регионального бюджета"/>
              <w:listItem w:displayText="субсиди (грант) из местного бюджета" w:value="субсиди (грант) из местного бюджета"/>
              <w:listItem w:displayText="грант от внебюджетных источников" w:value="грант от внебюджетных источников"/>
            </w:comboBox>
          </w:sdtPr>
          <w:sdtEndPr/>
          <w:sdtContent>
            <w:tc>
              <w:tcPr>
                <w:tcW w:w="103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AEB"/>
              </w:tcPr>
              <w:p w:rsidR="005D25FB" w:rsidRDefault="005D25FB" w:rsidP="001F31F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240"/>
                  <w:ind w:left="318" w:hanging="284"/>
                  <w:jc w:val="both"/>
                  <w:rPr>
                    <w:rFonts w:eastAsia="Times New Roman" w:cs="Liberation Serif"/>
                    <w:color w:val="000000"/>
                    <w:sz w:val="28"/>
                    <w:szCs w:val="30"/>
                    <w:lang w:eastAsia="ru-RU"/>
                  </w:rPr>
                </w:pPr>
                <w:r w:rsidRPr="00A2762A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  <w:tr w:rsidR="005D25FB" w:rsidRPr="00CD5F4F" w:rsidTr="00856D86">
        <w:trPr>
          <w:trHeight w:val="85"/>
        </w:trPr>
        <w:tc>
          <w:tcPr>
            <w:tcW w:w="704" w:type="dxa"/>
            <w:vMerge/>
          </w:tcPr>
          <w:p w:rsidR="005D25FB" w:rsidRPr="00702523" w:rsidRDefault="005D25FB" w:rsidP="001F31FE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5D25FB" w:rsidRPr="00702523" w:rsidRDefault="005D25FB" w:rsidP="001F31FE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 w:rsidRPr="009171F5">
              <w:rPr>
                <w:rFonts w:cs="Liberation Serif"/>
                <w:b/>
                <w:color w:val="000000" w:themeColor="text1"/>
                <w:szCs w:val="24"/>
              </w:rPr>
              <w:t>Дата окончания реализации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5D25FB" w:rsidRDefault="005D25FB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5D25FB" w:rsidRPr="00CD5F4F" w:rsidTr="00856D86">
        <w:trPr>
          <w:trHeight w:val="85"/>
        </w:trPr>
        <w:tc>
          <w:tcPr>
            <w:tcW w:w="704" w:type="dxa"/>
            <w:vMerge/>
          </w:tcPr>
          <w:p w:rsidR="005D25FB" w:rsidRPr="009171F5" w:rsidRDefault="005D25FB" w:rsidP="001F31FE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5D25FB" w:rsidRPr="009171F5" w:rsidRDefault="005D25FB" w:rsidP="001F31FE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 w:rsidRPr="009171F5">
              <w:rPr>
                <w:rFonts w:cs="Liberation Serif"/>
                <w:b/>
                <w:color w:val="000000" w:themeColor="text1"/>
                <w:szCs w:val="24"/>
              </w:rPr>
              <w:t>Дата начала реализации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5D25FB" w:rsidRDefault="005D25FB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5D25FB" w:rsidRPr="00CD5F4F" w:rsidTr="00856D86">
        <w:trPr>
          <w:trHeight w:val="85"/>
        </w:trPr>
        <w:tc>
          <w:tcPr>
            <w:tcW w:w="704" w:type="dxa"/>
            <w:vMerge/>
          </w:tcPr>
          <w:p w:rsidR="005D25FB" w:rsidRPr="009171F5" w:rsidRDefault="005D25FB" w:rsidP="001F31FE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5D25FB" w:rsidRPr="009171F5" w:rsidRDefault="005D25FB" w:rsidP="001F31FE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 w:rsidRPr="00C82C67">
              <w:rPr>
                <w:rFonts w:cs="Liberation Serif"/>
                <w:b/>
                <w:color w:val="000000" w:themeColor="text1"/>
                <w:szCs w:val="24"/>
              </w:rPr>
              <w:t>Основные результаты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5D25FB" w:rsidRDefault="005D25FB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</w:tbl>
    <w:p w:rsidR="00041F2E" w:rsidRPr="00041F2E" w:rsidRDefault="00041F2E" w:rsidP="00041F2E">
      <w:pPr>
        <w:spacing w:after="0"/>
        <w:rPr>
          <w:sz w:val="10"/>
          <w:szCs w:val="10"/>
        </w:rPr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690"/>
        <w:gridCol w:w="10384"/>
      </w:tblGrid>
      <w:tr w:rsidR="00DC5A04" w:rsidRPr="00CD5F4F" w:rsidTr="00856D86">
        <w:trPr>
          <w:trHeight w:val="85"/>
        </w:trPr>
        <w:tc>
          <w:tcPr>
            <w:tcW w:w="704" w:type="dxa"/>
            <w:vMerge w:val="restart"/>
          </w:tcPr>
          <w:p w:rsidR="00DC5A04" w:rsidRPr="00952A79" w:rsidRDefault="00DC5A04" w:rsidP="00DC5A04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 xml:space="preserve">№ 2 </w:t>
            </w: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DC5A04" w:rsidRPr="00952A79" w:rsidRDefault="00DC5A04" w:rsidP="00F65B22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 w:rsidRPr="00706616">
              <w:rPr>
                <w:rFonts w:cs="Liberation Serif"/>
                <w:b/>
                <w:color w:val="000000" w:themeColor="text1"/>
                <w:szCs w:val="24"/>
              </w:rPr>
              <w:t>Название проекта (программы)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DC5A04" w:rsidRDefault="00DC5A04" w:rsidP="00F65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DC5A04" w:rsidRPr="00CD5F4F" w:rsidTr="00856D86">
        <w:trPr>
          <w:trHeight w:val="85"/>
        </w:trPr>
        <w:tc>
          <w:tcPr>
            <w:tcW w:w="704" w:type="dxa"/>
            <w:vMerge/>
          </w:tcPr>
          <w:p w:rsidR="00DC5A04" w:rsidRPr="00706616" w:rsidRDefault="00DC5A04" w:rsidP="00F65B22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4361E7" w:rsidRDefault="00DC5A04" w:rsidP="004361E7">
            <w:pPr>
              <w:tabs>
                <w:tab w:val="left" w:pos="30"/>
              </w:tabs>
              <w:rPr>
                <w:rFonts w:cs="Liberation Serif"/>
                <w:b/>
                <w:color w:val="000000" w:themeColor="text1"/>
                <w:szCs w:val="24"/>
              </w:rPr>
            </w:pPr>
            <w:r w:rsidRPr="000F15D7">
              <w:rPr>
                <w:rFonts w:cs="Liberation Serif"/>
                <w:b/>
                <w:color w:val="000000" w:themeColor="text1"/>
                <w:szCs w:val="24"/>
              </w:rPr>
              <w:t xml:space="preserve">Объем финансирования </w:t>
            </w:r>
          </w:p>
          <w:p w:rsidR="00DC5A04" w:rsidRPr="00706616" w:rsidRDefault="00DC5A04" w:rsidP="00F65B22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 w:rsidRPr="000F15D7">
              <w:rPr>
                <w:rFonts w:cs="Liberation Serif"/>
                <w:b/>
                <w:color w:val="000000" w:themeColor="text1"/>
                <w:szCs w:val="24"/>
              </w:rPr>
              <w:t>(в рублях, без копеек)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DC5A04" w:rsidRDefault="00DC5A04" w:rsidP="00F65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DC5A04" w:rsidRPr="00CD5F4F" w:rsidTr="00856D86">
        <w:trPr>
          <w:trHeight w:val="85"/>
        </w:trPr>
        <w:tc>
          <w:tcPr>
            <w:tcW w:w="704" w:type="dxa"/>
            <w:vMerge/>
          </w:tcPr>
          <w:p w:rsidR="00DC5A04" w:rsidRPr="000F15D7" w:rsidRDefault="00DC5A04" w:rsidP="00F65B22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DC5A04" w:rsidRPr="000F15D7" w:rsidRDefault="00DC5A04" w:rsidP="00F65B22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 w:rsidRPr="00702523">
              <w:rPr>
                <w:rFonts w:cs="Liberation Serif"/>
                <w:b/>
                <w:color w:val="000000" w:themeColor="text1"/>
                <w:szCs w:val="24"/>
              </w:rPr>
              <w:t>Источник финансирования</w:t>
            </w:r>
          </w:p>
        </w:tc>
        <w:sdt>
          <w:sdtPr>
            <w:rPr>
              <w:rFonts w:eastAsia="Times New Roman" w:cs="Liberation Serif"/>
              <w:color w:val="000000"/>
              <w:sz w:val="28"/>
              <w:szCs w:val="30"/>
              <w:lang w:eastAsia="ru-RU"/>
            </w:rPr>
            <w:id w:val="-1004658640"/>
            <w:placeholder>
              <w:docPart w:val="1C3FF20CDFF840E3B7B1EA55B601C6A5"/>
            </w:placeholder>
            <w:showingPlcHdr/>
            <w:comboBox>
              <w:listItem w:value="Выберите элемент."/>
              <w:listItem w:displayText="президентский грант" w:value="президентский грант"/>
              <w:listItem w:displayText="субсиди (грант) из федерального бюджета" w:value="субсиди (грант) из федерального бюджета"/>
              <w:listItem w:displayText="субсиди (грант) из регионального бюджета" w:value="субсиди (грант) из регионального бюджета"/>
              <w:listItem w:displayText="субсиди (грант) из местного бюджета" w:value="субсиди (грант) из местного бюджета"/>
              <w:listItem w:displayText="грант от внебюджетных источников" w:value="грант от внебюджетных источников"/>
            </w:comboBox>
          </w:sdtPr>
          <w:sdtEndPr/>
          <w:sdtContent>
            <w:tc>
              <w:tcPr>
                <w:tcW w:w="103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AEB"/>
              </w:tcPr>
              <w:p w:rsidR="00DC5A04" w:rsidRDefault="00DC5A04" w:rsidP="00F65B2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240"/>
                  <w:ind w:left="318" w:hanging="284"/>
                  <w:jc w:val="both"/>
                  <w:rPr>
                    <w:rFonts w:eastAsia="Times New Roman" w:cs="Liberation Serif"/>
                    <w:color w:val="000000"/>
                    <w:sz w:val="28"/>
                    <w:szCs w:val="30"/>
                    <w:lang w:eastAsia="ru-RU"/>
                  </w:rPr>
                </w:pPr>
                <w:r w:rsidRPr="00A2762A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  <w:tr w:rsidR="00DC5A04" w:rsidRPr="00CD5F4F" w:rsidTr="00856D86">
        <w:trPr>
          <w:trHeight w:val="85"/>
        </w:trPr>
        <w:tc>
          <w:tcPr>
            <w:tcW w:w="704" w:type="dxa"/>
            <w:vMerge/>
          </w:tcPr>
          <w:p w:rsidR="00DC5A04" w:rsidRPr="00702523" w:rsidRDefault="00DC5A04" w:rsidP="00F65B22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DC5A04" w:rsidRPr="00702523" w:rsidRDefault="00DC5A04" w:rsidP="00F65B22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 w:rsidRPr="009171F5">
              <w:rPr>
                <w:rFonts w:cs="Liberation Serif"/>
                <w:b/>
                <w:color w:val="000000" w:themeColor="text1"/>
                <w:szCs w:val="24"/>
              </w:rPr>
              <w:t>Дата окончания реализации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DC5A04" w:rsidRDefault="00DC5A04" w:rsidP="00F65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DC5A04" w:rsidRPr="00CD5F4F" w:rsidTr="00856D86">
        <w:trPr>
          <w:trHeight w:val="85"/>
        </w:trPr>
        <w:tc>
          <w:tcPr>
            <w:tcW w:w="704" w:type="dxa"/>
            <w:vMerge/>
          </w:tcPr>
          <w:p w:rsidR="00DC5A04" w:rsidRPr="009171F5" w:rsidRDefault="00DC5A04" w:rsidP="00F65B22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DC5A04" w:rsidRPr="009171F5" w:rsidRDefault="00DC5A04" w:rsidP="00F65B22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 w:rsidRPr="009171F5">
              <w:rPr>
                <w:rFonts w:cs="Liberation Serif"/>
                <w:b/>
                <w:color w:val="000000" w:themeColor="text1"/>
                <w:szCs w:val="24"/>
              </w:rPr>
              <w:t>Дата начала реализации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DC5A04" w:rsidRDefault="00DC5A04" w:rsidP="00F65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DC5A04" w:rsidRPr="00CD5F4F" w:rsidTr="00856D86">
        <w:trPr>
          <w:trHeight w:val="85"/>
        </w:trPr>
        <w:tc>
          <w:tcPr>
            <w:tcW w:w="704" w:type="dxa"/>
            <w:vMerge/>
          </w:tcPr>
          <w:p w:rsidR="00DC5A04" w:rsidRPr="009171F5" w:rsidRDefault="00DC5A04" w:rsidP="00F65B22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DC5A04" w:rsidRPr="009171F5" w:rsidRDefault="00DC5A04" w:rsidP="00F65B22">
            <w:pPr>
              <w:tabs>
                <w:tab w:val="left" w:pos="30"/>
              </w:tabs>
              <w:spacing w:after="240"/>
              <w:rPr>
                <w:rFonts w:cs="Liberation Serif"/>
                <w:b/>
                <w:color w:val="000000" w:themeColor="text1"/>
                <w:szCs w:val="24"/>
              </w:rPr>
            </w:pPr>
            <w:r w:rsidRPr="00C82C67">
              <w:rPr>
                <w:rFonts w:cs="Liberation Serif"/>
                <w:b/>
                <w:color w:val="000000" w:themeColor="text1"/>
                <w:szCs w:val="24"/>
              </w:rPr>
              <w:t>Основные результаты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DC5A04" w:rsidRDefault="00DC5A04" w:rsidP="00F65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</w:tbl>
    <w:p w:rsidR="00041F2E" w:rsidRPr="00041F2E" w:rsidRDefault="00041F2E" w:rsidP="00041F2E">
      <w:pPr>
        <w:spacing w:after="0"/>
        <w:rPr>
          <w:sz w:val="10"/>
          <w:szCs w:val="10"/>
        </w:rPr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690"/>
        <w:gridCol w:w="10384"/>
      </w:tblGrid>
      <w:tr w:rsidR="00C05D97" w:rsidRPr="00C05D97" w:rsidTr="00856D86">
        <w:trPr>
          <w:trHeight w:val="85"/>
        </w:trPr>
        <w:tc>
          <w:tcPr>
            <w:tcW w:w="704" w:type="dxa"/>
            <w:vMerge w:val="restart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lastRenderedPageBreak/>
              <w:t xml:space="preserve">№ </w:t>
            </w:r>
            <w:r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3</w:t>
            </w: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 xml:space="preserve"> </w:t>
            </w: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Название проекта (программы)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4361E7" w:rsidRDefault="00C05D97" w:rsidP="0043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 xml:space="preserve">Объем финансирования </w:t>
            </w:r>
          </w:p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(в рублях, без копеек)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Источник финансирования</w:t>
            </w:r>
          </w:p>
        </w:tc>
        <w:sdt>
          <w:sdtPr>
            <w:rPr>
              <w:rFonts w:eastAsia="Times New Roman" w:cs="Liberation Serif"/>
              <w:color w:val="000000"/>
              <w:sz w:val="28"/>
              <w:szCs w:val="30"/>
              <w:lang w:eastAsia="ru-RU"/>
            </w:rPr>
            <w:id w:val="-507914300"/>
            <w:placeholder>
              <w:docPart w:val="F30D4F9F777C4F5C945227BE77385B3A"/>
            </w:placeholder>
            <w:showingPlcHdr/>
            <w:comboBox>
              <w:listItem w:value="Выберите элемент."/>
              <w:listItem w:displayText="президентский грант" w:value="президентский грант"/>
              <w:listItem w:displayText="субсиди (грант) из федерального бюджета" w:value="субсиди (грант) из федерального бюджета"/>
              <w:listItem w:displayText="субсиди (грант) из регионального бюджета" w:value="субсиди (грант) из регионального бюджета"/>
              <w:listItem w:displayText="субсиди (грант) из местного бюджета" w:value="субсиди (грант) из местного бюджета"/>
              <w:listItem w:displayText="грант от внебюджетных источников" w:value="грант от внебюджетных источников"/>
            </w:comboBox>
          </w:sdtPr>
          <w:sdtEndPr/>
          <w:sdtContent>
            <w:tc>
              <w:tcPr>
                <w:tcW w:w="103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AEB"/>
              </w:tcPr>
              <w:p w:rsidR="00C05D97" w:rsidRPr="00C05D97" w:rsidRDefault="00990D81" w:rsidP="00C05D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240"/>
                  <w:ind w:left="318" w:hanging="284"/>
                  <w:jc w:val="both"/>
                  <w:rPr>
                    <w:rFonts w:eastAsia="Times New Roman" w:cs="Liberation Serif"/>
                    <w:b/>
                    <w:color w:val="000000"/>
                    <w:szCs w:val="30"/>
                    <w:lang w:eastAsia="ru-RU"/>
                  </w:rPr>
                </w:pPr>
                <w:r w:rsidRPr="00A2762A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Дата окончания реализации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Дата начала реализации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Основные результаты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</w:tbl>
    <w:p w:rsidR="00041F2E" w:rsidRPr="00041F2E" w:rsidRDefault="00041F2E" w:rsidP="00041F2E">
      <w:pPr>
        <w:spacing w:after="0"/>
        <w:rPr>
          <w:sz w:val="10"/>
          <w:szCs w:val="10"/>
        </w:rPr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690"/>
        <w:gridCol w:w="10384"/>
      </w:tblGrid>
      <w:tr w:rsidR="00C05D97" w:rsidRPr="00C05D97" w:rsidTr="00856D86">
        <w:trPr>
          <w:trHeight w:val="85"/>
        </w:trPr>
        <w:tc>
          <w:tcPr>
            <w:tcW w:w="704" w:type="dxa"/>
            <w:vMerge w:val="restart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 xml:space="preserve">№ </w:t>
            </w:r>
            <w:r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4</w:t>
            </w: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 xml:space="preserve"> </w:t>
            </w: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Название проекта (программы)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4361E7" w:rsidRDefault="00C05D97" w:rsidP="0043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 xml:space="preserve">Объем финансирования </w:t>
            </w:r>
          </w:p>
          <w:p w:rsidR="00C05D97" w:rsidRPr="00C05D97" w:rsidRDefault="00C05D97" w:rsidP="0043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5" w:hanging="1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(в рублях, без копеек)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Источник финансирования</w:t>
            </w:r>
          </w:p>
        </w:tc>
        <w:sdt>
          <w:sdtPr>
            <w:rPr>
              <w:rFonts w:eastAsia="Times New Roman" w:cs="Liberation Serif"/>
              <w:color w:val="000000"/>
              <w:sz w:val="28"/>
              <w:szCs w:val="30"/>
              <w:lang w:eastAsia="ru-RU"/>
            </w:rPr>
            <w:id w:val="-586616387"/>
            <w:placeholder>
              <w:docPart w:val="71A31EBFBB5E4D779BCFE4C555A3EED3"/>
            </w:placeholder>
            <w:showingPlcHdr/>
            <w:comboBox>
              <w:listItem w:value="Выберите элемент."/>
              <w:listItem w:displayText="президентский грант" w:value="президентский грант"/>
              <w:listItem w:displayText="субсиди (грант) из федерального бюджета" w:value="субсиди (грант) из федерального бюджета"/>
              <w:listItem w:displayText="субсиди (грант) из регионального бюджета" w:value="субсиди (грант) из регионального бюджета"/>
              <w:listItem w:displayText="субсиди (грант) из местного бюджета" w:value="субсиди (грант) из местного бюджета"/>
              <w:listItem w:displayText="грант от внебюджетных источников" w:value="грант от внебюджетных источников"/>
            </w:comboBox>
          </w:sdtPr>
          <w:sdtEndPr/>
          <w:sdtContent>
            <w:tc>
              <w:tcPr>
                <w:tcW w:w="103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AEB"/>
              </w:tcPr>
              <w:p w:rsidR="00C05D97" w:rsidRPr="00C05D97" w:rsidRDefault="00990D81" w:rsidP="00C05D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240"/>
                  <w:ind w:left="318" w:hanging="284"/>
                  <w:jc w:val="both"/>
                  <w:rPr>
                    <w:rFonts w:eastAsia="Times New Roman" w:cs="Liberation Serif"/>
                    <w:b/>
                    <w:color w:val="000000"/>
                    <w:szCs w:val="30"/>
                    <w:lang w:eastAsia="ru-RU"/>
                  </w:rPr>
                </w:pPr>
                <w:r w:rsidRPr="00A2762A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Дата окончания реализации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Дата начала реализации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Основные результаты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</w:tbl>
    <w:p w:rsidR="00041F2E" w:rsidRPr="00041F2E" w:rsidRDefault="00041F2E" w:rsidP="00041F2E">
      <w:pPr>
        <w:spacing w:after="0"/>
        <w:rPr>
          <w:sz w:val="10"/>
          <w:szCs w:val="10"/>
        </w:rPr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690"/>
        <w:gridCol w:w="10384"/>
      </w:tblGrid>
      <w:tr w:rsidR="00C05D97" w:rsidRPr="00C05D97" w:rsidTr="00856D86">
        <w:trPr>
          <w:trHeight w:val="85"/>
        </w:trPr>
        <w:tc>
          <w:tcPr>
            <w:tcW w:w="704" w:type="dxa"/>
            <w:vMerge w:val="restart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 xml:space="preserve">№ </w:t>
            </w:r>
            <w:r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5</w:t>
            </w: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 xml:space="preserve"> </w:t>
            </w: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Название проекта (программы)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817363" w:rsidRDefault="00C05D97" w:rsidP="00817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 xml:space="preserve">Объем финансирования </w:t>
            </w:r>
          </w:p>
          <w:p w:rsidR="00C05D97" w:rsidRPr="00C05D97" w:rsidRDefault="00C05D97" w:rsidP="0043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5" w:hanging="1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(в рублях, без копеек)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Источник финансирования</w:t>
            </w:r>
          </w:p>
        </w:tc>
        <w:sdt>
          <w:sdtPr>
            <w:rPr>
              <w:rFonts w:eastAsia="Times New Roman" w:cs="Liberation Serif"/>
              <w:color w:val="000000"/>
              <w:sz w:val="28"/>
              <w:szCs w:val="30"/>
              <w:lang w:eastAsia="ru-RU"/>
            </w:rPr>
            <w:id w:val="652037282"/>
            <w:placeholder>
              <w:docPart w:val="56D17A2BB4F74D5FA39CBB10AD28BD19"/>
            </w:placeholder>
            <w:showingPlcHdr/>
            <w:comboBox>
              <w:listItem w:value="Выберите элемент."/>
              <w:listItem w:displayText="президентский грант" w:value="президентский грант"/>
              <w:listItem w:displayText="субсиди (грант) из федерального бюджета" w:value="субсиди (грант) из федерального бюджета"/>
              <w:listItem w:displayText="субсиди (грант) из регионального бюджета" w:value="субсиди (грант) из регионального бюджета"/>
              <w:listItem w:displayText="субсиди (грант) из местного бюджета" w:value="субсиди (грант) из местного бюджета"/>
              <w:listItem w:displayText="грант от внебюджетных источников" w:value="грант от внебюджетных источников"/>
            </w:comboBox>
          </w:sdtPr>
          <w:sdtEndPr/>
          <w:sdtContent>
            <w:tc>
              <w:tcPr>
                <w:tcW w:w="103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AEB"/>
              </w:tcPr>
              <w:p w:rsidR="00C05D97" w:rsidRPr="00C05D97" w:rsidRDefault="00990D81" w:rsidP="00C05D9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240"/>
                  <w:ind w:left="318" w:hanging="284"/>
                  <w:jc w:val="both"/>
                  <w:rPr>
                    <w:rFonts w:eastAsia="Times New Roman" w:cs="Liberation Serif"/>
                    <w:b/>
                    <w:color w:val="000000"/>
                    <w:szCs w:val="30"/>
                    <w:lang w:eastAsia="ru-RU"/>
                  </w:rPr>
                </w:pPr>
                <w:r w:rsidRPr="00A2762A">
                  <w:rPr>
                    <w:rStyle w:val="a6"/>
                  </w:rPr>
                  <w:t>Выберите элемент.</w:t>
                </w:r>
              </w:p>
            </w:tc>
          </w:sdtContent>
        </w:sdt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Дата окончания реализации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Дата начала реализации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  <w:tr w:rsidR="00C05D97" w:rsidRPr="00C05D97" w:rsidTr="00856D86">
        <w:trPr>
          <w:trHeight w:val="85"/>
        </w:trPr>
        <w:tc>
          <w:tcPr>
            <w:tcW w:w="704" w:type="dxa"/>
            <w:vMerge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  <w:tc>
          <w:tcPr>
            <w:tcW w:w="4690" w:type="dxa"/>
            <w:tcBorders>
              <w:right w:val="single" w:sz="4" w:space="0" w:color="auto"/>
            </w:tcBorders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 w:rsidRPr="00C05D97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Основные результаты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C05D97" w:rsidRPr="00C05D97" w:rsidRDefault="00C05D97" w:rsidP="00C05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</w:p>
        </w:tc>
      </w:tr>
    </w:tbl>
    <w:p w:rsidR="00747BD8" w:rsidRDefault="00747BD8" w:rsidP="00046F67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1F31FE" w:rsidRPr="00BB2EE0" w:rsidTr="00856D86">
        <w:trPr>
          <w:trHeight w:val="85"/>
        </w:trPr>
        <w:tc>
          <w:tcPr>
            <w:tcW w:w="15778" w:type="dxa"/>
            <w:gridSpan w:val="2"/>
          </w:tcPr>
          <w:p w:rsidR="001F31FE" w:rsidRDefault="00F04811" w:rsidP="00046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18" w:hanging="284"/>
              <w:jc w:val="both"/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</w:pPr>
            <w:r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25.</w:t>
            </w:r>
            <w:r w:rsidR="008C6E43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 xml:space="preserve"> </w:t>
            </w:r>
            <w:r w:rsidR="001F31FE" w:rsidRPr="00BB2EE0">
              <w:rPr>
                <w:rFonts w:eastAsia="Times New Roman" w:cs="Liberation Serif"/>
                <w:b/>
                <w:color w:val="000000"/>
                <w:szCs w:val="30"/>
                <w:lang w:eastAsia="ru-RU"/>
              </w:rPr>
              <w:t>Доходы организации (в рублях) за предыдущий год (ввод числа без запятых и иных знаков)</w:t>
            </w:r>
          </w:p>
          <w:p w:rsidR="001F31FE" w:rsidRPr="004A5337" w:rsidRDefault="001F31FE" w:rsidP="00A36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" w:firstLine="6"/>
              <w:jc w:val="both"/>
              <w:rPr>
                <w:rFonts w:eastAsia="Times New Roman" w:cs="Liberation Serif"/>
                <w:i/>
                <w:color w:val="000000"/>
                <w:szCs w:val="30"/>
                <w:lang w:eastAsia="ru-RU"/>
              </w:rPr>
            </w:pPr>
            <w:r w:rsidRPr="004A5337">
              <w:rPr>
                <w:rFonts w:eastAsia="Times New Roman" w:cs="Liberation Serif"/>
                <w:i/>
                <w:color w:val="000000"/>
                <w:sz w:val="20"/>
                <w:szCs w:val="30"/>
                <w:lang w:eastAsia="ru-RU"/>
              </w:rPr>
              <w:t>Следует указать суммы доходов организации за предыдущий год (в рублях, без копеек). Если по каким-либо из приведенных подразделов доходов не было, следует указать цифру 0 (ноль). Если организация ещё не была зарегистрирована в предыдущем календарном году, следует указать цифры 0 (ноль) во всех строках.</w:t>
            </w: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Default="00F04811" w:rsidP="0006364D">
            <w:pPr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25.</w:t>
            </w:r>
            <w:r w:rsidR="008C6E43">
              <w:rPr>
                <w:rFonts w:cs="Liberation Serif"/>
                <w:b/>
                <w:color w:val="000000" w:themeColor="text1"/>
                <w:szCs w:val="24"/>
              </w:rPr>
              <w:t xml:space="preserve">1. </w:t>
            </w:r>
            <w:r w:rsidR="001F31FE" w:rsidRPr="004A5337">
              <w:rPr>
                <w:rFonts w:cs="Liberation Serif"/>
                <w:b/>
                <w:color w:val="000000" w:themeColor="text1"/>
                <w:szCs w:val="24"/>
              </w:rPr>
              <w:t>президентские гранты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4A5337" w:rsidRDefault="00F04811" w:rsidP="00F7718F">
            <w:pPr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25.</w:t>
            </w:r>
            <w:r w:rsidR="008C6E43">
              <w:rPr>
                <w:rFonts w:cs="Liberation Serif"/>
                <w:b/>
                <w:color w:val="000000" w:themeColor="text1"/>
                <w:szCs w:val="24"/>
              </w:rPr>
              <w:t xml:space="preserve">2. </w:t>
            </w:r>
            <w:r w:rsidR="001F31FE" w:rsidRPr="002B5DF0">
              <w:rPr>
                <w:rFonts w:cs="Liberation Serif"/>
                <w:b/>
                <w:color w:val="000000" w:themeColor="text1"/>
                <w:szCs w:val="24"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2B5DF0" w:rsidRDefault="00F04811" w:rsidP="00F7718F">
            <w:pPr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25.</w:t>
            </w:r>
            <w:r w:rsidR="008C6E43">
              <w:rPr>
                <w:rFonts w:cs="Liberation Serif"/>
                <w:b/>
                <w:color w:val="000000" w:themeColor="text1"/>
                <w:szCs w:val="24"/>
              </w:rPr>
              <w:t xml:space="preserve">3. </w:t>
            </w:r>
            <w:r w:rsidR="001F31FE" w:rsidRPr="00FD1376">
              <w:rPr>
                <w:rFonts w:cs="Liberation Serif"/>
                <w:b/>
                <w:color w:val="000000" w:themeColor="text1"/>
                <w:szCs w:val="24"/>
              </w:rPr>
              <w:t>взносы, пожертвования российских коммерческих организаций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FD1376" w:rsidRDefault="00F04811" w:rsidP="00F7718F">
            <w:pPr>
              <w:tabs>
                <w:tab w:val="left" w:pos="739"/>
              </w:tabs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25.</w:t>
            </w:r>
            <w:r w:rsidR="005535DA">
              <w:rPr>
                <w:rFonts w:cs="Liberation Serif"/>
                <w:b/>
                <w:color w:val="000000" w:themeColor="text1"/>
                <w:szCs w:val="24"/>
              </w:rPr>
              <w:t xml:space="preserve">4. </w:t>
            </w:r>
            <w:r w:rsidR="001F31FE" w:rsidRPr="004F536C">
              <w:rPr>
                <w:rFonts w:cs="Liberation Serif"/>
                <w:b/>
                <w:color w:val="000000" w:themeColor="text1"/>
                <w:szCs w:val="24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4F536C" w:rsidRDefault="00F04811" w:rsidP="00F7718F">
            <w:pPr>
              <w:tabs>
                <w:tab w:val="left" w:pos="739"/>
              </w:tabs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25.</w:t>
            </w:r>
            <w:r w:rsidR="008902FA">
              <w:rPr>
                <w:rFonts w:cs="Liberation Serif"/>
                <w:b/>
                <w:color w:val="000000" w:themeColor="text1"/>
                <w:szCs w:val="24"/>
              </w:rPr>
              <w:t xml:space="preserve">5. </w:t>
            </w:r>
            <w:r w:rsidR="001F31FE" w:rsidRPr="00DF7A18">
              <w:rPr>
                <w:rFonts w:cs="Liberation Serif"/>
                <w:b/>
                <w:color w:val="000000" w:themeColor="text1"/>
                <w:szCs w:val="24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DF7A18" w:rsidRDefault="00F04811" w:rsidP="00F7718F">
            <w:pPr>
              <w:tabs>
                <w:tab w:val="left" w:pos="739"/>
              </w:tabs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25.</w:t>
            </w:r>
            <w:r w:rsidR="00A678DE">
              <w:rPr>
                <w:rFonts w:cs="Liberation Serif"/>
                <w:b/>
                <w:color w:val="000000" w:themeColor="text1"/>
                <w:szCs w:val="24"/>
              </w:rPr>
              <w:t xml:space="preserve">6. </w:t>
            </w:r>
            <w:r w:rsidR="001F31FE" w:rsidRPr="007A768B">
              <w:rPr>
                <w:rFonts w:cs="Liberation Serif"/>
                <w:b/>
                <w:color w:val="000000" w:themeColor="text1"/>
                <w:szCs w:val="24"/>
              </w:rPr>
              <w:t>средства, полученные из федерального бюджета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7A768B" w:rsidRDefault="00F04811" w:rsidP="00F7718F">
            <w:pPr>
              <w:tabs>
                <w:tab w:val="left" w:pos="739"/>
              </w:tabs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25.</w:t>
            </w:r>
            <w:r w:rsidR="00C958C6">
              <w:rPr>
                <w:rFonts w:cs="Liberation Serif"/>
                <w:b/>
                <w:color w:val="000000" w:themeColor="text1"/>
                <w:szCs w:val="24"/>
              </w:rPr>
              <w:t xml:space="preserve">7. </w:t>
            </w:r>
            <w:r w:rsidR="001F31FE" w:rsidRPr="00697EF4">
              <w:rPr>
                <w:rFonts w:cs="Liberation Serif"/>
                <w:b/>
                <w:color w:val="000000" w:themeColor="text1"/>
                <w:szCs w:val="24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697EF4" w:rsidRDefault="00F04811" w:rsidP="00F7718F">
            <w:pPr>
              <w:tabs>
                <w:tab w:val="left" w:pos="739"/>
              </w:tabs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25.</w:t>
            </w:r>
            <w:r w:rsidR="004D15CB">
              <w:rPr>
                <w:rFonts w:cs="Liberation Serif"/>
                <w:b/>
                <w:color w:val="000000" w:themeColor="text1"/>
                <w:szCs w:val="24"/>
              </w:rPr>
              <w:t xml:space="preserve">8. </w:t>
            </w:r>
            <w:r w:rsidR="001F31FE" w:rsidRPr="008D4AB8">
              <w:rPr>
                <w:rFonts w:cs="Liberation Serif"/>
                <w:b/>
                <w:color w:val="000000" w:themeColor="text1"/>
                <w:szCs w:val="24"/>
              </w:rPr>
              <w:t>средства, полученные из местных бюджетов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8D4AB8" w:rsidRDefault="00F04811" w:rsidP="00F7718F">
            <w:pPr>
              <w:tabs>
                <w:tab w:val="left" w:pos="739"/>
              </w:tabs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25.</w:t>
            </w:r>
            <w:r w:rsidR="00627943">
              <w:rPr>
                <w:rFonts w:cs="Liberation Serif"/>
                <w:b/>
                <w:color w:val="000000" w:themeColor="text1"/>
                <w:szCs w:val="24"/>
              </w:rPr>
              <w:t xml:space="preserve">9. </w:t>
            </w:r>
            <w:r w:rsidR="001F31FE" w:rsidRPr="00F7528C">
              <w:rPr>
                <w:rFonts w:cs="Liberation Serif"/>
                <w:b/>
                <w:color w:val="000000" w:themeColor="text1"/>
                <w:szCs w:val="24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F7528C" w:rsidRDefault="00F04811" w:rsidP="00F7718F">
            <w:pPr>
              <w:tabs>
                <w:tab w:val="left" w:pos="739"/>
              </w:tabs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25.</w:t>
            </w:r>
            <w:r w:rsidR="00535E68">
              <w:rPr>
                <w:rFonts w:cs="Liberation Serif"/>
                <w:b/>
                <w:color w:val="000000" w:themeColor="text1"/>
                <w:szCs w:val="24"/>
              </w:rPr>
              <w:t xml:space="preserve">10. </w:t>
            </w:r>
            <w:r w:rsidR="001F31FE" w:rsidRPr="00BC30E0">
              <w:rPr>
                <w:rFonts w:cs="Liberation Serif"/>
                <w:b/>
                <w:color w:val="000000" w:themeColor="text1"/>
                <w:szCs w:val="24"/>
              </w:rPr>
              <w:t>внереализационные доходы (дивиденды, проценты по депозитам и т.п.)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856D86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BC30E0" w:rsidRDefault="00F04811" w:rsidP="00F7718F">
            <w:pPr>
              <w:tabs>
                <w:tab w:val="left" w:pos="739"/>
              </w:tabs>
              <w:spacing w:after="240"/>
              <w:ind w:left="316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25.</w:t>
            </w:r>
            <w:r w:rsidR="00585072">
              <w:rPr>
                <w:rFonts w:cs="Liberation Serif"/>
                <w:b/>
                <w:color w:val="000000" w:themeColor="text1"/>
                <w:szCs w:val="24"/>
              </w:rPr>
              <w:t xml:space="preserve">11. </w:t>
            </w:r>
            <w:r w:rsidR="001F31FE" w:rsidRPr="00686EFC">
              <w:rPr>
                <w:rFonts w:cs="Liberation Serif"/>
                <w:b/>
                <w:color w:val="000000" w:themeColor="text1"/>
                <w:szCs w:val="24"/>
              </w:rPr>
              <w:t>прочие доходы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</w:tbl>
    <w:p w:rsidR="00747BD8" w:rsidRDefault="00747BD8" w:rsidP="009E0488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1F31FE" w:rsidRPr="00CD5F4F" w:rsidTr="00856D86">
        <w:trPr>
          <w:trHeight w:val="13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0B6040" w:rsidRDefault="0006364D" w:rsidP="00F04811">
            <w:pPr>
              <w:tabs>
                <w:tab w:val="left" w:pos="30"/>
                <w:tab w:val="left" w:pos="739"/>
              </w:tabs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6</w:t>
            </w:r>
            <w:r w:rsidR="00662B28"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AF6998">
              <w:rPr>
                <w:rFonts w:cs="Liberation Serif"/>
                <w:b/>
                <w:color w:val="000000" w:themeColor="text1"/>
                <w:szCs w:val="24"/>
              </w:rPr>
              <w:t>Общая сумма расходов организации за предыдущий год (числ</w:t>
            </w:r>
            <w:r w:rsidR="009E4ECC">
              <w:rPr>
                <w:rFonts w:cs="Liberation Serif"/>
                <w:b/>
                <w:color w:val="000000" w:themeColor="text1"/>
                <w:szCs w:val="24"/>
              </w:rPr>
              <w:t>о</w:t>
            </w:r>
            <w:r w:rsidR="001F31FE" w:rsidRPr="00AF6998">
              <w:rPr>
                <w:rFonts w:cs="Liberation Serif"/>
                <w:b/>
                <w:color w:val="000000" w:themeColor="text1"/>
                <w:szCs w:val="24"/>
              </w:rPr>
              <w:t xml:space="preserve"> без запятых и иных знаков)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A50C8C" w:rsidRPr="00CD5F4F" w:rsidTr="00856D86">
        <w:trPr>
          <w:trHeight w:val="53"/>
        </w:trPr>
        <w:tc>
          <w:tcPr>
            <w:tcW w:w="15778" w:type="dxa"/>
            <w:gridSpan w:val="2"/>
          </w:tcPr>
          <w:p w:rsidR="00A50C8C" w:rsidRDefault="00A50C8C" w:rsidP="009E0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3" w:firstLine="11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  <w:r w:rsidRPr="000B6040">
              <w:rPr>
                <w:rFonts w:cs="Liberation Serif"/>
                <w:i/>
                <w:color w:val="000000" w:themeColor="text1"/>
                <w:sz w:val="20"/>
                <w:szCs w:val="20"/>
              </w:rPr>
              <w:t>Следует указать общую сумму расходов организации за предыдущий год (в рублях, без копеек). Если организация ещё не была зарегистрирована в предыдущем календарн</w:t>
            </w:r>
            <w:r>
              <w:rPr>
                <w:rFonts w:cs="Liberation Serif"/>
                <w:i/>
                <w:color w:val="000000" w:themeColor="text1"/>
                <w:sz w:val="20"/>
                <w:szCs w:val="20"/>
              </w:rPr>
              <w:t>ом году, указать цифру 0 (ноль)</w:t>
            </w:r>
            <w:r w:rsidR="00E06DE0">
              <w:rPr>
                <w:rFonts w:cs="Liberation Serif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747BD8" w:rsidRDefault="00747BD8" w:rsidP="009E0488">
      <w:pPr>
        <w:spacing w:after="0"/>
      </w:pPr>
    </w:p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1F31FE" w:rsidRPr="00CD5F4F" w:rsidTr="00856D86">
        <w:trPr>
          <w:trHeight w:val="85"/>
        </w:trPr>
        <w:tc>
          <w:tcPr>
            <w:tcW w:w="15778" w:type="dxa"/>
            <w:gridSpan w:val="2"/>
          </w:tcPr>
          <w:p w:rsidR="00146CDB" w:rsidRPr="00747BD8" w:rsidRDefault="00C9061F" w:rsidP="009E0488">
            <w:pPr>
              <w:spacing w:after="120"/>
              <w:rPr>
                <w:b/>
              </w:rPr>
            </w:pPr>
            <w:r w:rsidRPr="00747BD8">
              <w:rPr>
                <w:b/>
              </w:rPr>
              <w:t>2</w:t>
            </w:r>
            <w:r w:rsidR="00F04811" w:rsidRPr="00747BD8">
              <w:rPr>
                <w:b/>
              </w:rPr>
              <w:t>7</w:t>
            </w:r>
            <w:r w:rsidR="00662B28" w:rsidRPr="00747BD8">
              <w:rPr>
                <w:b/>
              </w:rPr>
              <w:t xml:space="preserve">. </w:t>
            </w:r>
            <w:r w:rsidR="001F31FE" w:rsidRPr="00747BD8">
              <w:rPr>
                <w:b/>
              </w:rPr>
              <w:t>Участие в других организациях</w:t>
            </w:r>
          </w:p>
          <w:p w:rsidR="001F31FE" w:rsidRPr="00CA1C70" w:rsidRDefault="001F31FE" w:rsidP="00FD5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18" w:hanging="284"/>
              <w:jc w:val="both"/>
              <w:rPr>
                <w:rFonts w:eastAsia="Times New Roman" w:cs="Liberation Serif"/>
                <w:i/>
                <w:color w:val="000000"/>
                <w:sz w:val="20"/>
                <w:szCs w:val="20"/>
                <w:lang w:eastAsia="ru-RU"/>
              </w:rPr>
            </w:pPr>
            <w:r w:rsidRPr="00CA1C70">
              <w:rPr>
                <w:rFonts w:eastAsia="Times New Roman" w:cs="Liberation Serif"/>
                <w:i/>
                <w:color w:val="000000"/>
                <w:sz w:val="20"/>
                <w:szCs w:val="20"/>
                <w:lang w:eastAsia="ru-RU"/>
              </w:rPr>
              <w:t>По желанию можно указать информацию об участии (членстве) в других некоммерческих и коммерческих организациях и указать наименования и адреса таких организаций.</w:t>
            </w:r>
          </w:p>
        </w:tc>
      </w:tr>
      <w:tr w:rsidR="001F31FE" w:rsidRPr="00CD5F4F" w:rsidTr="00090D5C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644EDB" w:rsidRDefault="00C9061F" w:rsidP="00F04811">
            <w:pPr>
              <w:tabs>
                <w:tab w:val="left" w:pos="739"/>
              </w:tabs>
              <w:spacing w:after="240"/>
              <w:ind w:left="317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7</w:t>
            </w:r>
            <w:r w:rsidR="00856D86">
              <w:rPr>
                <w:rFonts w:cs="Liberation Serif"/>
                <w:b/>
                <w:color w:val="000000" w:themeColor="text1"/>
                <w:szCs w:val="24"/>
              </w:rPr>
              <w:t>.1.</w:t>
            </w:r>
            <w:r w:rsidR="00662B28">
              <w:rPr>
                <w:rFonts w:cs="Liberation Serif"/>
                <w:b/>
                <w:color w:val="000000" w:themeColor="text1"/>
                <w:szCs w:val="24"/>
              </w:rPr>
              <w:t xml:space="preserve"> </w:t>
            </w:r>
            <w:r w:rsidR="001F31FE" w:rsidRPr="00C96E96">
              <w:rPr>
                <w:rFonts w:cs="Liberation Serif"/>
                <w:b/>
                <w:color w:val="000000" w:themeColor="text1"/>
                <w:szCs w:val="24"/>
              </w:rPr>
              <w:t>Участие (членство) в других некоммерческих организациях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1F31FE" w:rsidRPr="00CD5F4F" w:rsidTr="00090D5C">
        <w:trPr>
          <w:trHeight w:val="85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C96E96" w:rsidRDefault="00C9061F" w:rsidP="00F04811">
            <w:pPr>
              <w:tabs>
                <w:tab w:val="left" w:pos="739"/>
              </w:tabs>
              <w:spacing w:after="240"/>
              <w:ind w:left="317"/>
              <w:rPr>
                <w:rFonts w:cs="Liberation Serif"/>
                <w:b/>
                <w:color w:val="000000" w:themeColor="text1"/>
                <w:szCs w:val="24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7</w:t>
            </w:r>
            <w:r w:rsidR="00856D86">
              <w:rPr>
                <w:rFonts w:cs="Liberation Serif"/>
                <w:b/>
                <w:color w:val="000000" w:themeColor="text1"/>
                <w:szCs w:val="24"/>
              </w:rPr>
              <w:t>.2</w:t>
            </w:r>
            <w:r w:rsidR="00662B28"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A000CA">
              <w:rPr>
                <w:rFonts w:cs="Liberation Serif"/>
                <w:b/>
                <w:color w:val="000000" w:themeColor="text1"/>
                <w:szCs w:val="24"/>
              </w:rPr>
              <w:t>Участие в коммерческих организациях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</w:tbl>
    <w:p w:rsidR="00747BD8" w:rsidRDefault="00747BD8"/>
    <w:tbl>
      <w:tblPr>
        <w:tblStyle w:val="a4"/>
        <w:tblW w:w="1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10384"/>
      </w:tblGrid>
      <w:tr w:rsidR="001F31FE" w:rsidRPr="00CD5F4F" w:rsidTr="00090D5C">
        <w:trPr>
          <w:trHeight w:val="53"/>
        </w:trPr>
        <w:tc>
          <w:tcPr>
            <w:tcW w:w="5394" w:type="dxa"/>
            <w:tcBorders>
              <w:right w:val="single" w:sz="4" w:space="0" w:color="auto"/>
            </w:tcBorders>
          </w:tcPr>
          <w:p w:rsidR="001F31FE" w:rsidRPr="00A22A6B" w:rsidRDefault="00C9061F" w:rsidP="001F31FE">
            <w:pPr>
              <w:tabs>
                <w:tab w:val="left" w:pos="30"/>
                <w:tab w:val="left" w:pos="739"/>
              </w:tabs>
              <w:spacing w:after="240"/>
              <w:rPr>
                <w:rFonts w:cs="Liberation Serif"/>
                <w:i/>
                <w:color w:val="000000" w:themeColor="text1"/>
                <w:sz w:val="20"/>
                <w:szCs w:val="20"/>
              </w:rPr>
            </w:pPr>
            <w:r>
              <w:rPr>
                <w:rFonts w:cs="Liberation Serif"/>
                <w:b/>
                <w:color w:val="000000" w:themeColor="text1"/>
                <w:szCs w:val="24"/>
              </w:rPr>
              <w:t>2</w:t>
            </w:r>
            <w:r w:rsidR="00F04811">
              <w:rPr>
                <w:rFonts w:cs="Liberation Serif"/>
                <w:b/>
                <w:color w:val="000000" w:themeColor="text1"/>
                <w:szCs w:val="24"/>
              </w:rPr>
              <w:t>8</w:t>
            </w:r>
            <w:r w:rsidR="00662B28">
              <w:rPr>
                <w:rFonts w:cs="Liberation Serif"/>
                <w:b/>
                <w:color w:val="000000" w:themeColor="text1"/>
                <w:szCs w:val="24"/>
              </w:rPr>
              <w:t xml:space="preserve">. </w:t>
            </w:r>
            <w:r w:rsidR="001F31FE" w:rsidRPr="00A22A6B">
              <w:rPr>
                <w:rFonts w:cs="Liberation Serif"/>
                <w:b/>
                <w:color w:val="000000" w:themeColor="text1"/>
                <w:szCs w:val="24"/>
              </w:rPr>
              <w:t>Публикации в СМИ</w:t>
            </w:r>
          </w:p>
        </w:tc>
        <w:tc>
          <w:tcPr>
            <w:tcW w:w="10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</w:tcPr>
          <w:p w:rsidR="001F31FE" w:rsidRDefault="001F31FE" w:rsidP="001F3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</w:p>
        </w:tc>
      </w:tr>
      <w:tr w:rsidR="00E06DE0" w:rsidRPr="00CD5F4F" w:rsidTr="00856D86">
        <w:trPr>
          <w:trHeight w:val="53"/>
        </w:trPr>
        <w:tc>
          <w:tcPr>
            <w:tcW w:w="15778" w:type="dxa"/>
            <w:gridSpan w:val="2"/>
          </w:tcPr>
          <w:p w:rsidR="00E06DE0" w:rsidRDefault="00E06DE0" w:rsidP="00FD5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18" w:hanging="284"/>
              <w:jc w:val="both"/>
              <w:rPr>
                <w:rFonts w:eastAsia="Times New Roman" w:cs="Liberation Serif"/>
                <w:color w:val="000000"/>
                <w:sz w:val="28"/>
                <w:szCs w:val="30"/>
                <w:lang w:eastAsia="ru-RU"/>
              </w:rPr>
            </w:pPr>
            <w:r w:rsidRPr="00A22A6B">
              <w:rPr>
                <w:rFonts w:cs="Liberation Serif"/>
                <w:i/>
                <w:color w:val="000000" w:themeColor="text1"/>
                <w:sz w:val="20"/>
                <w:szCs w:val="20"/>
              </w:rPr>
              <w:t>По желанию можно указать ссылки на публикации в СМИ с информацией о деятельности организации-заявителя (не более 50)</w:t>
            </w:r>
            <w:r>
              <w:rPr>
                <w:rFonts w:cs="Liberation Serif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9354D3" w:rsidRPr="00D01243" w:rsidRDefault="009354D3" w:rsidP="00073BA1">
      <w:pPr>
        <w:spacing w:after="0" w:line="240" w:lineRule="auto"/>
        <w:rPr>
          <w:rFonts w:cs="Liberation Serif"/>
          <w:b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4423"/>
      </w:tblGrid>
      <w:tr w:rsidR="00C357F7" w:rsidRPr="00CD5F4F" w:rsidTr="009354D3"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Запрещено"/>
              <w:tag w:val="Запрщено"/>
              <w:id w:val="-95480005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C357F7" w:rsidRPr="001E4AF0" w:rsidRDefault="00C357F7" w:rsidP="00975B6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>
                  <w:rPr>
                    <w:rFonts w:ascii="MS Gothic" w:eastAsia="MS Gothic" w:hAnsi="MS Gothic" w:cs="Liberation Serif" w:hint="eastAsia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left w:val="single" w:sz="4" w:space="0" w:color="auto"/>
            </w:tcBorders>
          </w:tcPr>
          <w:p w:rsidR="00C357F7" w:rsidRPr="001E430F" w:rsidRDefault="001E430F" w:rsidP="001E430F">
            <w:pPr>
              <w:spacing w:after="120"/>
              <w:jc w:val="both"/>
              <w:rPr>
                <w:rFonts w:eastAsia="Times New Roman" w:cs="Liberation Serif"/>
                <w:b/>
                <w:i/>
                <w:szCs w:val="24"/>
                <w:lang w:eastAsia="ru-RU"/>
              </w:rPr>
            </w:pPr>
            <w:r w:rsidRPr="001E430F">
              <w:rPr>
                <w:rFonts w:eastAsia="Times New Roman" w:cs="Liberation Serif"/>
                <w:b/>
                <w:szCs w:val="24"/>
                <w:lang w:eastAsia="ru-RU"/>
              </w:rPr>
              <w:t>Л</w:t>
            </w:r>
            <w:r w:rsidR="007E2A77" w:rsidRPr="001E430F">
              <w:rPr>
                <w:rFonts w:eastAsia="Times New Roman" w:cs="Liberation Serif"/>
                <w:b/>
                <w:szCs w:val="24"/>
                <w:lang w:eastAsia="ru-RU"/>
              </w:rPr>
              <w:t>ицо подписывающее заявку с помощью усиленной квалифицированной подписи через Портал</w:t>
            </w:r>
            <w:r w:rsidRPr="001E430F">
              <w:rPr>
                <w:rFonts w:eastAsia="Times New Roman" w:cs="Liberation Serif"/>
                <w:b/>
                <w:szCs w:val="24"/>
                <w:lang w:eastAsia="ru-RU"/>
              </w:rPr>
              <w:t xml:space="preserve"> дает согласие</w:t>
            </w:r>
            <w:r w:rsidR="007E2A77" w:rsidRPr="001E430F">
              <w:rPr>
                <w:rFonts w:eastAsia="Times New Roman" w:cs="Liberation Serif"/>
                <w:b/>
                <w:szCs w:val="24"/>
                <w:lang w:eastAsia="ru-RU"/>
              </w:rPr>
              <w:t xml:space="preserve"> </w:t>
            </w:r>
            <w:r w:rsidR="00934A08" w:rsidRPr="001E430F">
              <w:rPr>
                <w:rFonts w:eastAsia="Times New Roman" w:cs="Liberation Serif"/>
                <w:b/>
                <w:szCs w:val="24"/>
                <w:lang w:eastAsia="ru-RU"/>
              </w:rPr>
              <w:t>на публикацию (размещение) в информационно-телекоммуникационной сети «Интернет» информации обо мне (моей организации), о подаваемо</w:t>
            </w:r>
            <w:r w:rsidR="00CE4DEB" w:rsidRPr="001E430F">
              <w:rPr>
                <w:rFonts w:eastAsia="Times New Roman" w:cs="Liberation Serif"/>
                <w:b/>
                <w:szCs w:val="24"/>
                <w:lang w:eastAsia="ru-RU"/>
              </w:rPr>
              <w:t>й</w:t>
            </w:r>
            <w:r w:rsidR="00934A08" w:rsidRPr="001E430F">
              <w:rPr>
                <w:rFonts w:eastAsia="Times New Roman" w:cs="Liberation Serif"/>
                <w:b/>
                <w:szCs w:val="24"/>
                <w:lang w:eastAsia="ru-RU"/>
              </w:rPr>
              <w:t xml:space="preserve"> мной (моей организацией) </w:t>
            </w:r>
            <w:r w:rsidR="00CE4DEB" w:rsidRPr="001E430F">
              <w:rPr>
                <w:rFonts w:eastAsia="Times New Roman" w:cs="Liberation Serif"/>
                <w:b/>
                <w:szCs w:val="24"/>
                <w:lang w:eastAsia="ru-RU"/>
              </w:rPr>
              <w:t>заявке</w:t>
            </w:r>
            <w:r w:rsidR="00934A08" w:rsidRPr="001E430F">
              <w:rPr>
                <w:rFonts w:eastAsia="Times New Roman" w:cs="Liberation Serif"/>
                <w:b/>
                <w:szCs w:val="24"/>
                <w:lang w:eastAsia="ru-RU"/>
              </w:rPr>
              <w:t>, иной информации о</w:t>
            </w:r>
            <w:r w:rsidR="00CE4DEB" w:rsidRPr="001E430F">
              <w:rPr>
                <w:rFonts w:eastAsia="Times New Roman" w:cs="Liberation Serif"/>
                <w:b/>
                <w:szCs w:val="24"/>
                <w:lang w:eastAsia="ru-RU"/>
              </w:rPr>
              <w:t>бо</w:t>
            </w:r>
            <w:r w:rsidR="00934A08" w:rsidRPr="001E430F">
              <w:rPr>
                <w:rFonts w:eastAsia="Times New Roman" w:cs="Liberation Serif"/>
                <w:b/>
                <w:szCs w:val="24"/>
                <w:lang w:eastAsia="ru-RU"/>
              </w:rPr>
              <w:t xml:space="preserve"> мне (моей организации), связанной с настоящим </w:t>
            </w:r>
            <w:r w:rsidR="00CE4DEB" w:rsidRPr="001E430F">
              <w:rPr>
                <w:rFonts w:eastAsia="Times New Roman" w:cs="Liberation Serif"/>
                <w:b/>
                <w:szCs w:val="24"/>
                <w:lang w:eastAsia="ru-RU"/>
              </w:rPr>
              <w:t xml:space="preserve">конкурсным </w:t>
            </w:r>
            <w:r w:rsidR="00934A08" w:rsidRPr="001E430F">
              <w:rPr>
                <w:rFonts w:eastAsia="Times New Roman" w:cs="Liberation Serif"/>
                <w:b/>
                <w:szCs w:val="24"/>
                <w:lang w:eastAsia="ru-RU"/>
              </w:rPr>
              <w:t>отбором и результатом предоставления субсидии</w:t>
            </w:r>
          </w:p>
        </w:tc>
      </w:tr>
    </w:tbl>
    <w:p w:rsidR="002E51C7" w:rsidRDefault="002E51C7" w:rsidP="002E51C7">
      <w:pPr>
        <w:spacing w:after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4423"/>
      </w:tblGrid>
      <w:tr w:rsidR="002E51C7" w:rsidRPr="00CD5F4F" w:rsidTr="00975B6F"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Запрещено"/>
              <w:tag w:val="Запрщено"/>
              <w:id w:val="-1748868994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2E51C7" w:rsidRPr="001E4AF0" w:rsidRDefault="002E51C7" w:rsidP="00975B6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>
                  <w:rPr>
                    <w:rFonts w:ascii="MS Gothic" w:eastAsia="MS Gothic" w:hAnsi="MS Gothic" w:cs="Liberation Serif" w:hint="eastAsia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left w:val="single" w:sz="4" w:space="0" w:color="auto"/>
            </w:tcBorders>
          </w:tcPr>
          <w:p w:rsidR="002E51C7" w:rsidRPr="00FB0D7D" w:rsidRDefault="001E430F" w:rsidP="00975B6F">
            <w:pPr>
              <w:jc w:val="both"/>
              <w:rPr>
                <w:rFonts w:eastAsia="Times New Roman" w:cs="Liberation Serif"/>
                <w:b/>
                <w:i/>
                <w:szCs w:val="24"/>
                <w:lang w:eastAsia="ru-RU"/>
              </w:rPr>
            </w:pPr>
            <w:r w:rsidRPr="001E430F">
              <w:rPr>
                <w:rFonts w:eastAsia="Times New Roman" w:cs="Liberation Serif"/>
                <w:b/>
                <w:szCs w:val="24"/>
                <w:lang w:eastAsia="ru-RU"/>
              </w:rPr>
              <w:t xml:space="preserve">Лицо подписывающее заявку с помощью усиленной квалифицированной подписи через Портал дает согласие </w:t>
            </w:r>
            <w:r w:rsidR="002E51C7" w:rsidRPr="00F06AA5">
              <w:rPr>
                <w:rFonts w:eastAsia="Times New Roman" w:cs="Liberation Serif"/>
                <w:b/>
                <w:szCs w:val="24"/>
                <w:lang w:eastAsia="ru-RU"/>
              </w:rPr>
              <w:t>на</w:t>
            </w:r>
            <w:r w:rsidR="002E51C7">
              <w:rPr>
                <w:rFonts w:eastAsia="Times New Roman" w:cs="Liberation Serif"/>
                <w:b/>
                <w:szCs w:val="24"/>
                <w:lang w:eastAsia="ru-RU"/>
              </w:rPr>
              <w:t xml:space="preserve"> обработку персональных данных</w:t>
            </w:r>
          </w:p>
        </w:tc>
      </w:tr>
    </w:tbl>
    <w:p w:rsidR="00F06AA5" w:rsidRPr="00624F9D" w:rsidRDefault="00F06AA5">
      <w:pPr>
        <w:rPr>
          <w:rFonts w:cs="Liberation Serif"/>
          <w:b/>
          <w:sz w:val="32"/>
          <w:szCs w:val="32"/>
        </w:rPr>
      </w:pPr>
    </w:p>
    <w:p w:rsidR="00585056" w:rsidRDefault="00585056">
      <w:pPr>
        <w:rPr>
          <w:rFonts w:eastAsiaTheme="majorEastAsia" w:cstheme="majorBidi"/>
          <w:b/>
          <w:sz w:val="32"/>
          <w:szCs w:val="32"/>
        </w:rPr>
      </w:pPr>
      <w:bookmarkStart w:id="56" w:name="_Toc216949311"/>
      <w:bookmarkStart w:id="57" w:name="_Toc217574300"/>
      <w:bookmarkStart w:id="58" w:name="_Toc219298797"/>
      <w:r>
        <w:br w:type="page"/>
      </w:r>
    </w:p>
    <w:p w:rsidR="00DB18A1" w:rsidRPr="008302F3" w:rsidRDefault="005E5E39" w:rsidP="00633227">
      <w:pPr>
        <w:pStyle w:val="1"/>
      </w:pPr>
      <w:r w:rsidRPr="008302F3">
        <w:lastRenderedPageBreak/>
        <w:t>5</w:t>
      </w:r>
      <w:r w:rsidR="00DB18A1" w:rsidRPr="008302F3">
        <w:t>. План</w:t>
      </w:r>
      <w:bookmarkEnd w:id="56"/>
      <w:bookmarkEnd w:id="57"/>
      <w:bookmarkEnd w:id="58"/>
    </w:p>
    <w:p w:rsidR="0086317E" w:rsidRDefault="0086317E" w:rsidP="0086317E">
      <w:pPr>
        <w:pStyle w:val="2"/>
      </w:pPr>
      <w:bookmarkStart w:id="59" w:name="_Toc216949312"/>
      <w:bookmarkStart w:id="60" w:name="_Toc217574301"/>
      <w:bookmarkStart w:id="61" w:name="_Toc219298798"/>
      <w:r>
        <w:t>5.1. Информация по заполнению</w:t>
      </w:r>
      <w:bookmarkEnd w:id="59"/>
      <w:bookmarkEnd w:id="60"/>
      <w:bookmarkEnd w:id="61"/>
    </w:p>
    <w:p w:rsidR="007A3265" w:rsidRPr="00B20F96" w:rsidRDefault="007A3265" w:rsidP="007A326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cs="Liberation Serif"/>
          <w:szCs w:val="24"/>
        </w:rPr>
      </w:pPr>
      <w:r w:rsidRPr="00B20F96">
        <w:rPr>
          <w:rFonts w:cs="Liberation Serif"/>
          <w:szCs w:val="24"/>
        </w:rPr>
        <w:t xml:space="preserve">На текущий момент, в данном шаблоне, рекомендуем </w:t>
      </w:r>
      <w:r w:rsidRPr="00692711">
        <w:rPr>
          <w:rFonts w:cs="Liberation Serif"/>
          <w:szCs w:val="24"/>
        </w:rPr>
        <w:t xml:space="preserve">планировать начало реализации проекта с 1 </w:t>
      </w:r>
      <w:r w:rsidR="006E1C32">
        <w:rPr>
          <w:rFonts w:cs="Liberation Serif"/>
          <w:szCs w:val="24"/>
        </w:rPr>
        <w:t>августа</w:t>
      </w:r>
      <w:r w:rsidRPr="00692711">
        <w:rPr>
          <w:rFonts w:cs="Liberation Serif"/>
          <w:szCs w:val="24"/>
        </w:rPr>
        <w:t xml:space="preserve"> 2026 года в части организационных мероприятий</w:t>
      </w:r>
      <w:r w:rsidR="002A2734">
        <w:rPr>
          <w:rFonts w:cs="Liberation Serif"/>
          <w:szCs w:val="24"/>
        </w:rPr>
        <w:t xml:space="preserve"> и мероприятий с участием целевых групп проекта</w:t>
      </w:r>
      <w:r w:rsidRPr="00692711">
        <w:rPr>
          <w:rFonts w:cs="Liberation Serif"/>
          <w:szCs w:val="24"/>
        </w:rPr>
        <w:t>, сроки проведения которых, в случае изменения даты начала реализации проекта в конкурсном отборе на более поздний срок, можно будет перенести</w:t>
      </w:r>
      <w:r w:rsidR="002A2734">
        <w:rPr>
          <w:rFonts w:cs="Liberation Serif"/>
          <w:szCs w:val="24"/>
        </w:rPr>
        <w:t xml:space="preserve"> без ухудшения качественных результатов проекта</w:t>
      </w:r>
      <w:r w:rsidRPr="00B20F96">
        <w:rPr>
          <w:rFonts w:cs="Liberation Serif"/>
          <w:szCs w:val="24"/>
        </w:rPr>
        <w:t xml:space="preserve">, завершение реализации проекта не позднее 31 декабря 2028 года, </w:t>
      </w:r>
      <w:r w:rsidRPr="00B20F96">
        <w:rPr>
          <w:rFonts w:cs="Liberation Serif"/>
          <w:szCs w:val="24"/>
          <w:u w:val="single"/>
        </w:rPr>
        <w:t>с общим сроком реализации проекта не более 24 месяцев</w:t>
      </w:r>
      <w:r w:rsidRPr="00B20F96">
        <w:rPr>
          <w:rFonts w:cs="Liberation Serif"/>
          <w:szCs w:val="24"/>
        </w:rPr>
        <w:t>.</w:t>
      </w:r>
    </w:p>
    <w:p w:rsidR="00F33698" w:rsidRDefault="007A3265" w:rsidP="007A326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cs="Liberation Serif"/>
          <w:szCs w:val="24"/>
        </w:rPr>
      </w:pPr>
      <w:r w:rsidRPr="00B20F96">
        <w:rPr>
          <w:rFonts w:cs="Liberation Serif"/>
          <w:szCs w:val="24"/>
        </w:rPr>
        <w:t>Убедитесь, что общий срок реализации проекта не превышает 24 месяца (даже на один день, например, нельзя указывать</w:t>
      </w:r>
      <w:r w:rsidR="004B2314">
        <w:rPr>
          <w:rFonts w:cs="Liberation Serif"/>
          <w:szCs w:val="24"/>
        </w:rPr>
        <w:t>:</w:t>
      </w:r>
      <w:r w:rsidRPr="00B20F96">
        <w:rPr>
          <w:rFonts w:cs="Liberation Serif"/>
          <w:szCs w:val="24"/>
        </w:rPr>
        <w:t xml:space="preserve"> </w:t>
      </w:r>
      <w:r w:rsidR="006C19AF">
        <w:rPr>
          <w:rFonts w:cs="Liberation Serif"/>
          <w:szCs w:val="24"/>
        </w:rPr>
        <w:t>01.09.2026 – 0</w:t>
      </w:r>
      <w:r w:rsidR="004B2314">
        <w:rPr>
          <w:rFonts w:cs="Liberation Serif"/>
          <w:szCs w:val="24"/>
        </w:rPr>
        <w:t xml:space="preserve">1.09.2028, можно: 01.09.2026 – 31.08.2028; </w:t>
      </w:r>
      <w:r w:rsidR="006C19AF">
        <w:rPr>
          <w:rFonts w:cs="Liberation Serif"/>
          <w:szCs w:val="24"/>
        </w:rPr>
        <w:t xml:space="preserve">или </w:t>
      </w:r>
      <w:r w:rsidR="004B2314">
        <w:rPr>
          <w:rFonts w:cs="Liberation Serif"/>
          <w:szCs w:val="24"/>
        </w:rPr>
        <w:t xml:space="preserve">нельзя: </w:t>
      </w:r>
      <w:r w:rsidRPr="00B20F96">
        <w:rPr>
          <w:rFonts w:cs="Liberation Serif"/>
          <w:szCs w:val="24"/>
        </w:rPr>
        <w:t>01.01.2027 – 01.01.202</w:t>
      </w:r>
      <w:r w:rsidR="006C19AF">
        <w:rPr>
          <w:rFonts w:cs="Liberation Serif"/>
          <w:szCs w:val="24"/>
        </w:rPr>
        <w:t>9</w:t>
      </w:r>
      <w:r w:rsidR="004B2314">
        <w:rPr>
          <w:rFonts w:cs="Liberation Serif"/>
          <w:szCs w:val="24"/>
        </w:rPr>
        <w:t>, можно: 01.01.2027 – 31.12.2028</w:t>
      </w:r>
      <w:r w:rsidRPr="00B20F96">
        <w:rPr>
          <w:rFonts w:cs="Liberation Serif"/>
          <w:szCs w:val="24"/>
        </w:rPr>
        <w:t xml:space="preserve">). </w:t>
      </w:r>
    </w:p>
    <w:p w:rsidR="007A3265" w:rsidRPr="00B20F96" w:rsidRDefault="007A3265" w:rsidP="007A326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cs="Liberation Serif"/>
          <w:szCs w:val="24"/>
        </w:rPr>
      </w:pPr>
      <w:r w:rsidRPr="00B20F96">
        <w:rPr>
          <w:rFonts w:cs="Liberation Serif"/>
          <w:szCs w:val="24"/>
        </w:rPr>
        <w:t>В 2025 году 2 организации не были допущены до участия в конкурсном отборе именно по причине того, что срок реализации проекта превышал 24 месяца.</w:t>
      </w:r>
    </w:p>
    <w:p w:rsidR="00075AEA" w:rsidRPr="00B20F96" w:rsidRDefault="00075AEA" w:rsidP="00075AEA">
      <w:pPr>
        <w:spacing w:after="0" w:line="240" w:lineRule="auto"/>
        <w:ind w:firstLine="709"/>
        <w:jc w:val="both"/>
        <w:rPr>
          <w:rFonts w:cs="Liberation Serif"/>
          <w:szCs w:val="24"/>
        </w:rPr>
      </w:pPr>
      <w:r w:rsidRPr="00B20F96">
        <w:rPr>
          <w:rFonts w:cs="Liberation Serif"/>
          <w:szCs w:val="24"/>
          <w:u w:val="single"/>
        </w:rPr>
        <w:t>Обратите внимание!</w:t>
      </w:r>
      <w:r w:rsidRPr="00B20F96">
        <w:rPr>
          <w:rFonts w:cs="Liberation Serif"/>
          <w:szCs w:val="24"/>
        </w:rPr>
        <w:t xml:space="preserve"> В дальнейшем, при проведении конкурсного отбора, возможно изменение даты начала реализации проекта на более ранн</w:t>
      </w:r>
      <w:r w:rsidR="006C19AF">
        <w:rPr>
          <w:rFonts w:cs="Liberation Serif"/>
          <w:szCs w:val="24"/>
        </w:rPr>
        <w:t>юю</w:t>
      </w:r>
      <w:r w:rsidRPr="00B20F96">
        <w:rPr>
          <w:rFonts w:cs="Liberation Serif"/>
          <w:szCs w:val="24"/>
        </w:rPr>
        <w:t xml:space="preserve"> или более </w:t>
      </w:r>
      <w:r w:rsidR="006C19AF">
        <w:rPr>
          <w:rFonts w:cs="Liberation Serif"/>
          <w:szCs w:val="24"/>
        </w:rPr>
        <w:t>позднюю</w:t>
      </w:r>
      <w:r w:rsidRPr="00B20F96">
        <w:rPr>
          <w:rFonts w:cs="Liberation Serif"/>
          <w:szCs w:val="24"/>
        </w:rPr>
        <w:t xml:space="preserve"> (но не позднее 1 января 2027 года). Точная информация будет указана в объявлении о проведении конкурсного отбора. </w:t>
      </w:r>
    </w:p>
    <w:p w:rsidR="00075AEA" w:rsidRPr="00B20F96" w:rsidRDefault="00075AEA" w:rsidP="00C77D80">
      <w:pPr>
        <w:spacing w:after="0" w:line="240" w:lineRule="auto"/>
        <w:ind w:firstLine="709"/>
        <w:jc w:val="both"/>
        <w:rPr>
          <w:rFonts w:cs="Liberation Serif"/>
          <w:szCs w:val="24"/>
        </w:rPr>
      </w:pPr>
    </w:p>
    <w:p w:rsidR="00F5738C" w:rsidRPr="00B20F96" w:rsidRDefault="00F5738C" w:rsidP="009C405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В этом разделе необходимо указать даты начала и окончания реализации проекта, а также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:rsidR="009F7ECE" w:rsidRPr="00B20F96" w:rsidRDefault="009F7ECE" w:rsidP="009C405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Рекомендуем планировать датой начала реализации проекта – первое числа месяца, а датой его окончания – последнее число месяца, с учетом того, что в этот период действительно будет организована реализаци</w:t>
      </w:r>
      <w:r w:rsidR="001520FF" w:rsidRPr="00B20F96">
        <w:rPr>
          <w:rFonts w:eastAsia="Times New Roman" w:cs="Liberation Serif"/>
          <w:szCs w:val="24"/>
        </w:rPr>
        <w:t>я</w:t>
      </w:r>
      <w:r w:rsidRPr="00B20F96">
        <w:rPr>
          <w:rFonts w:eastAsia="Times New Roman" w:cs="Liberation Serif"/>
          <w:szCs w:val="24"/>
        </w:rPr>
        <w:t xml:space="preserve"> проекта – организационные мероприятия и мероприятия в которых примут участие непосредственно целевые группы проекта.</w:t>
      </w:r>
      <w:r w:rsidR="00B03D67" w:rsidRPr="00B20F96">
        <w:rPr>
          <w:rFonts w:eastAsia="Times New Roman" w:cs="Liberation Serif"/>
          <w:szCs w:val="24"/>
        </w:rPr>
        <w:t xml:space="preserve"> Это важно в том числе при планировании бюджета проекта, </w:t>
      </w:r>
      <w:r w:rsidR="00A82756" w:rsidRPr="00B20F96">
        <w:rPr>
          <w:rFonts w:eastAsia="Times New Roman" w:cs="Liberation Serif"/>
          <w:szCs w:val="24"/>
        </w:rPr>
        <w:t xml:space="preserve">так как </w:t>
      </w:r>
      <w:r w:rsidR="00B03D67" w:rsidRPr="00B20F96">
        <w:rPr>
          <w:rFonts w:eastAsia="Times New Roman" w:cs="Liberation Serif"/>
          <w:szCs w:val="24"/>
        </w:rPr>
        <w:t xml:space="preserve">если вы запланируете, например, завершить реализацию проекта 15 числа какого-либо месяца, то выплатить зарплату штатным сотрудникам вы сможете только </w:t>
      </w:r>
      <w:r w:rsidR="00D23BCB" w:rsidRPr="00B20F96">
        <w:rPr>
          <w:rFonts w:eastAsia="Times New Roman" w:cs="Liberation Serif"/>
          <w:szCs w:val="24"/>
        </w:rPr>
        <w:t>за рабочие дни,</w:t>
      </w:r>
      <w:r w:rsidR="00B03D67" w:rsidRPr="00B20F96">
        <w:rPr>
          <w:rFonts w:eastAsia="Times New Roman" w:cs="Liberation Serif"/>
          <w:szCs w:val="24"/>
        </w:rPr>
        <w:t xml:space="preserve"> приходящиеся с 1 по 15 число этого месяца, а оплатить, например, аренду офиса, вы сможете только за 15 календарных дней этого месяца.</w:t>
      </w:r>
    </w:p>
    <w:p w:rsidR="00F5738C" w:rsidRPr="00B20F96" w:rsidRDefault="00F5738C" w:rsidP="009C405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B20F96">
        <w:rPr>
          <w:rFonts w:eastAsia="Times New Roman" w:cs="Times New Roman"/>
          <w:bCs/>
          <w:szCs w:val="24"/>
        </w:rPr>
        <w:t>М</w:t>
      </w:r>
      <w:r w:rsidRPr="00B20F96">
        <w:rPr>
          <w:rFonts w:eastAsia="Times New Roman" w:cs="Times New Roman"/>
          <w:szCs w:val="24"/>
        </w:rPr>
        <w:t>ероприятия, в том числе организационные и требующие расходования средств субсидии, также не могут начинаться раньше даты начала реализации проекта. Также учитывайте, что в случае победы заявки в конкурс</w:t>
      </w:r>
      <w:r w:rsidR="00E62C38" w:rsidRPr="00B20F96">
        <w:rPr>
          <w:rFonts w:eastAsia="Times New Roman" w:cs="Times New Roman"/>
          <w:szCs w:val="24"/>
        </w:rPr>
        <w:t>ном отбор</w:t>
      </w:r>
      <w:r w:rsidRPr="00B20F96">
        <w:rPr>
          <w:rFonts w:eastAsia="Times New Roman" w:cs="Times New Roman"/>
          <w:szCs w:val="24"/>
        </w:rPr>
        <w:t>е субсидию необходимо будет израсходовать с расчетного счета организации не позднее даты завершения реализации проекта.</w:t>
      </w:r>
    </w:p>
    <w:p w:rsidR="00BA33B1" w:rsidRPr="00B20F96" w:rsidRDefault="00F5738C" w:rsidP="00CF24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Здесь 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  <w:r w:rsidR="00CF24CD" w:rsidRPr="00B20F96">
        <w:rPr>
          <w:rFonts w:eastAsia="Times New Roman" w:cs="Liberation Serif"/>
          <w:szCs w:val="24"/>
        </w:rPr>
        <w:t xml:space="preserve"> Если в проекте несколько целевых групп, то мероприятия должны быть предусмотрены для каждой из них. </w:t>
      </w:r>
    </w:p>
    <w:p w:rsidR="00CF24CD" w:rsidRPr="00B20F96" w:rsidRDefault="00CF24CD" w:rsidP="00CF24C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Допускается в качестве мероприятия указывать организационную деятельность, связанную с проектом.</w:t>
      </w:r>
      <w:r w:rsidR="00BA33B1" w:rsidRPr="00B20F96">
        <w:rPr>
          <w:rFonts w:eastAsia="Times New Roman" w:cs="Liberation Serif"/>
          <w:szCs w:val="24"/>
        </w:rPr>
        <w:t xml:space="preserve"> Например, информационное сопровождение проекта, разработку каких-либо методических материалов и т.д. В то</w:t>
      </w:r>
      <w:r w:rsidR="005A30CB">
        <w:rPr>
          <w:rFonts w:eastAsia="Times New Roman" w:cs="Liberation Serif"/>
          <w:szCs w:val="24"/>
        </w:rPr>
        <w:t xml:space="preserve"> </w:t>
      </w:r>
      <w:r w:rsidR="00BA33B1" w:rsidRPr="00B20F96">
        <w:rPr>
          <w:rFonts w:eastAsia="Times New Roman" w:cs="Liberation Serif"/>
          <w:szCs w:val="24"/>
        </w:rPr>
        <w:t xml:space="preserve">же время </w:t>
      </w:r>
      <w:r w:rsidR="005A18C4" w:rsidRPr="00B20F96">
        <w:rPr>
          <w:rFonts w:eastAsia="Times New Roman" w:cs="Liberation Serif"/>
          <w:szCs w:val="24"/>
        </w:rPr>
        <w:t>доля таких мероприятий не может составлять более 20%.</w:t>
      </w:r>
    </w:p>
    <w:p w:rsidR="00815EDF" w:rsidRPr="00B20F96" w:rsidRDefault="00BE7299" w:rsidP="00815ED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  <w:u w:val="single"/>
        </w:rPr>
        <w:t>Не допускается</w:t>
      </w:r>
      <w:r w:rsidRPr="00B20F96">
        <w:rPr>
          <w:rFonts w:eastAsia="Times New Roman" w:cs="Liberation Serif"/>
          <w:szCs w:val="24"/>
        </w:rPr>
        <w:t xml:space="preserve"> включения в план мероприятий, связанных с подготовкой отчетности по проекту</w:t>
      </w:r>
      <w:r w:rsidR="00BF099A" w:rsidRPr="00B20F96">
        <w:rPr>
          <w:rFonts w:eastAsia="Times New Roman" w:cs="Liberation Serif"/>
          <w:szCs w:val="24"/>
        </w:rPr>
        <w:t xml:space="preserve"> для Департамента</w:t>
      </w:r>
      <w:r w:rsidRPr="00B20F96">
        <w:rPr>
          <w:rFonts w:eastAsia="Times New Roman" w:cs="Liberation Serif"/>
          <w:szCs w:val="24"/>
        </w:rPr>
        <w:t>.</w:t>
      </w:r>
      <w:r w:rsidR="00815EDF" w:rsidRPr="00B20F96">
        <w:rPr>
          <w:rFonts w:eastAsia="Times New Roman" w:cs="Liberation Serif"/>
          <w:szCs w:val="24"/>
        </w:rPr>
        <w:t xml:space="preserve"> Но в то</w:t>
      </w:r>
      <w:r w:rsidR="005A30CB">
        <w:rPr>
          <w:rFonts w:eastAsia="Times New Roman" w:cs="Liberation Serif"/>
          <w:szCs w:val="24"/>
        </w:rPr>
        <w:t xml:space="preserve"> </w:t>
      </w:r>
      <w:r w:rsidR="00815EDF" w:rsidRPr="00B20F96">
        <w:rPr>
          <w:rFonts w:eastAsia="Times New Roman" w:cs="Liberation Serif"/>
          <w:szCs w:val="24"/>
        </w:rPr>
        <w:t>же время, при подготовке заявки, важно учитывать количество и периодичность отчетности, которую необходимо будет представлять в Департамент в случае победы заявки</w:t>
      </w:r>
      <w:r w:rsidR="00280F2B" w:rsidRPr="00B20F96">
        <w:rPr>
          <w:rFonts w:eastAsia="Times New Roman" w:cs="Liberation Serif"/>
          <w:szCs w:val="24"/>
        </w:rPr>
        <w:t xml:space="preserve"> и учитывать это в функционале </w:t>
      </w:r>
      <w:r w:rsidR="00F42215" w:rsidRPr="00B20F96">
        <w:rPr>
          <w:rFonts w:eastAsia="Times New Roman" w:cs="Liberation Serif"/>
          <w:szCs w:val="24"/>
        </w:rPr>
        <w:t xml:space="preserve">членов команды проекта – </w:t>
      </w:r>
      <w:r w:rsidR="00280F2B" w:rsidRPr="00B20F96">
        <w:rPr>
          <w:rFonts w:eastAsia="Times New Roman" w:cs="Liberation Serif"/>
          <w:szCs w:val="24"/>
        </w:rPr>
        <w:t>ответственных исполнителей</w:t>
      </w:r>
      <w:r w:rsidR="00815EDF" w:rsidRPr="00B20F96">
        <w:rPr>
          <w:rFonts w:eastAsia="Times New Roman" w:cs="Liberation Serif"/>
          <w:szCs w:val="24"/>
        </w:rPr>
        <w:t>.</w:t>
      </w:r>
    </w:p>
    <w:p w:rsidR="00815EDF" w:rsidRPr="00B20F96" w:rsidRDefault="00815EDF" w:rsidP="00815ED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Обращайте внимание на то, чтобы дата начала и дата окончания реализации проекта соответствовала датам начала и завершения мероприятий плана (то есть хотя бы одно мероприятие плана должно начинаться с даты начала реализации проекта и, хотя бы одно мероприятие, должно завершаться датой окончания реализации проекта). Самая поздняя из дат окончания мероприятий, в случае победы заявки, будет установлена в качестве даты окончания реализации проекта – то есть даты достижения результата предоставления субсидии. На эту дату должны будут быть завершены все мероприятия, достигнуты все ожидаемые результаты, оплачены все расходы и получены финансовые документы.</w:t>
      </w:r>
    </w:p>
    <w:p w:rsidR="00032162" w:rsidRPr="00B20F96" w:rsidRDefault="00457932" w:rsidP="004579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lastRenderedPageBreak/>
        <w:t>Также просим уче</w:t>
      </w:r>
      <w:r w:rsidR="005A30CB">
        <w:rPr>
          <w:rFonts w:eastAsia="Times New Roman" w:cs="Liberation Serif"/>
          <w:szCs w:val="24"/>
        </w:rPr>
        <w:t>сть, что в случае победы заявки Д</w:t>
      </w:r>
      <w:r w:rsidRPr="00B20F96">
        <w:rPr>
          <w:rFonts w:eastAsia="Times New Roman" w:cs="Liberation Serif"/>
          <w:szCs w:val="24"/>
        </w:rPr>
        <w:t>епартаментом в Соглашении о предоставлении субсидии</w:t>
      </w:r>
      <w:r w:rsidR="005A30CB">
        <w:rPr>
          <w:rFonts w:eastAsia="Times New Roman" w:cs="Liberation Serif"/>
          <w:szCs w:val="24"/>
        </w:rPr>
        <w:t>,</w:t>
      </w:r>
      <w:r w:rsidRPr="00B20F96">
        <w:rPr>
          <w:rFonts w:eastAsia="Times New Roman" w:cs="Liberation Serif"/>
          <w:szCs w:val="24"/>
        </w:rPr>
        <w:t xml:space="preserve"> на основании приказа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</w:t>
      </w:r>
      <w:r w:rsidR="00AD246E">
        <w:rPr>
          <w:rFonts w:eastAsia="Times New Roman" w:cs="Liberation Serif"/>
          <w:szCs w:val="24"/>
        </w:rPr>
        <w:t>,</w:t>
      </w:r>
      <w:r w:rsidRPr="00B20F96">
        <w:rPr>
          <w:rFonts w:eastAsia="Times New Roman" w:cs="Liberation Serif"/>
          <w:szCs w:val="24"/>
        </w:rPr>
        <w:t xml:space="preserve"> будет установлен план мероприятий по достижению результатов предоставления субсидии, в том числе контрольные точки. В соответствии с пунктом 5 вышеуказанного приказа, план мероприятий будет сформирован с указанием не менее одной контрольной точки в квартал. </w:t>
      </w:r>
      <w:r w:rsidR="00105541" w:rsidRPr="00B20F96">
        <w:rPr>
          <w:rFonts w:eastAsia="Times New Roman" w:cs="Liberation Serif"/>
          <w:szCs w:val="24"/>
        </w:rPr>
        <w:t xml:space="preserve">Поэтому необходимо проверить свой план в заявке </w:t>
      </w:r>
      <w:r w:rsidR="00C37281" w:rsidRPr="00B20F96">
        <w:rPr>
          <w:rFonts w:eastAsia="Times New Roman" w:cs="Liberation Serif"/>
          <w:szCs w:val="24"/>
        </w:rPr>
        <w:t>–</w:t>
      </w:r>
      <w:r w:rsidR="00105541" w:rsidRPr="00B20F96">
        <w:rPr>
          <w:rFonts w:eastAsia="Times New Roman" w:cs="Liberation Serif"/>
          <w:szCs w:val="24"/>
        </w:rPr>
        <w:t xml:space="preserve"> </w:t>
      </w:r>
      <w:r w:rsidR="00C37281" w:rsidRPr="00B20F96">
        <w:rPr>
          <w:rFonts w:eastAsia="Times New Roman" w:cs="Liberation Serif"/>
          <w:szCs w:val="24"/>
        </w:rPr>
        <w:t xml:space="preserve">можно ли определить деятельность на каждый квартал </w:t>
      </w:r>
      <w:r w:rsidR="00D65A41" w:rsidRPr="00B20F96">
        <w:rPr>
          <w:rFonts w:eastAsia="Times New Roman" w:cs="Liberation Serif"/>
          <w:szCs w:val="24"/>
        </w:rPr>
        <w:t xml:space="preserve">календарного года </w:t>
      </w:r>
      <w:r w:rsidR="00C37281" w:rsidRPr="00B20F96">
        <w:rPr>
          <w:rFonts w:eastAsia="Times New Roman" w:cs="Liberation Serif"/>
          <w:szCs w:val="24"/>
        </w:rPr>
        <w:t>(с января по март, с апреля по июнь, с июля по сентябрь и с октября по декабрь)</w:t>
      </w:r>
      <w:r w:rsidR="007222C9" w:rsidRPr="00B20F96">
        <w:rPr>
          <w:rFonts w:eastAsia="Times New Roman" w:cs="Liberation Serif"/>
          <w:szCs w:val="24"/>
        </w:rPr>
        <w:t xml:space="preserve"> </w:t>
      </w:r>
      <w:r w:rsidR="00D14CA7" w:rsidRPr="00B20F96">
        <w:rPr>
          <w:rFonts w:eastAsia="Times New Roman" w:cs="Liberation Serif"/>
          <w:szCs w:val="24"/>
        </w:rPr>
        <w:t xml:space="preserve">всего </w:t>
      </w:r>
      <w:r w:rsidR="007222C9" w:rsidRPr="00B20F96">
        <w:rPr>
          <w:rFonts w:eastAsia="Times New Roman" w:cs="Liberation Serif"/>
          <w:szCs w:val="24"/>
        </w:rPr>
        <w:t>периода реализации проекта, ожидаемые количественные результаты этого мероприятия</w:t>
      </w:r>
      <w:r w:rsidR="00F905BF" w:rsidRPr="00B20F96">
        <w:rPr>
          <w:rFonts w:eastAsia="Times New Roman" w:cs="Liberation Serif"/>
          <w:szCs w:val="24"/>
        </w:rPr>
        <w:t xml:space="preserve"> (количество проведенных в этот период мероприятий и какое количество представителей каждой целевой группы примет в них участие). В случае, если план из заявки не позволит определить мероприятия и их количественных результаты на каждый квартал календарного года, контрольные точки и их плановые значения будут установлены по усмотрению Департамента.</w:t>
      </w:r>
    </w:p>
    <w:p w:rsidR="00A03DAB" w:rsidRPr="00B20F96" w:rsidRDefault="006C7308" w:rsidP="0003216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Еще</w:t>
      </w:r>
      <w:r w:rsidR="00815EDF" w:rsidRPr="00B20F96">
        <w:rPr>
          <w:rFonts w:eastAsia="Times New Roman" w:cs="Liberation Serif"/>
          <w:szCs w:val="24"/>
        </w:rPr>
        <w:t xml:space="preserve"> здесь важно проследить чтобы суммарные количественные результаты всех мероприятий, указанных в данном разделе, соответствовали ожидаемым количественным результатам проекта</w:t>
      </w:r>
      <w:r w:rsidR="00312C51" w:rsidRPr="00B20F96">
        <w:rPr>
          <w:rFonts w:eastAsia="Times New Roman" w:cs="Liberation Serif"/>
          <w:szCs w:val="24"/>
        </w:rPr>
        <w:t xml:space="preserve">: </w:t>
      </w:r>
      <w:r w:rsidR="00411C43" w:rsidRPr="00B20F96">
        <w:rPr>
          <w:rFonts w:eastAsia="Times New Roman" w:cs="Liberation Serif"/>
          <w:szCs w:val="24"/>
        </w:rPr>
        <w:t>количеству представителе</w:t>
      </w:r>
      <w:r w:rsidR="00312C51" w:rsidRPr="00B20F96">
        <w:rPr>
          <w:rFonts w:eastAsia="Times New Roman" w:cs="Liberation Serif"/>
          <w:szCs w:val="24"/>
        </w:rPr>
        <w:t>й каждой целевой группы проекта,</w:t>
      </w:r>
      <w:r w:rsidR="00411C43" w:rsidRPr="00B20F96">
        <w:rPr>
          <w:rFonts w:eastAsia="Times New Roman" w:cs="Liberation Serif"/>
          <w:szCs w:val="24"/>
        </w:rPr>
        <w:t xml:space="preserve"> количеству </w:t>
      </w:r>
      <w:r w:rsidR="0001253A" w:rsidRPr="00B20F96">
        <w:rPr>
          <w:rFonts w:eastAsia="Times New Roman" w:cs="Liberation Serif"/>
          <w:szCs w:val="24"/>
        </w:rPr>
        <w:t>мероприятий проекта (в том числе онлайн-мероприятий), в которых примут участие целевые группы проекта</w:t>
      </w:r>
      <w:r w:rsidR="00815EDF" w:rsidRPr="00B20F96">
        <w:rPr>
          <w:rFonts w:eastAsia="Times New Roman" w:cs="Liberation Serif"/>
          <w:szCs w:val="24"/>
        </w:rPr>
        <w:t xml:space="preserve"> и прочим количественным результатам проекта, указанным в секции </w:t>
      </w:r>
      <w:r w:rsidR="00B20F96">
        <w:rPr>
          <w:rFonts w:eastAsia="Times New Roman" w:cs="Liberation Serif"/>
          <w:szCs w:val="24"/>
        </w:rPr>
        <w:br/>
      </w:r>
      <w:r w:rsidR="00815EDF" w:rsidRPr="00B20F96">
        <w:rPr>
          <w:rFonts w:eastAsia="Times New Roman" w:cs="Liberation Serif"/>
          <w:szCs w:val="24"/>
        </w:rPr>
        <w:t>«О проекте».</w:t>
      </w:r>
    </w:p>
    <w:p w:rsidR="00751458" w:rsidRPr="00B20F96" w:rsidRDefault="00751458" w:rsidP="009C405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</w:p>
    <w:p w:rsidR="00FB5992" w:rsidRPr="00B20F96" w:rsidRDefault="00FB5992" w:rsidP="009C405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Подробнее о заполнении каждой графы:</w:t>
      </w:r>
    </w:p>
    <w:p w:rsidR="00F5738C" w:rsidRPr="00A15DA3" w:rsidRDefault="00FB5992" w:rsidP="009C405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bookmarkStart w:id="62" w:name="Мер"/>
      <w:r w:rsidRPr="00A15DA3">
        <w:rPr>
          <w:rFonts w:eastAsia="Times New Roman" w:cs="Liberation Serif"/>
          <w:szCs w:val="24"/>
        </w:rPr>
        <w:t>1) Графа «Мероприятие»</w:t>
      </w:r>
    </w:p>
    <w:bookmarkEnd w:id="62"/>
    <w:p w:rsidR="00FB5992" w:rsidRPr="00B20F96" w:rsidRDefault="00FB5992" w:rsidP="00FB599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Здесь необходимо придерживаться следующего плана:</w:t>
      </w:r>
    </w:p>
    <w:p w:rsidR="00FB5992" w:rsidRPr="00B20F96" w:rsidRDefault="00FB5992" w:rsidP="00BA1A85">
      <w:pPr>
        <w:pStyle w:val="a3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ind w:left="0" w:firstLine="709"/>
        <w:rPr>
          <w:rFonts w:eastAsia="Times New Roman" w:cs="Liberation Serif"/>
          <w:sz w:val="24"/>
          <w:szCs w:val="24"/>
        </w:rPr>
      </w:pPr>
      <w:r w:rsidRPr="00B20F96">
        <w:rPr>
          <w:rFonts w:eastAsia="Times New Roman" w:cs="Liberation Serif"/>
          <w:sz w:val="24"/>
          <w:szCs w:val="24"/>
        </w:rPr>
        <w:t>наименование мероприятия;</w:t>
      </w:r>
    </w:p>
    <w:p w:rsidR="00FB5992" w:rsidRDefault="00FB5992" w:rsidP="00BA1A85">
      <w:pPr>
        <w:pStyle w:val="a3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ind w:left="0" w:firstLine="709"/>
        <w:rPr>
          <w:rFonts w:eastAsia="Times New Roman" w:cs="Liberation Serif"/>
          <w:sz w:val="24"/>
          <w:szCs w:val="24"/>
        </w:rPr>
      </w:pPr>
      <w:r w:rsidRPr="00B20F96">
        <w:rPr>
          <w:rFonts w:eastAsia="Times New Roman" w:cs="Liberation Serif"/>
          <w:sz w:val="24"/>
          <w:szCs w:val="24"/>
        </w:rPr>
        <w:t>его содержание;</w:t>
      </w:r>
    </w:p>
    <w:p w:rsidR="006E6403" w:rsidRPr="00B20F96" w:rsidRDefault="006E6403" w:rsidP="00BA1A85">
      <w:pPr>
        <w:pStyle w:val="a3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ind w:left="0" w:firstLine="709"/>
        <w:rPr>
          <w:rFonts w:eastAsia="Times New Roman" w:cs="Liberation Serif"/>
          <w:sz w:val="24"/>
          <w:szCs w:val="24"/>
        </w:rPr>
      </w:pPr>
      <w:r>
        <w:rPr>
          <w:rFonts w:eastAsia="Times New Roman" w:cs="Liberation Serif"/>
          <w:sz w:val="24"/>
          <w:szCs w:val="24"/>
        </w:rPr>
        <w:t>участники мероприятия (целевые группы проекта (указываются конкретные целевые группы), команда проекта</w:t>
      </w:r>
      <w:r w:rsidR="009505B7">
        <w:rPr>
          <w:rFonts w:eastAsia="Times New Roman" w:cs="Liberation Serif"/>
          <w:sz w:val="24"/>
          <w:szCs w:val="24"/>
        </w:rPr>
        <w:t xml:space="preserve"> (в случ</w:t>
      </w:r>
      <w:r w:rsidR="00A548F8">
        <w:rPr>
          <w:rFonts w:eastAsia="Times New Roman" w:cs="Liberation Serif"/>
          <w:sz w:val="24"/>
          <w:szCs w:val="24"/>
        </w:rPr>
        <w:t>а</w:t>
      </w:r>
      <w:r w:rsidR="009505B7">
        <w:rPr>
          <w:rFonts w:eastAsia="Times New Roman" w:cs="Liberation Serif"/>
          <w:sz w:val="24"/>
          <w:szCs w:val="24"/>
        </w:rPr>
        <w:t>е если мероприятие является организационным)</w:t>
      </w:r>
      <w:r>
        <w:rPr>
          <w:rFonts w:eastAsia="Times New Roman" w:cs="Liberation Serif"/>
          <w:sz w:val="24"/>
          <w:szCs w:val="24"/>
        </w:rPr>
        <w:t xml:space="preserve">, </w:t>
      </w:r>
      <w:r w:rsidR="00A548F8">
        <w:rPr>
          <w:rFonts w:eastAsia="Times New Roman" w:cs="Liberation Serif"/>
          <w:sz w:val="24"/>
          <w:szCs w:val="24"/>
        </w:rPr>
        <w:t xml:space="preserve">партнеры, </w:t>
      </w:r>
      <w:r>
        <w:rPr>
          <w:rFonts w:eastAsia="Times New Roman" w:cs="Liberation Serif"/>
          <w:sz w:val="24"/>
          <w:szCs w:val="24"/>
        </w:rPr>
        <w:t>волонтеры и т.д.)</w:t>
      </w:r>
      <w:r w:rsidR="00B2371F">
        <w:rPr>
          <w:rFonts w:eastAsia="Times New Roman" w:cs="Liberation Serif"/>
          <w:sz w:val="24"/>
          <w:szCs w:val="24"/>
        </w:rPr>
        <w:t>;</w:t>
      </w:r>
    </w:p>
    <w:p w:rsidR="00FB5992" w:rsidRPr="00B20F96" w:rsidRDefault="00FB5992" w:rsidP="00BA1A85">
      <w:pPr>
        <w:pStyle w:val="a3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ind w:left="0" w:firstLine="709"/>
        <w:rPr>
          <w:rFonts w:eastAsia="Times New Roman" w:cs="Liberation Serif"/>
          <w:sz w:val="24"/>
          <w:szCs w:val="24"/>
        </w:rPr>
      </w:pPr>
      <w:r w:rsidRPr="00B20F96">
        <w:rPr>
          <w:rFonts w:eastAsia="Times New Roman" w:cs="Liberation Serif"/>
          <w:sz w:val="24"/>
          <w:szCs w:val="24"/>
        </w:rPr>
        <w:t>место проведения мероприятия: территория Свердловской области (город, муниципальное образование, поселок и т.д.), площадка (если уже известна);</w:t>
      </w:r>
    </w:p>
    <w:p w:rsidR="007A3265" w:rsidRDefault="00FB5992" w:rsidP="007A3265">
      <w:pPr>
        <w:pStyle w:val="a3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ind w:left="0" w:firstLine="709"/>
        <w:rPr>
          <w:rFonts w:eastAsia="Times New Roman" w:cs="Liberation Serif"/>
          <w:sz w:val="24"/>
          <w:szCs w:val="24"/>
        </w:rPr>
      </w:pPr>
      <w:r w:rsidRPr="00B20F96">
        <w:rPr>
          <w:rFonts w:eastAsia="Times New Roman" w:cs="Liberation Serif"/>
          <w:sz w:val="24"/>
          <w:szCs w:val="24"/>
        </w:rPr>
        <w:t>регулярность проведения</w:t>
      </w:r>
      <w:r w:rsidR="00932A65" w:rsidRPr="00B20F96">
        <w:rPr>
          <w:rFonts w:eastAsia="Times New Roman" w:cs="Liberation Serif"/>
          <w:sz w:val="24"/>
          <w:szCs w:val="24"/>
        </w:rPr>
        <w:t xml:space="preserve"> мероприятия</w:t>
      </w:r>
      <w:r w:rsidRPr="00B20F96">
        <w:rPr>
          <w:rFonts w:eastAsia="Times New Roman" w:cs="Liberation Serif"/>
          <w:sz w:val="24"/>
          <w:szCs w:val="24"/>
        </w:rPr>
        <w:t>: если это регулярно повторяющаяся деятельность, например, тренировки для детей или консультации, то укажите как часто в период проведение мероприятия (с даты его начала и до даты его окончания) оно будет проводиться (два раза в неделю, один раз в месяц</w:t>
      </w:r>
      <w:r w:rsidR="00A364DF">
        <w:rPr>
          <w:rFonts w:eastAsia="Times New Roman" w:cs="Liberation Serif"/>
          <w:sz w:val="24"/>
          <w:szCs w:val="24"/>
        </w:rPr>
        <w:t>, каждый понедельник</w:t>
      </w:r>
      <w:r w:rsidRPr="00B20F96">
        <w:rPr>
          <w:rFonts w:eastAsia="Times New Roman" w:cs="Liberation Serif"/>
          <w:sz w:val="24"/>
          <w:szCs w:val="24"/>
        </w:rPr>
        <w:t xml:space="preserve"> и т.д.).</w:t>
      </w:r>
    </w:p>
    <w:p w:rsidR="008C0433" w:rsidRPr="00B20F96" w:rsidRDefault="008C0433" w:rsidP="008C0433">
      <w:pPr>
        <w:pStyle w:val="a3"/>
        <w:tabs>
          <w:tab w:val="left" w:pos="993"/>
        </w:tabs>
        <w:suppressAutoHyphens/>
        <w:autoSpaceDE w:val="0"/>
        <w:autoSpaceDN w:val="0"/>
        <w:rPr>
          <w:rFonts w:eastAsia="Times New Roman" w:cs="Liberation Serif"/>
          <w:sz w:val="24"/>
          <w:szCs w:val="24"/>
        </w:rPr>
      </w:pPr>
    </w:p>
    <w:p w:rsidR="00D619AB" w:rsidRPr="00A15DA3" w:rsidRDefault="00D619AB" w:rsidP="007A3265">
      <w:pPr>
        <w:pStyle w:val="a3"/>
        <w:tabs>
          <w:tab w:val="left" w:pos="993"/>
        </w:tabs>
        <w:suppressAutoHyphens/>
        <w:autoSpaceDE w:val="0"/>
        <w:autoSpaceDN w:val="0"/>
        <w:rPr>
          <w:rFonts w:eastAsia="Times New Roman" w:cs="Liberation Serif"/>
          <w:sz w:val="24"/>
          <w:szCs w:val="24"/>
        </w:rPr>
      </w:pPr>
      <w:bookmarkStart w:id="63" w:name="Отв"/>
      <w:r w:rsidRPr="00A15DA3">
        <w:rPr>
          <w:rFonts w:eastAsia="Times New Roman" w:cs="Liberation Serif"/>
          <w:sz w:val="24"/>
          <w:szCs w:val="24"/>
        </w:rPr>
        <w:t>2) Графа «Ответственный исполнитель»</w:t>
      </w:r>
    </w:p>
    <w:bookmarkEnd w:id="63"/>
    <w:p w:rsidR="00D619AB" w:rsidRPr="00B20F96" w:rsidRDefault="00D619AB" w:rsidP="00D619A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Здесь необходимо указать кто из команды проекта является ответственным за проведение данного мероприятия и примет в нем участие:</w:t>
      </w:r>
    </w:p>
    <w:p w:rsidR="00D619AB" w:rsidRPr="00B20F96" w:rsidRDefault="00D619AB" w:rsidP="00AB5F02">
      <w:pPr>
        <w:pStyle w:val="a3"/>
        <w:numPr>
          <w:ilvl w:val="0"/>
          <w:numId w:val="22"/>
        </w:numPr>
        <w:suppressAutoHyphens/>
        <w:autoSpaceDE w:val="0"/>
        <w:autoSpaceDN w:val="0"/>
        <w:ind w:left="993" w:hanging="284"/>
        <w:rPr>
          <w:rFonts w:eastAsia="Times New Roman" w:cs="Liberation Serif"/>
          <w:sz w:val="24"/>
          <w:szCs w:val="24"/>
        </w:rPr>
      </w:pPr>
      <w:r w:rsidRPr="00B20F96">
        <w:rPr>
          <w:rFonts w:eastAsia="Times New Roman" w:cs="Liberation Serif"/>
          <w:sz w:val="24"/>
          <w:szCs w:val="24"/>
        </w:rPr>
        <w:t>руководитель проекта;</w:t>
      </w:r>
    </w:p>
    <w:p w:rsidR="00D619AB" w:rsidRPr="00B20F96" w:rsidRDefault="00D619AB" w:rsidP="00AB5F02">
      <w:pPr>
        <w:pStyle w:val="a3"/>
        <w:numPr>
          <w:ilvl w:val="0"/>
          <w:numId w:val="22"/>
        </w:numPr>
        <w:suppressAutoHyphens/>
        <w:autoSpaceDE w:val="0"/>
        <w:autoSpaceDN w:val="0"/>
        <w:ind w:left="993" w:hanging="284"/>
        <w:rPr>
          <w:rFonts w:eastAsia="Times New Roman" w:cs="Liberation Serif"/>
          <w:sz w:val="24"/>
          <w:szCs w:val="24"/>
        </w:rPr>
      </w:pPr>
      <w:r w:rsidRPr="00B20F96">
        <w:rPr>
          <w:rFonts w:eastAsia="Times New Roman" w:cs="Liberation Serif"/>
          <w:sz w:val="24"/>
          <w:szCs w:val="24"/>
        </w:rPr>
        <w:t>член команды проекта (указывается его должность /роль в проекте) или несколько членов команды проекта.</w:t>
      </w:r>
    </w:p>
    <w:p w:rsidR="00D619AB" w:rsidRPr="00B20F96" w:rsidRDefault="00D619AB" w:rsidP="00D619AB">
      <w:pPr>
        <w:suppressAutoHyphens/>
        <w:autoSpaceDE w:val="0"/>
        <w:autoSpaceDN w:val="0"/>
        <w:spacing w:after="0" w:line="240" w:lineRule="auto"/>
        <w:ind w:left="851" w:hanging="142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Не допускается указывать ФИО ответственного исполнителя.</w:t>
      </w:r>
    </w:p>
    <w:p w:rsidR="00D619AB" w:rsidRPr="00B20F96" w:rsidRDefault="00D619AB" w:rsidP="00D619AB">
      <w:pPr>
        <w:suppressAutoHyphens/>
        <w:autoSpaceDE w:val="0"/>
        <w:autoSpaceDN w:val="0"/>
        <w:spacing w:after="0" w:line="240" w:lineRule="auto"/>
        <w:ind w:left="851" w:hanging="142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Если ответственных исполнителей несколько, то уточните в какой части будет ответственный каждый из них.</w:t>
      </w:r>
    </w:p>
    <w:p w:rsidR="0054018F" w:rsidRPr="00B20F96" w:rsidRDefault="00D619AB" w:rsidP="00D619A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 xml:space="preserve">Обратите внимание, что эта информация должна быть связана с должностными обязанностями и функциями членов команды проекта, а также расчетом их оплаты труда. </w:t>
      </w:r>
    </w:p>
    <w:p w:rsidR="00D619AB" w:rsidRPr="00B20F96" w:rsidRDefault="00D619AB" w:rsidP="00D619A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Все заявленные члены команды проекта, должны быть указаны хотя бы в одном мероприятии.</w:t>
      </w:r>
    </w:p>
    <w:p w:rsidR="00444A78" w:rsidRPr="00B20F96" w:rsidRDefault="00444A78" w:rsidP="0054018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</w:p>
    <w:p w:rsidR="00A548F8" w:rsidRDefault="00A548F8">
      <w:pPr>
        <w:rPr>
          <w:rFonts w:eastAsia="Times New Roman" w:cs="Liberation Serif"/>
          <w:szCs w:val="24"/>
        </w:rPr>
      </w:pPr>
      <w:r>
        <w:rPr>
          <w:rFonts w:eastAsia="Times New Roman" w:cs="Liberation Serif"/>
          <w:szCs w:val="24"/>
        </w:rPr>
        <w:br w:type="page"/>
      </w:r>
    </w:p>
    <w:p w:rsidR="0054018F" w:rsidRPr="00A15DA3" w:rsidRDefault="0054018F" w:rsidP="0054018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A15DA3">
        <w:rPr>
          <w:rFonts w:eastAsia="Times New Roman" w:cs="Liberation Serif"/>
          <w:szCs w:val="24"/>
        </w:rPr>
        <w:lastRenderedPageBreak/>
        <w:t>3) Графа «Дата начала реализации мероприятия»</w:t>
      </w:r>
    </w:p>
    <w:p w:rsidR="0054018F" w:rsidRPr="00B20F96" w:rsidRDefault="0054018F" w:rsidP="002663B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Укажите дату начала реализации мероприятия.</w:t>
      </w:r>
      <w:r w:rsidR="009637E7" w:rsidRPr="00B20F96">
        <w:rPr>
          <w:rFonts w:eastAsia="Times New Roman" w:cs="Liberation Serif"/>
          <w:szCs w:val="24"/>
        </w:rPr>
        <w:t xml:space="preserve"> </w:t>
      </w:r>
      <w:r w:rsidRPr="00B20F96">
        <w:rPr>
          <w:rFonts w:eastAsia="Times New Roman" w:cs="Liberation Serif"/>
          <w:szCs w:val="24"/>
        </w:rPr>
        <w:t xml:space="preserve">Убедитесь, </w:t>
      </w:r>
      <w:r w:rsidR="00BA7779" w:rsidRPr="00B20F96">
        <w:rPr>
          <w:rFonts w:eastAsia="Times New Roman" w:cs="Liberation Serif"/>
          <w:szCs w:val="24"/>
        </w:rPr>
        <w:t>что,</w:t>
      </w:r>
      <w:r w:rsidRPr="00B20F96">
        <w:rPr>
          <w:rFonts w:eastAsia="Times New Roman" w:cs="Liberation Serif"/>
          <w:szCs w:val="24"/>
        </w:rPr>
        <w:t xml:space="preserve"> хотя бы одно мероприятие начинается датой начала реализации проекта.</w:t>
      </w:r>
    </w:p>
    <w:p w:rsidR="002336DC" w:rsidRDefault="002336DC" w:rsidP="005331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</w:p>
    <w:p w:rsidR="00533132" w:rsidRPr="00A15DA3" w:rsidRDefault="00533132" w:rsidP="005331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A15DA3">
        <w:rPr>
          <w:rFonts w:eastAsia="Times New Roman" w:cs="Liberation Serif"/>
          <w:szCs w:val="24"/>
        </w:rPr>
        <w:t>4) Графа «Дата окончания реализации мероприятия»</w:t>
      </w:r>
    </w:p>
    <w:p w:rsidR="00533132" w:rsidRPr="00B20F96" w:rsidRDefault="00D355B9" w:rsidP="00D355B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Укажите дату окончаниями реализации мероприятия. Убедитесь, что, хотя бы одно мероприятие оканчивается датой окончания реализации проекта.</w:t>
      </w:r>
    </w:p>
    <w:p w:rsidR="002663B2" w:rsidRPr="00B20F96" w:rsidRDefault="002663B2" w:rsidP="00D355B9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</w:p>
    <w:p w:rsidR="00007F97" w:rsidRPr="00A15DA3" w:rsidRDefault="00007F97" w:rsidP="00007F9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bookmarkStart w:id="64" w:name="Ожрез"/>
      <w:r w:rsidRPr="00A15DA3">
        <w:rPr>
          <w:rFonts w:eastAsia="Times New Roman" w:cs="Liberation Serif"/>
          <w:szCs w:val="24"/>
        </w:rPr>
        <w:t>5) Графа «Ожидаемые количественные и качественные результаты мероприятия»</w:t>
      </w:r>
    </w:p>
    <w:bookmarkEnd w:id="64"/>
    <w:p w:rsidR="00186CC4" w:rsidRPr="00B20F96" w:rsidRDefault="00186CC4" w:rsidP="00186CC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Это ответы на вопросы «Что будет сделано? Сколько?», «Что изменится? Как?», «Запланировано ли участие представителей целевых групп</w:t>
      </w:r>
      <w:r w:rsidR="001131BD" w:rsidRPr="00B20F96">
        <w:rPr>
          <w:rFonts w:eastAsia="Times New Roman" w:cs="Liberation Serif"/>
          <w:szCs w:val="24"/>
        </w:rPr>
        <w:t>?</w:t>
      </w:r>
      <w:r w:rsidRPr="00B20F96">
        <w:rPr>
          <w:rFonts w:eastAsia="Times New Roman" w:cs="Liberation Serif"/>
          <w:szCs w:val="24"/>
        </w:rPr>
        <w:t xml:space="preserve"> </w:t>
      </w:r>
      <w:r w:rsidR="00A11642">
        <w:rPr>
          <w:rFonts w:eastAsia="Times New Roman" w:cs="Liberation Serif"/>
          <w:szCs w:val="24"/>
        </w:rPr>
        <w:br/>
      </w:r>
      <w:r w:rsidR="001131BD" w:rsidRPr="00B20F96">
        <w:rPr>
          <w:rFonts w:eastAsia="Times New Roman" w:cs="Liberation Serif"/>
          <w:szCs w:val="24"/>
        </w:rPr>
        <w:t>В</w:t>
      </w:r>
      <w:r w:rsidRPr="00B20F96">
        <w:rPr>
          <w:rFonts w:eastAsia="Times New Roman" w:cs="Liberation Serif"/>
          <w:szCs w:val="24"/>
        </w:rPr>
        <w:t xml:space="preserve"> каком количестве</w:t>
      </w:r>
      <w:r w:rsidR="001131BD" w:rsidRPr="00B20F96">
        <w:rPr>
          <w:rFonts w:eastAsia="Times New Roman" w:cs="Liberation Serif"/>
          <w:szCs w:val="24"/>
        </w:rPr>
        <w:t>?</w:t>
      </w:r>
      <w:r w:rsidRPr="00B20F96">
        <w:rPr>
          <w:rFonts w:eastAsia="Times New Roman" w:cs="Liberation Serif"/>
          <w:szCs w:val="24"/>
        </w:rPr>
        <w:t xml:space="preserve"> </w:t>
      </w:r>
      <w:r w:rsidR="001131BD" w:rsidRPr="00B20F96">
        <w:rPr>
          <w:rFonts w:eastAsia="Times New Roman" w:cs="Liberation Serif"/>
          <w:szCs w:val="24"/>
        </w:rPr>
        <w:t>Од</w:t>
      </w:r>
      <w:r w:rsidRPr="00B20F96">
        <w:rPr>
          <w:rFonts w:eastAsia="Times New Roman" w:cs="Liberation Serif"/>
          <w:szCs w:val="24"/>
        </w:rPr>
        <w:t xml:space="preserve">них и тех же людей </w:t>
      </w:r>
      <w:r w:rsidR="007A7DAA" w:rsidRPr="00B20F96">
        <w:rPr>
          <w:rFonts w:eastAsia="Times New Roman" w:cs="Liberation Serif"/>
          <w:szCs w:val="24"/>
        </w:rPr>
        <w:t xml:space="preserve">на каждом мероприятии </w:t>
      </w:r>
      <w:r w:rsidRPr="00B20F96">
        <w:rPr>
          <w:rFonts w:eastAsia="Times New Roman" w:cs="Liberation Serif"/>
          <w:szCs w:val="24"/>
        </w:rPr>
        <w:t>или разных?».</w:t>
      </w:r>
    </w:p>
    <w:p w:rsidR="00186CC4" w:rsidRPr="00B20F96" w:rsidRDefault="004627CE" w:rsidP="00186CC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B20F96">
        <w:rPr>
          <w:rFonts w:eastAsia="Times New Roman" w:cs="Liberation Serif"/>
          <w:szCs w:val="24"/>
        </w:rPr>
        <w:t>З</w:t>
      </w:r>
      <w:r w:rsidR="00186CC4" w:rsidRPr="00B20F96">
        <w:rPr>
          <w:rFonts w:eastAsia="Times New Roman" w:cs="Liberation Serif"/>
          <w:szCs w:val="24"/>
        </w:rPr>
        <w:t>десь необходимо придерживаться следующего плана:</w:t>
      </w:r>
    </w:p>
    <w:p w:rsidR="00186CC4" w:rsidRPr="00B20F96" w:rsidRDefault="00186CC4" w:rsidP="00CD2FBB">
      <w:pPr>
        <w:pStyle w:val="a3"/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ind w:left="0" w:firstLine="709"/>
        <w:rPr>
          <w:rFonts w:eastAsia="Times New Roman" w:cs="Liberation Serif"/>
          <w:sz w:val="24"/>
          <w:szCs w:val="24"/>
        </w:rPr>
      </w:pPr>
      <w:r w:rsidRPr="00B20F96">
        <w:rPr>
          <w:rFonts w:eastAsia="Times New Roman" w:cs="Liberation Serif"/>
          <w:sz w:val="24"/>
          <w:szCs w:val="24"/>
        </w:rPr>
        <w:t>количественные результаты, связанные с конкретными заявленными целевыми группами: должно быть указано количество участников данного мероприятия для каждой целевой группы проекта, которая примет участие в данном мероприятии</w:t>
      </w:r>
      <w:r w:rsidR="000D4201">
        <w:rPr>
          <w:rFonts w:eastAsia="Times New Roman" w:cs="Liberation Serif"/>
          <w:sz w:val="24"/>
          <w:szCs w:val="24"/>
        </w:rPr>
        <w:t>, а также пояснение о том, одни и те</w:t>
      </w:r>
      <w:r w:rsidR="00CD2FBB">
        <w:rPr>
          <w:rFonts w:eastAsia="Times New Roman" w:cs="Liberation Serif"/>
          <w:sz w:val="24"/>
          <w:szCs w:val="24"/>
        </w:rPr>
        <w:t xml:space="preserve"> </w:t>
      </w:r>
      <w:r w:rsidR="000D4201">
        <w:rPr>
          <w:rFonts w:eastAsia="Times New Roman" w:cs="Liberation Serif"/>
          <w:sz w:val="24"/>
          <w:szCs w:val="24"/>
        </w:rPr>
        <w:t>же люди будут посещать мероприятия или каждое разные</w:t>
      </w:r>
      <w:r w:rsidR="00D47259" w:rsidRPr="00B20F96">
        <w:rPr>
          <w:rFonts w:eastAsia="Times New Roman" w:cs="Liberation Serif"/>
          <w:sz w:val="24"/>
          <w:szCs w:val="24"/>
        </w:rPr>
        <w:t>;</w:t>
      </w:r>
    </w:p>
    <w:p w:rsidR="00186CC4" w:rsidRPr="00B20F96" w:rsidRDefault="00186CC4" w:rsidP="00CD2FBB">
      <w:pPr>
        <w:pStyle w:val="a3"/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ind w:left="0" w:firstLine="709"/>
        <w:rPr>
          <w:rFonts w:eastAsia="Times New Roman" w:cs="Liberation Serif"/>
          <w:sz w:val="24"/>
          <w:szCs w:val="24"/>
        </w:rPr>
      </w:pPr>
      <w:r w:rsidRPr="00B20F96">
        <w:rPr>
          <w:rFonts w:eastAsia="Times New Roman" w:cs="Liberation Serif"/>
          <w:sz w:val="24"/>
          <w:szCs w:val="24"/>
        </w:rPr>
        <w:t>качественные результаты, связанные с конкретными заявленными целевыми</w:t>
      </w:r>
      <w:r w:rsidR="00D47259" w:rsidRPr="00B20F96">
        <w:rPr>
          <w:rFonts w:eastAsia="Times New Roman" w:cs="Liberation Serif"/>
          <w:sz w:val="24"/>
          <w:szCs w:val="24"/>
        </w:rPr>
        <w:t xml:space="preserve"> группами</w:t>
      </w:r>
      <w:r w:rsidR="00CD2FBB">
        <w:rPr>
          <w:rFonts w:eastAsia="Times New Roman" w:cs="Liberation Serif"/>
          <w:sz w:val="24"/>
          <w:szCs w:val="24"/>
        </w:rPr>
        <w:t xml:space="preserve"> и о</w:t>
      </w:r>
      <w:r w:rsidR="00CD2FBB" w:rsidRPr="00CD2FBB">
        <w:rPr>
          <w:rFonts w:eastAsia="Times New Roman" w:cs="Liberation Serif"/>
          <w:sz w:val="24"/>
          <w:szCs w:val="24"/>
        </w:rPr>
        <w:t>жидаемы</w:t>
      </w:r>
      <w:r w:rsidR="00CD2FBB">
        <w:rPr>
          <w:rFonts w:eastAsia="Times New Roman" w:cs="Liberation Serif"/>
          <w:sz w:val="24"/>
          <w:szCs w:val="24"/>
        </w:rPr>
        <w:t>ми</w:t>
      </w:r>
      <w:r w:rsidR="00CD2FBB" w:rsidRPr="00CD2FBB">
        <w:rPr>
          <w:rFonts w:eastAsia="Times New Roman" w:cs="Liberation Serif"/>
          <w:sz w:val="24"/>
          <w:szCs w:val="24"/>
        </w:rPr>
        <w:t xml:space="preserve"> качественны</w:t>
      </w:r>
      <w:r w:rsidR="00CD2FBB">
        <w:rPr>
          <w:rFonts w:eastAsia="Times New Roman" w:cs="Liberation Serif"/>
          <w:sz w:val="24"/>
          <w:szCs w:val="24"/>
        </w:rPr>
        <w:t>ми</w:t>
      </w:r>
      <w:r w:rsidR="00CD2FBB" w:rsidRPr="00CD2FBB">
        <w:rPr>
          <w:rFonts w:eastAsia="Times New Roman" w:cs="Liberation Serif"/>
          <w:sz w:val="24"/>
          <w:szCs w:val="24"/>
        </w:rPr>
        <w:t xml:space="preserve"> результат</w:t>
      </w:r>
      <w:r w:rsidR="00CD2FBB">
        <w:rPr>
          <w:rFonts w:eastAsia="Times New Roman" w:cs="Liberation Serif"/>
          <w:sz w:val="24"/>
          <w:szCs w:val="24"/>
        </w:rPr>
        <w:t>ами</w:t>
      </w:r>
      <w:r w:rsidR="00CD2FBB" w:rsidRPr="00CD2FBB">
        <w:rPr>
          <w:rFonts w:eastAsia="Times New Roman" w:cs="Liberation Serif"/>
          <w:sz w:val="24"/>
          <w:szCs w:val="24"/>
        </w:rPr>
        <w:t xml:space="preserve"> проекта </w:t>
      </w:r>
      <w:r w:rsidR="00CD2FBB">
        <w:rPr>
          <w:rFonts w:eastAsia="Times New Roman" w:cs="Liberation Serif"/>
          <w:sz w:val="24"/>
          <w:szCs w:val="24"/>
        </w:rPr>
        <w:br/>
      </w:r>
      <w:r w:rsidR="00CD2FBB" w:rsidRPr="00CD2FBB">
        <w:rPr>
          <w:rFonts w:eastAsia="Times New Roman" w:cs="Liberation Serif"/>
          <w:sz w:val="24"/>
          <w:szCs w:val="24"/>
        </w:rPr>
        <w:t>из раздела «О проекте»</w:t>
      </w:r>
      <w:r w:rsidR="00D47259" w:rsidRPr="00B20F96">
        <w:rPr>
          <w:rFonts w:eastAsia="Times New Roman" w:cs="Liberation Serif"/>
          <w:sz w:val="24"/>
          <w:szCs w:val="24"/>
        </w:rPr>
        <w:t>;</w:t>
      </w:r>
    </w:p>
    <w:p w:rsidR="00186CC4" w:rsidRPr="00B20F96" w:rsidRDefault="00186CC4" w:rsidP="00AB5F02">
      <w:pPr>
        <w:pStyle w:val="a3"/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ind w:left="0" w:firstLine="709"/>
        <w:rPr>
          <w:rFonts w:eastAsia="Times New Roman" w:cs="Liberation Serif"/>
          <w:sz w:val="24"/>
          <w:szCs w:val="24"/>
        </w:rPr>
      </w:pPr>
      <w:r w:rsidRPr="00B20F96">
        <w:rPr>
          <w:rFonts w:eastAsia="Times New Roman" w:cs="Liberation Serif"/>
          <w:sz w:val="24"/>
          <w:szCs w:val="24"/>
        </w:rPr>
        <w:t>количественные результаты, связанные с прочими количественными результатами проекта (при наличии)</w:t>
      </w:r>
      <w:r w:rsidR="00CD2FBB">
        <w:rPr>
          <w:rFonts w:eastAsia="Times New Roman" w:cs="Liberation Serif"/>
          <w:sz w:val="24"/>
          <w:szCs w:val="24"/>
        </w:rPr>
        <w:t xml:space="preserve"> из раздела «О проекте»</w:t>
      </w:r>
      <w:r w:rsidR="00D47259" w:rsidRPr="00B20F96">
        <w:rPr>
          <w:rFonts w:eastAsia="Times New Roman" w:cs="Liberation Serif"/>
          <w:sz w:val="24"/>
          <w:szCs w:val="24"/>
        </w:rPr>
        <w:t>;</w:t>
      </w:r>
    </w:p>
    <w:p w:rsidR="00186CC4" w:rsidRPr="00B20F96" w:rsidRDefault="00186CC4" w:rsidP="00CD2FBB">
      <w:pPr>
        <w:pStyle w:val="a3"/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spacing w:after="120"/>
        <w:ind w:left="0" w:firstLine="709"/>
        <w:contextualSpacing w:val="0"/>
        <w:rPr>
          <w:rFonts w:eastAsia="Times New Roman" w:cs="Liberation Serif"/>
          <w:sz w:val="24"/>
          <w:szCs w:val="24"/>
        </w:rPr>
      </w:pPr>
      <w:r w:rsidRPr="00B20F96">
        <w:rPr>
          <w:rFonts w:eastAsia="Times New Roman" w:cs="Liberation Serif"/>
          <w:sz w:val="24"/>
          <w:szCs w:val="24"/>
        </w:rPr>
        <w:t>количество проведенных мероприятий: если это регулярно повторяющаяся деятельность, например, тренировки для детей или консультации, то укажите какое общее количество мероприятий (с даты его начала и до даты его окончания) будет проведено, с учетом информации о регулярности проведения, указанной в графе «Мероприятие»</w:t>
      </w:r>
      <w:r w:rsidR="00D47259" w:rsidRPr="00B20F96">
        <w:rPr>
          <w:rFonts w:eastAsia="Times New Roman" w:cs="Liberation Serif"/>
          <w:sz w:val="24"/>
          <w:szCs w:val="24"/>
        </w:rPr>
        <w:t>;</w:t>
      </w:r>
    </w:p>
    <w:p w:rsidR="0086317E" w:rsidRPr="00B20F96" w:rsidRDefault="0077223D" w:rsidP="0077223D">
      <w:pPr>
        <w:pStyle w:val="a3"/>
        <w:tabs>
          <w:tab w:val="left" w:pos="993"/>
        </w:tabs>
        <w:suppressAutoHyphens/>
        <w:autoSpaceDE w:val="0"/>
        <w:autoSpaceDN w:val="0"/>
        <w:ind w:left="0" w:firstLine="709"/>
        <w:rPr>
          <w:rFonts w:cs="Liberation Serif"/>
          <w:b/>
          <w:sz w:val="24"/>
          <w:szCs w:val="24"/>
        </w:rPr>
      </w:pPr>
      <w:r w:rsidRPr="00B20F96">
        <w:rPr>
          <w:rFonts w:eastAsia="Times New Roman" w:cs="Liberation Serif"/>
          <w:sz w:val="24"/>
          <w:szCs w:val="24"/>
        </w:rPr>
        <w:t xml:space="preserve">* </w:t>
      </w:r>
      <w:r w:rsidR="00186CC4" w:rsidRPr="00B20F96">
        <w:rPr>
          <w:rFonts w:eastAsia="Times New Roman" w:cs="Liberation Serif"/>
          <w:sz w:val="24"/>
          <w:szCs w:val="24"/>
        </w:rPr>
        <w:t xml:space="preserve">в случае, если </w:t>
      </w:r>
      <w:r w:rsidRPr="00B20F96">
        <w:rPr>
          <w:rFonts w:eastAsia="Times New Roman" w:cs="Liberation Serif"/>
          <w:sz w:val="24"/>
          <w:szCs w:val="24"/>
        </w:rPr>
        <w:t>это мероприятие является организационным и</w:t>
      </w:r>
      <w:r w:rsidR="00186CC4" w:rsidRPr="00B20F96">
        <w:rPr>
          <w:rFonts w:eastAsia="Times New Roman" w:cs="Liberation Serif"/>
          <w:sz w:val="24"/>
          <w:szCs w:val="24"/>
        </w:rPr>
        <w:t xml:space="preserve"> целевые группы проекта не принимают </w:t>
      </w:r>
      <w:r w:rsidRPr="00B20F96">
        <w:rPr>
          <w:rFonts w:eastAsia="Times New Roman" w:cs="Liberation Serif"/>
          <w:sz w:val="24"/>
          <w:szCs w:val="24"/>
        </w:rPr>
        <w:t xml:space="preserve">в нем </w:t>
      </w:r>
      <w:r w:rsidR="00186CC4" w:rsidRPr="00B20F96">
        <w:rPr>
          <w:rFonts w:eastAsia="Times New Roman" w:cs="Liberation Serif"/>
          <w:sz w:val="24"/>
          <w:szCs w:val="24"/>
        </w:rPr>
        <w:t>участие, количественные результаты должны быть связанными с лицами, принимающими участие в данном мероприятии (команда проекта, партнеры, волонтеры и т.д.)</w:t>
      </w:r>
      <w:r w:rsidR="00E20945" w:rsidRPr="00B20F96">
        <w:rPr>
          <w:rFonts w:eastAsia="Times New Roman" w:cs="Liberation Serif"/>
          <w:sz w:val="24"/>
          <w:szCs w:val="24"/>
        </w:rPr>
        <w:t xml:space="preserve"> и их деятельностью</w:t>
      </w:r>
      <w:r w:rsidRPr="00B20F96">
        <w:rPr>
          <w:rFonts w:eastAsia="Times New Roman" w:cs="Liberation Serif"/>
          <w:sz w:val="24"/>
          <w:szCs w:val="24"/>
        </w:rPr>
        <w:t>, а также, при необходимости, прочими количественными результатами</w:t>
      </w:r>
      <w:r w:rsidR="00E20945" w:rsidRPr="00B20F96">
        <w:rPr>
          <w:rFonts w:eastAsia="Times New Roman" w:cs="Liberation Serif"/>
          <w:sz w:val="24"/>
          <w:szCs w:val="24"/>
        </w:rPr>
        <w:t>.</w:t>
      </w:r>
      <w:r w:rsidR="00CD2FBB">
        <w:rPr>
          <w:rFonts w:eastAsia="Times New Roman" w:cs="Liberation Serif"/>
          <w:sz w:val="24"/>
          <w:szCs w:val="24"/>
        </w:rPr>
        <w:t xml:space="preserve"> Также здесь должны быть указаны качественные резул</w:t>
      </w:r>
      <w:r w:rsidR="007F3D53">
        <w:rPr>
          <w:rFonts w:eastAsia="Times New Roman" w:cs="Liberation Serif"/>
          <w:sz w:val="24"/>
          <w:szCs w:val="24"/>
        </w:rPr>
        <w:t xml:space="preserve">ьтаты, </w:t>
      </w:r>
      <w:r w:rsidR="00CD2FBB" w:rsidRPr="00CD2FBB">
        <w:rPr>
          <w:rFonts w:eastAsia="Times New Roman" w:cs="Liberation Serif"/>
          <w:sz w:val="24"/>
          <w:szCs w:val="24"/>
        </w:rPr>
        <w:t>связанные с конкретными заявленными целевыми группами (</w:t>
      </w:r>
      <w:r w:rsidR="00CD2FBB">
        <w:rPr>
          <w:rFonts w:eastAsia="Times New Roman" w:cs="Liberation Serif"/>
          <w:sz w:val="24"/>
          <w:szCs w:val="24"/>
        </w:rPr>
        <w:t xml:space="preserve">например, </w:t>
      </w:r>
      <w:r w:rsidR="00CD2FBB" w:rsidRPr="00CD2FBB">
        <w:rPr>
          <w:rFonts w:eastAsia="Times New Roman" w:cs="Liberation Serif"/>
          <w:sz w:val="24"/>
          <w:szCs w:val="24"/>
        </w:rPr>
        <w:t xml:space="preserve">для кого будет </w:t>
      </w:r>
      <w:r w:rsidR="00CD2FBB">
        <w:rPr>
          <w:rFonts w:eastAsia="Times New Roman" w:cs="Liberation Serif"/>
          <w:sz w:val="24"/>
          <w:szCs w:val="24"/>
        </w:rPr>
        <w:t xml:space="preserve">полезно то, что вы разработали методическое пособие), а также </w:t>
      </w:r>
      <w:r w:rsidR="007F3D53" w:rsidRPr="007F3D53">
        <w:rPr>
          <w:rFonts w:eastAsia="Times New Roman" w:cs="Liberation Serif"/>
          <w:sz w:val="24"/>
          <w:szCs w:val="24"/>
        </w:rPr>
        <w:t>ожидаемыми качественными результатами проекта из раздела «О проекте»</w:t>
      </w:r>
      <w:r w:rsidR="00281B33">
        <w:rPr>
          <w:rFonts w:eastAsia="Times New Roman" w:cs="Liberation Serif"/>
          <w:sz w:val="24"/>
          <w:szCs w:val="24"/>
        </w:rPr>
        <w:t>.</w:t>
      </w:r>
    </w:p>
    <w:p w:rsidR="00CD2FBB" w:rsidRDefault="00CD2FBB">
      <w:pPr>
        <w:rPr>
          <w:rFonts w:eastAsiaTheme="majorEastAsia" w:cstheme="majorBidi"/>
          <w:b/>
          <w:sz w:val="32"/>
          <w:szCs w:val="26"/>
        </w:rPr>
      </w:pPr>
      <w:bookmarkStart w:id="65" w:name="_Toc216949313"/>
      <w:bookmarkStart w:id="66" w:name="_Toc217574302"/>
      <w:bookmarkStart w:id="67" w:name="_Toc219298799"/>
      <w:r>
        <w:br w:type="page"/>
      </w:r>
    </w:p>
    <w:p w:rsidR="0086317E" w:rsidRDefault="0086317E" w:rsidP="0086317E">
      <w:pPr>
        <w:pStyle w:val="2"/>
      </w:pPr>
      <w:r>
        <w:lastRenderedPageBreak/>
        <w:t>5.2. План</w:t>
      </w:r>
      <w:r w:rsidR="003A4B6F">
        <w:t xml:space="preserve"> для заполнения</w:t>
      </w:r>
      <w:bookmarkEnd w:id="65"/>
      <w:bookmarkEnd w:id="66"/>
      <w:bookmarkEnd w:id="67"/>
    </w:p>
    <w:tbl>
      <w:tblPr>
        <w:tblStyle w:val="a4"/>
        <w:tblW w:w="15730" w:type="dxa"/>
        <w:tblLook w:val="04A0" w:firstRow="1" w:lastRow="0" w:firstColumn="1" w:lastColumn="0" w:noHBand="0" w:noVBand="1"/>
      </w:tblPr>
      <w:tblGrid>
        <w:gridCol w:w="5669"/>
        <w:gridCol w:w="5669"/>
        <w:gridCol w:w="4392"/>
      </w:tblGrid>
      <w:tr w:rsidR="0094187F" w:rsidRPr="0094187F" w:rsidTr="00780171">
        <w:tc>
          <w:tcPr>
            <w:tcW w:w="5669" w:type="dxa"/>
            <w:tcBorders>
              <w:bottom w:val="nil"/>
            </w:tcBorders>
          </w:tcPr>
          <w:p w:rsidR="004E33BF" w:rsidRPr="0094187F" w:rsidRDefault="004E33BF" w:rsidP="007E1341">
            <w:pPr>
              <w:spacing w:after="120"/>
              <w:jc w:val="center"/>
              <w:rPr>
                <w:rFonts w:cs="Liberation Serif"/>
                <w:b/>
                <w:szCs w:val="24"/>
              </w:rPr>
            </w:pPr>
            <w:r w:rsidRPr="0094187F">
              <w:rPr>
                <w:rFonts w:cs="Liberation Serif"/>
                <w:b/>
                <w:szCs w:val="24"/>
              </w:rPr>
              <w:t>Дата начала реализации проекта</w:t>
            </w:r>
          </w:p>
        </w:tc>
        <w:tc>
          <w:tcPr>
            <w:tcW w:w="5669" w:type="dxa"/>
            <w:tcBorders>
              <w:bottom w:val="nil"/>
            </w:tcBorders>
          </w:tcPr>
          <w:p w:rsidR="004E33BF" w:rsidRPr="0094187F" w:rsidRDefault="004E33BF" w:rsidP="00D6422C">
            <w:pPr>
              <w:jc w:val="center"/>
              <w:rPr>
                <w:rFonts w:cs="Liberation Serif"/>
                <w:b/>
                <w:szCs w:val="24"/>
              </w:rPr>
            </w:pPr>
            <w:r w:rsidRPr="0094187F">
              <w:rPr>
                <w:rFonts w:cs="Liberation Serif"/>
                <w:b/>
                <w:szCs w:val="24"/>
              </w:rPr>
              <w:t>Дата окончания реализации проекта</w:t>
            </w:r>
          </w:p>
        </w:tc>
        <w:tc>
          <w:tcPr>
            <w:tcW w:w="4392" w:type="dxa"/>
            <w:tcBorders>
              <w:bottom w:val="nil"/>
            </w:tcBorders>
          </w:tcPr>
          <w:p w:rsidR="004E33BF" w:rsidRPr="0094187F" w:rsidRDefault="004E33BF" w:rsidP="00D6422C">
            <w:pPr>
              <w:jc w:val="center"/>
              <w:rPr>
                <w:rFonts w:cs="Liberation Serif"/>
                <w:b/>
                <w:szCs w:val="24"/>
              </w:rPr>
            </w:pPr>
            <w:r w:rsidRPr="0094187F">
              <w:rPr>
                <w:rFonts w:cs="Liberation Serif"/>
                <w:b/>
                <w:szCs w:val="24"/>
              </w:rPr>
              <w:t>Количество месяцев реализации</w:t>
            </w:r>
          </w:p>
        </w:tc>
      </w:tr>
      <w:tr w:rsidR="0094187F" w:rsidRPr="0094187F" w:rsidTr="00780171">
        <w:tc>
          <w:tcPr>
            <w:tcW w:w="5669" w:type="dxa"/>
            <w:tcBorders>
              <w:top w:val="nil"/>
            </w:tcBorders>
          </w:tcPr>
          <w:p w:rsidR="0094187F" w:rsidRPr="00D316DB" w:rsidRDefault="0094187F" w:rsidP="006E1C32">
            <w:pPr>
              <w:spacing w:after="120" w:line="180" w:lineRule="exact"/>
              <w:jc w:val="center"/>
              <w:rPr>
                <w:rFonts w:cs="Liberation Serif"/>
                <w:i/>
                <w:sz w:val="20"/>
                <w:szCs w:val="20"/>
              </w:rPr>
            </w:pPr>
            <w:r w:rsidRPr="0094187F">
              <w:rPr>
                <w:rFonts w:cs="Liberation Serif"/>
                <w:i/>
                <w:sz w:val="20"/>
                <w:szCs w:val="20"/>
              </w:rPr>
              <w:t xml:space="preserve">Рекомендуем </w:t>
            </w:r>
            <w:r w:rsidRPr="00E56BD1">
              <w:rPr>
                <w:rFonts w:cs="Liberation Serif"/>
                <w:i/>
                <w:sz w:val="20"/>
                <w:szCs w:val="20"/>
              </w:rPr>
              <w:t>планировать начал</w:t>
            </w:r>
            <w:r w:rsidR="00CB2D8B" w:rsidRPr="00E56BD1">
              <w:rPr>
                <w:rFonts w:cs="Liberation Serif"/>
                <w:i/>
                <w:sz w:val="20"/>
                <w:szCs w:val="20"/>
              </w:rPr>
              <w:t>о</w:t>
            </w:r>
            <w:r w:rsidRPr="00E56BD1">
              <w:rPr>
                <w:rFonts w:cs="Liberation Serif"/>
                <w:i/>
                <w:sz w:val="20"/>
                <w:szCs w:val="20"/>
              </w:rPr>
              <w:t xml:space="preserve"> реализации проекта </w:t>
            </w:r>
            <w:r w:rsidRPr="00E56BD1">
              <w:rPr>
                <w:rFonts w:cs="Liberation Serif"/>
                <w:i/>
                <w:sz w:val="20"/>
                <w:szCs w:val="20"/>
              </w:rPr>
              <w:br/>
              <w:t xml:space="preserve">не ранее 1 </w:t>
            </w:r>
            <w:r w:rsidR="006E1C32">
              <w:rPr>
                <w:rFonts w:cs="Liberation Serif"/>
                <w:i/>
                <w:sz w:val="20"/>
                <w:szCs w:val="20"/>
              </w:rPr>
              <w:t>августа</w:t>
            </w:r>
            <w:r w:rsidRPr="00E56BD1">
              <w:rPr>
                <w:rFonts w:cs="Liberation Serif"/>
                <w:i/>
                <w:sz w:val="20"/>
                <w:szCs w:val="20"/>
              </w:rPr>
              <w:t xml:space="preserve"> 202</w:t>
            </w:r>
            <w:r w:rsidR="00984C3C" w:rsidRPr="00E56BD1">
              <w:rPr>
                <w:rFonts w:cs="Liberation Serif"/>
                <w:i/>
                <w:sz w:val="20"/>
                <w:szCs w:val="20"/>
              </w:rPr>
              <w:t>6</w:t>
            </w:r>
            <w:r w:rsidRPr="00E56BD1">
              <w:rPr>
                <w:rFonts w:cs="Liberation Serif"/>
                <w:i/>
                <w:sz w:val="20"/>
                <w:szCs w:val="20"/>
              </w:rPr>
              <w:t xml:space="preserve"> года</w:t>
            </w:r>
            <w:r w:rsidR="00FD1BF5" w:rsidRPr="00E56BD1">
              <w:rPr>
                <w:rFonts w:cs="Liberation Serif"/>
                <w:i/>
                <w:sz w:val="20"/>
                <w:szCs w:val="20"/>
              </w:rPr>
              <w:t xml:space="preserve"> (с учетом </w:t>
            </w:r>
            <w:r w:rsidR="00FD1BF5">
              <w:rPr>
                <w:rFonts w:cs="Liberation Serif"/>
                <w:i/>
                <w:sz w:val="20"/>
                <w:szCs w:val="20"/>
              </w:rPr>
              <w:t xml:space="preserve">того, что при проведении </w:t>
            </w:r>
            <w:r w:rsidR="00AC5DB1">
              <w:rPr>
                <w:rFonts w:cs="Liberation Serif"/>
                <w:i/>
                <w:sz w:val="20"/>
                <w:szCs w:val="20"/>
              </w:rPr>
              <w:t xml:space="preserve">конкурсного </w:t>
            </w:r>
            <w:r w:rsidR="00FD1BF5">
              <w:rPr>
                <w:rFonts w:cs="Liberation Serif"/>
                <w:i/>
                <w:sz w:val="20"/>
                <w:szCs w:val="20"/>
              </w:rPr>
              <w:t>отбора срок может измениться)</w:t>
            </w:r>
          </w:p>
        </w:tc>
        <w:tc>
          <w:tcPr>
            <w:tcW w:w="5669" w:type="dxa"/>
            <w:tcBorders>
              <w:top w:val="nil"/>
            </w:tcBorders>
          </w:tcPr>
          <w:p w:rsidR="004E33BF" w:rsidRPr="0094187F" w:rsidRDefault="0094187F" w:rsidP="00E0429A">
            <w:pPr>
              <w:spacing w:line="180" w:lineRule="exact"/>
              <w:jc w:val="center"/>
              <w:rPr>
                <w:rFonts w:cs="Liberation Serif"/>
                <w:i/>
                <w:sz w:val="20"/>
                <w:szCs w:val="20"/>
              </w:rPr>
            </w:pPr>
            <w:r w:rsidRPr="0094187F">
              <w:rPr>
                <w:rFonts w:cs="Liberation Serif"/>
                <w:i/>
                <w:sz w:val="20"/>
                <w:szCs w:val="20"/>
              </w:rPr>
              <w:t xml:space="preserve">Реализация проекта должна завершиться </w:t>
            </w:r>
            <w:r>
              <w:rPr>
                <w:rFonts w:cs="Liberation Serif"/>
                <w:i/>
                <w:sz w:val="20"/>
                <w:szCs w:val="20"/>
              </w:rPr>
              <w:br/>
            </w:r>
            <w:r w:rsidRPr="0094187F">
              <w:rPr>
                <w:rFonts w:cs="Liberation Serif"/>
                <w:i/>
                <w:sz w:val="20"/>
                <w:szCs w:val="20"/>
              </w:rPr>
              <w:t>не позднее 31 декабря 202</w:t>
            </w:r>
            <w:r w:rsidR="00E0429A">
              <w:rPr>
                <w:rFonts w:cs="Liberation Serif"/>
                <w:i/>
                <w:sz w:val="20"/>
                <w:szCs w:val="20"/>
              </w:rPr>
              <w:t>8</w:t>
            </w:r>
            <w:r w:rsidRPr="0094187F">
              <w:rPr>
                <w:rFonts w:cs="Liberation Serif"/>
                <w:i/>
                <w:sz w:val="20"/>
                <w:szCs w:val="20"/>
              </w:rPr>
              <w:t xml:space="preserve"> года</w:t>
            </w:r>
          </w:p>
        </w:tc>
        <w:tc>
          <w:tcPr>
            <w:tcW w:w="4392" w:type="dxa"/>
            <w:tcBorders>
              <w:top w:val="nil"/>
            </w:tcBorders>
          </w:tcPr>
          <w:p w:rsidR="004E33BF" w:rsidRPr="00BD59EF" w:rsidRDefault="004E33BF" w:rsidP="0094187F">
            <w:pPr>
              <w:spacing w:line="180" w:lineRule="exact"/>
              <w:jc w:val="center"/>
              <w:rPr>
                <w:rFonts w:cs="Liberation Serif"/>
                <w:i/>
                <w:sz w:val="20"/>
                <w:szCs w:val="20"/>
                <w:u w:val="single"/>
              </w:rPr>
            </w:pPr>
            <w:r w:rsidRPr="00BD59EF">
              <w:rPr>
                <w:rFonts w:cs="Liberation Serif"/>
                <w:i/>
                <w:sz w:val="20"/>
                <w:szCs w:val="20"/>
                <w:u w:val="single"/>
              </w:rPr>
              <w:t>не более 24 месяцев</w:t>
            </w:r>
          </w:p>
        </w:tc>
      </w:tr>
      <w:tr w:rsidR="0094187F" w:rsidRPr="0094187F" w:rsidTr="00761BF0">
        <w:trPr>
          <w:trHeight w:val="567"/>
        </w:trPr>
        <w:tc>
          <w:tcPr>
            <w:tcW w:w="5669" w:type="dxa"/>
            <w:shd w:val="clear" w:color="auto" w:fill="FFFAEB"/>
            <w:vAlign w:val="center"/>
          </w:tcPr>
          <w:p w:rsidR="004E33BF" w:rsidRPr="00206DEE" w:rsidRDefault="004E33BF" w:rsidP="00761BF0">
            <w:pPr>
              <w:jc w:val="center"/>
              <w:rPr>
                <w:rFonts w:cs="Liberation Serif"/>
                <w:b/>
                <w:szCs w:val="24"/>
              </w:rPr>
            </w:pPr>
          </w:p>
        </w:tc>
        <w:tc>
          <w:tcPr>
            <w:tcW w:w="5669" w:type="dxa"/>
            <w:shd w:val="clear" w:color="auto" w:fill="FFFAEB"/>
            <w:vAlign w:val="center"/>
          </w:tcPr>
          <w:p w:rsidR="004E33BF" w:rsidRPr="00884781" w:rsidRDefault="004E33BF" w:rsidP="00761BF0">
            <w:pPr>
              <w:jc w:val="center"/>
              <w:rPr>
                <w:rFonts w:cs="Liberation Serif"/>
                <w:b/>
                <w:szCs w:val="24"/>
              </w:rPr>
            </w:pPr>
          </w:p>
        </w:tc>
        <w:tc>
          <w:tcPr>
            <w:tcW w:w="4392" w:type="dxa"/>
            <w:shd w:val="clear" w:color="auto" w:fill="FFFAEB"/>
            <w:vAlign w:val="center"/>
          </w:tcPr>
          <w:p w:rsidR="004E33BF" w:rsidRPr="00884781" w:rsidRDefault="004E33BF" w:rsidP="00761BF0">
            <w:pPr>
              <w:jc w:val="center"/>
              <w:rPr>
                <w:rFonts w:cs="Liberation Serif"/>
                <w:b/>
                <w:szCs w:val="24"/>
              </w:rPr>
            </w:pPr>
          </w:p>
        </w:tc>
      </w:tr>
    </w:tbl>
    <w:p w:rsidR="00827A8C" w:rsidRPr="00E56BD1" w:rsidRDefault="00827A8C" w:rsidP="00980DF7">
      <w:pPr>
        <w:spacing w:after="0" w:line="240" w:lineRule="auto"/>
        <w:rPr>
          <w:rFonts w:cs="Liberation Serif"/>
          <w:b/>
          <w:szCs w:val="24"/>
        </w:rPr>
      </w:pPr>
    </w:p>
    <w:p w:rsidR="00984C3C" w:rsidRPr="00BA01FF" w:rsidRDefault="004A7AC7" w:rsidP="00F67928">
      <w:pPr>
        <w:spacing w:after="480" w:line="240" w:lineRule="auto"/>
        <w:jc w:val="both"/>
        <w:rPr>
          <w:rFonts w:cs="Liberation Serif"/>
          <w:i/>
          <w:color w:val="7F7F7F" w:themeColor="text1" w:themeTint="80"/>
          <w:sz w:val="22"/>
          <w:szCs w:val="24"/>
        </w:rPr>
      </w:pPr>
      <w:r w:rsidRPr="00BA01FF">
        <w:rPr>
          <w:noProof/>
          <w:color w:val="7F7F7F" w:themeColor="text1" w:themeTint="8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7459980</wp:posOffset>
            </wp:positionH>
            <wp:positionV relativeFrom="paragraph">
              <wp:posOffset>10160</wp:posOffset>
            </wp:positionV>
            <wp:extent cx="2519045" cy="375285"/>
            <wp:effectExtent l="19050" t="19050" r="14605" b="24765"/>
            <wp:wrapTight wrapText="bothSides">
              <wp:wrapPolygon edited="0">
                <wp:start x="-163" y="-1096"/>
                <wp:lineTo x="-163" y="21929"/>
                <wp:lineTo x="21562" y="21929"/>
                <wp:lineTo x="21562" y="-1096"/>
                <wp:lineTo x="-163" y="-1096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3752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C3C" w:rsidRPr="00BA01FF">
        <w:rPr>
          <w:rFonts w:cs="Liberation Serif"/>
          <w:i/>
          <w:color w:val="7F7F7F" w:themeColor="text1" w:themeTint="80"/>
          <w:sz w:val="22"/>
          <w:szCs w:val="24"/>
        </w:rPr>
        <w:t>Для добавления мероприятий добавляйте новые строки</w:t>
      </w:r>
      <w:r w:rsidR="00AD778B"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 в</w:t>
      </w:r>
      <w:r w:rsidR="00984C3C"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 таблиц</w:t>
      </w:r>
      <w:r w:rsidR="00AD778B" w:rsidRPr="00BA01FF">
        <w:rPr>
          <w:rFonts w:cs="Liberation Serif"/>
          <w:i/>
          <w:color w:val="7F7F7F" w:themeColor="text1" w:themeTint="80"/>
          <w:sz w:val="22"/>
          <w:szCs w:val="24"/>
        </w:rPr>
        <w:t>у (</w:t>
      </w:r>
      <w:r w:rsidR="00CA2D8A"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например, </w:t>
      </w:r>
      <w:r w:rsidR="00AA7E94"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наведите на нижний левый угол таблицы курсор и нажмите </w:t>
      </w:r>
      <w:r w:rsidR="00D2521C"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на </w:t>
      </w:r>
      <w:r w:rsidR="00AA7E94" w:rsidRPr="00BA01FF">
        <w:rPr>
          <w:rFonts w:cs="Liberation Serif"/>
          <w:i/>
          <w:color w:val="7F7F7F" w:themeColor="text1" w:themeTint="80"/>
          <w:sz w:val="22"/>
          <w:szCs w:val="24"/>
        </w:rPr>
        <w:t>появившийся знак плюса</w:t>
      </w:r>
      <w:r w:rsidR="00CA2D8A"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 как изображено справа</w:t>
      </w:r>
      <w:r w:rsidR="00AD778B" w:rsidRPr="00BA01FF">
        <w:rPr>
          <w:rFonts w:cs="Liberation Serif"/>
          <w:i/>
          <w:color w:val="7F7F7F" w:themeColor="text1" w:themeTint="80"/>
          <w:sz w:val="22"/>
          <w:szCs w:val="24"/>
        </w:rPr>
        <w:t>)</w:t>
      </w:r>
      <w:r w:rsidR="0091740B"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 </w:t>
      </w:r>
    </w:p>
    <w:tbl>
      <w:tblPr>
        <w:tblStyle w:val="a4"/>
        <w:tblW w:w="15730" w:type="dxa"/>
        <w:tblLook w:val="04A0" w:firstRow="1" w:lastRow="0" w:firstColumn="1" w:lastColumn="0" w:noHBand="0" w:noVBand="1"/>
      </w:tblPr>
      <w:tblGrid>
        <w:gridCol w:w="458"/>
        <w:gridCol w:w="4941"/>
        <w:gridCol w:w="2688"/>
        <w:gridCol w:w="1701"/>
        <w:gridCol w:w="1701"/>
        <w:gridCol w:w="4241"/>
      </w:tblGrid>
      <w:tr w:rsidR="005E5E39" w:rsidRPr="00CD5F4F" w:rsidTr="00984C3C">
        <w:trPr>
          <w:tblHeader/>
        </w:trPr>
        <w:tc>
          <w:tcPr>
            <w:tcW w:w="458" w:type="dxa"/>
            <w:tcBorders>
              <w:bottom w:val="nil"/>
            </w:tcBorders>
          </w:tcPr>
          <w:p w:rsidR="005E5E39" w:rsidRPr="00CD5F4F" w:rsidRDefault="000758D9" w:rsidP="003D300F">
            <w:pPr>
              <w:spacing w:before="120" w:line="240" w:lineRule="exact"/>
              <w:jc w:val="center"/>
              <w:rPr>
                <w:rFonts w:cs="Liberation Serif"/>
                <w:b/>
                <w:color w:val="000000" w:themeColor="text1"/>
                <w:szCs w:val="24"/>
              </w:rPr>
            </w:pP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>№</w:t>
            </w:r>
          </w:p>
        </w:tc>
        <w:tc>
          <w:tcPr>
            <w:tcW w:w="4941" w:type="dxa"/>
            <w:tcBorders>
              <w:bottom w:val="nil"/>
            </w:tcBorders>
          </w:tcPr>
          <w:p w:rsidR="005E5E39" w:rsidRPr="00CD5F4F" w:rsidRDefault="008F4C80" w:rsidP="003D300F">
            <w:pPr>
              <w:spacing w:before="120" w:line="240" w:lineRule="exact"/>
              <w:jc w:val="center"/>
              <w:rPr>
                <w:rFonts w:cs="Liberation Serif"/>
                <w:b/>
                <w:color w:val="000000" w:themeColor="text1"/>
                <w:szCs w:val="24"/>
              </w:rPr>
            </w:pP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>М</w:t>
            </w:r>
            <w:r w:rsidR="000758D9" w:rsidRPr="00CD5F4F">
              <w:rPr>
                <w:rFonts w:cs="Liberation Serif"/>
                <w:b/>
                <w:color w:val="000000" w:themeColor="text1"/>
                <w:szCs w:val="24"/>
              </w:rPr>
              <w:t>ероприяти</w:t>
            </w: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>е</w:t>
            </w:r>
          </w:p>
          <w:p w:rsidR="008F4C80" w:rsidRDefault="008F4C80" w:rsidP="00C04B39">
            <w:pPr>
              <w:spacing w:line="240" w:lineRule="exact"/>
              <w:jc w:val="center"/>
              <w:rPr>
                <w:rFonts w:cs="Liberation Serif"/>
                <w:color w:val="000000" w:themeColor="text1"/>
                <w:szCs w:val="24"/>
              </w:rPr>
            </w:pPr>
          </w:p>
          <w:p w:rsidR="00F301DE" w:rsidRDefault="00F301DE" w:rsidP="00C04B39">
            <w:pPr>
              <w:spacing w:line="240" w:lineRule="exact"/>
              <w:jc w:val="center"/>
              <w:rPr>
                <w:rFonts w:cs="Liberation Serif"/>
                <w:color w:val="000000" w:themeColor="text1"/>
                <w:szCs w:val="24"/>
              </w:rPr>
            </w:pPr>
          </w:p>
          <w:p w:rsidR="00F301DE" w:rsidRPr="0091752C" w:rsidRDefault="00F301DE" w:rsidP="00C04B39">
            <w:pPr>
              <w:spacing w:line="240" w:lineRule="exact"/>
              <w:jc w:val="center"/>
              <w:rPr>
                <w:rFonts w:cs="Liberation Serif"/>
                <w:color w:val="000000" w:themeColor="text1"/>
                <w:szCs w:val="24"/>
              </w:rPr>
            </w:pPr>
            <w:r w:rsidRPr="00DF2012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 xml:space="preserve">подробнее </w:t>
            </w:r>
            <w:hyperlink w:anchor="Мер" w:history="1">
              <w:r w:rsidRPr="00F301DE">
                <w:rPr>
                  <w:rStyle w:val="a5"/>
                  <w:rFonts w:eastAsia="Times New Roman" w:cs="Liberation Serif"/>
                  <w:sz w:val="20"/>
                  <w:szCs w:val="20"/>
                  <w:lang w:eastAsia="ru-RU"/>
                </w:rPr>
                <w:t>здесь</w:t>
              </w:r>
            </w:hyperlink>
          </w:p>
        </w:tc>
        <w:tc>
          <w:tcPr>
            <w:tcW w:w="2688" w:type="dxa"/>
            <w:tcBorders>
              <w:bottom w:val="nil"/>
            </w:tcBorders>
          </w:tcPr>
          <w:p w:rsidR="005E5E39" w:rsidRDefault="000758D9" w:rsidP="003D300F">
            <w:pPr>
              <w:spacing w:before="120" w:line="240" w:lineRule="exact"/>
              <w:jc w:val="center"/>
              <w:rPr>
                <w:rFonts w:cs="Liberation Serif"/>
                <w:b/>
                <w:color w:val="000000" w:themeColor="text1"/>
                <w:szCs w:val="24"/>
              </w:rPr>
            </w:pP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>Ответственный</w:t>
            </w:r>
            <w:r w:rsidR="003471D1">
              <w:rPr>
                <w:rFonts w:cs="Liberation Serif"/>
                <w:b/>
                <w:color w:val="000000" w:themeColor="text1"/>
                <w:szCs w:val="24"/>
              </w:rPr>
              <w:t xml:space="preserve"> </w:t>
            </w: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>исполнитель</w:t>
            </w:r>
          </w:p>
          <w:p w:rsidR="00F301DE" w:rsidRDefault="00F301DE" w:rsidP="00C04B39">
            <w:pPr>
              <w:spacing w:line="240" w:lineRule="exact"/>
              <w:jc w:val="center"/>
              <w:rPr>
                <w:rFonts w:cs="Liberation Serif"/>
                <w:b/>
                <w:color w:val="000000" w:themeColor="text1"/>
                <w:szCs w:val="24"/>
              </w:rPr>
            </w:pPr>
          </w:p>
          <w:p w:rsidR="0091752C" w:rsidRPr="0091752C" w:rsidRDefault="00F301DE" w:rsidP="00C04B39">
            <w:pPr>
              <w:spacing w:line="240" w:lineRule="exact"/>
              <w:jc w:val="center"/>
              <w:rPr>
                <w:rFonts w:cs="Liberation Serif"/>
                <w:color w:val="000000" w:themeColor="text1"/>
                <w:sz w:val="20"/>
                <w:szCs w:val="20"/>
              </w:rPr>
            </w:pPr>
            <w:r w:rsidRPr="00DF2012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 xml:space="preserve">подробнее </w:t>
            </w:r>
            <w:hyperlink w:anchor="Отв" w:history="1">
              <w:r w:rsidRPr="00F301DE">
                <w:rPr>
                  <w:rStyle w:val="a5"/>
                  <w:rFonts w:eastAsia="Times New Roman" w:cs="Liberation Serif"/>
                  <w:sz w:val="20"/>
                  <w:szCs w:val="20"/>
                  <w:lang w:eastAsia="ru-RU"/>
                </w:rPr>
                <w:t>здесь</w:t>
              </w:r>
            </w:hyperlink>
          </w:p>
        </w:tc>
        <w:tc>
          <w:tcPr>
            <w:tcW w:w="1701" w:type="dxa"/>
            <w:tcBorders>
              <w:bottom w:val="nil"/>
            </w:tcBorders>
          </w:tcPr>
          <w:p w:rsidR="005E5E39" w:rsidRPr="00CD5F4F" w:rsidRDefault="000758D9" w:rsidP="003471D1">
            <w:pPr>
              <w:spacing w:before="120" w:line="240" w:lineRule="exact"/>
              <w:jc w:val="center"/>
              <w:rPr>
                <w:rFonts w:cs="Liberation Serif"/>
                <w:b/>
                <w:color w:val="000000" w:themeColor="text1"/>
                <w:szCs w:val="24"/>
              </w:rPr>
            </w:pP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>Дата начала</w:t>
            </w:r>
            <w:r w:rsidR="003471D1">
              <w:rPr>
                <w:rFonts w:cs="Liberation Serif"/>
                <w:b/>
                <w:color w:val="000000" w:themeColor="text1"/>
                <w:szCs w:val="24"/>
              </w:rPr>
              <w:t xml:space="preserve"> </w:t>
            </w: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>реализации</w:t>
            </w:r>
            <w:r w:rsidR="003471D1">
              <w:rPr>
                <w:rFonts w:cs="Liberation Serif"/>
                <w:b/>
                <w:color w:val="000000" w:themeColor="text1"/>
                <w:szCs w:val="24"/>
              </w:rPr>
              <w:t xml:space="preserve"> </w:t>
            </w: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84DDA" w:rsidRPr="00CD5F4F" w:rsidRDefault="000758D9" w:rsidP="003471D1">
            <w:pPr>
              <w:spacing w:before="120" w:line="240" w:lineRule="exact"/>
              <w:jc w:val="center"/>
              <w:rPr>
                <w:rFonts w:cs="Liberation Serif"/>
                <w:b/>
                <w:color w:val="000000" w:themeColor="text1"/>
                <w:szCs w:val="24"/>
              </w:rPr>
            </w:pP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>Дата окончания</w:t>
            </w:r>
            <w:r w:rsidR="003471D1">
              <w:rPr>
                <w:rFonts w:cs="Liberation Serif"/>
                <w:b/>
                <w:color w:val="000000" w:themeColor="text1"/>
                <w:szCs w:val="24"/>
              </w:rPr>
              <w:t xml:space="preserve"> </w:t>
            </w: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>реализации</w:t>
            </w:r>
            <w:r w:rsidR="003471D1">
              <w:rPr>
                <w:rFonts w:cs="Liberation Serif"/>
                <w:b/>
                <w:color w:val="000000" w:themeColor="text1"/>
                <w:szCs w:val="24"/>
              </w:rPr>
              <w:t xml:space="preserve"> </w:t>
            </w: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>мероприятия</w:t>
            </w:r>
          </w:p>
        </w:tc>
        <w:tc>
          <w:tcPr>
            <w:tcW w:w="4241" w:type="dxa"/>
            <w:tcBorders>
              <w:bottom w:val="nil"/>
            </w:tcBorders>
          </w:tcPr>
          <w:p w:rsidR="005E5E39" w:rsidRDefault="000758D9" w:rsidP="003D300F">
            <w:pPr>
              <w:spacing w:before="120" w:line="240" w:lineRule="exact"/>
              <w:jc w:val="center"/>
              <w:rPr>
                <w:rFonts w:cs="Liberation Serif"/>
                <w:b/>
                <w:color w:val="000000" w:themeColor="text1"/>
                <w:szCs w:val="24"/>
              </w:rPr>
            </w:pP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 xml:space="preserve">Ожидаемые количественные </w:t>
            </w:r>
            <w:r w:rsidR="00066D6D">
              <w:rPr>
                <w:rFonts w:cs="Liberation Serif"/>
                <w:b/>
                <w:color w:val="000000" w:themeColor="text1"/>
                <w:szCs w:val="24"/>
              </w:rPr>
              <w:br/>
            </w:r>
            <w:r w:rsidRPr="00CD5F4F">
              <w:rPr>
                <w:rFonts w:cs="Liberation Serif"/>
                <w:b/>
                <w:color w:val="000000" w:themeColor="text1"/>
                <w:szCs w:val="24"/>
              </w:rPr>
              <w:t xml:space="preserve">и качественные результаты мероприятия </w:t>
            </w:r>
          </w:p>
          <w:p w:rsidR="00F301DE" w:rsidRPr="00CD5F4F" w:rsidRDefault="00F301DE" w:rsidP="00C04B39">
            <w:pPr>
              <w:spacing w:after="120" w:line="240" w:lineRule="exact"/>
              <w:jc w:val="center"/>
              <w:rPr>
                <w:rFonts w:cs="Liberation Serif"/>
                <w:b/>
                <w:color w:val="000000" w:themeColor="text1"/>
                <w:szCs w:val="24"/>
              </w:rPr>
            </w:pPr>
            <w:r w:rsidRPr="00DF2012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 xml:space="preserve">подробнее </w:t>
            </w:r>
            <w:hyperlink w:anchor="Ожрез" w:history="1">
              <w:r w:rsidRPr="00F301DE">
                <w:rPr>
                  <w:rStyle w:val="a5"/>
                  <w:rFonts w:eastAsia="Times New Roman" w:cs="Liberation Serif"/>
                  <w:sz w:val="20"/>
                  <w:szCs w:val="20"/>
                  <w:lang w:eastAsia="ru-RU"/>
                </w:rPr>
                <w:t>здесь</w:t>
              </w:r>
            </w:hyperlink>
          </w:p>
        </w:tc>
      </w:tr>
      <w:tr w:rsidR="000758D9" w:rsidRPr="00CD5F4F" w:rsidTr="00984C3C">
        <w:trPr>
          <w:trHeight w:val="567"/>
        </w:trPr>
        <w:tc>
          <w:tcPr>
            <w:tcW w:w="458" w:type="dxa"/>
          </w:tcPr>
          <w:p w:rsidR="000758D9" w:rsidRPr="009B7298" w:rsidRDefault="000758D9" w:rsidP="006A56D2">
            <w:pPr>
              <w:pStyle w:val="a3"/>
              <w:numPr>
                <w:ilvl w:val="0"/>
                <w:numId w:val="19"/>
              </w:numPr>
              <w:spacing w:before="60"/>
              <w:ind w:left="0" w:firstLine="0"/>
              <w:jc w:val="center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4941" w:type="dxa"/>
            <w:shd w:val="clear" w:color="auto" w:fill="FFFAEB"/>
          </w:tcPr>
          <w:p w:rsidR="000758D9" w:rsidRPr="00CD5F4F" w:rsidRDefault="000758D9" w:rsidP="006A56D2">
            <w:pPr>
              <w:spacing w:before="60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2688" w:type="dxa"/>
            <w:shd w:val="clear" w:color="auto" w:fill="FFFAEB"/>
          </w:tcPr>
          <w:p w:rsidR="000758D9" w:rsidRPr="00CD5F4F" w:rsidRDefault="000758D9" w:rsidP="006A56D2">
            <w:pPr>
              <w:spacing w:before="60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AEB"/>
          </w:tcPr>
          <w:p w:rsidR="000758D9" w:rsidRPr="00CD5F4F" w:rsidRDefault="000758D9" w:rsidP="006A56D2">
            <w:pPr>
              <w:spacing w:before="60"/>
              <w:jc w:val="center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AEB"/>
          </w:tcPr>
          <w:p w:rsidR="000758D9" w:rsidRPr="00CD5F4F" w:rsidRDefault="000758D9" w:rsidP="006A56D2">
            <w:pPr>
              <w:spacing w:before="60"/>
              <w:jc w:val="center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4241" w:type="dxa"/>
            <w:shd w:val="clear" w:color="auto" w:fill="FFFAEB"/>
          </w:tcPr>
          <w:p w:rsidR="000758D9" w:rsidRPr="00CD5F4F" w:rsidRDefault="000758D9" w:rsidP="006A56D2">
            <w:pPr>
              <w:spacing w:before="60"/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0758D9" w:rsidRPr="00CD5F4F" w:rsidTr="00984C3C">
        <w:trPr>
          <w:trHeight w:val="567"/>
        </w:trPr>
        <w:tc>
          <w:tcPr>
            <w:tcW w:w="458" w:type="dxa"/>
          </w:tcPr>
          <w:p w:rsidR="000758D9" w:rsidRPr="009B7298" w:rsidRDefault="000758D9" w:rsidP="006A56D2">
            <w:pPr>
              <w:pStyle w:val="a3"/>
              <w:numPr>
                <w:ilvl w:val="0"/>
                <w:numId w:val="19"/>
              </w:numPr>
              <w:spacing w:before="60"/>
              <w:ind w:left="0" w:firstLine="0"/>
              <w:jc w:val="center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4941" w:type="dxa"/>
            <w:shd w:val="clear" w:color="auto" w:fill="FFFAEB"/>
          </w:tcPr>
          <w:p w:rsidR="000758D9" w:rsidRPr="00CD5F4F" w:rsidRDefault="000758D9" w:rsidP="006A56D2">
            <w:pPr>
              <w:spacing w:before="60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2688" w:type="dxa"/>
            <w:shd w:val="clear" w:color="auto" w:fill="FFFAEB"/>
          </w:tcPr>
          <w:p w:rsidR="000758D9" w:rsidRPr="00CD5F4F" w:rsidRDefault="000758D9" w:rsidP="006A56D2">
            <w:pPr>
              <w:spacing w:before="60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AEB"/>
          </w:tcPr>
          <w:p w:rsidR="000758D9" w:rsidRPr="00CD5F4F" w:rsidRDefault="000758D9" w:rsidP="006A56D2">
            <w:pPr>
              <w:spacing w:before="60"/>
              <w:jc w:val="center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AEB"/>
          </w:tcPr>
          <w:p w:rsidR="000758D9" w:rsidRPr="00CD5F4F" w:rsidRDefault="000758D9" w:rsidP="006A56D2">
            <w:pPr>
              <w:spacing w:before="60"/>
              <w:jc w:val="center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4241" w:type="dxa"/>
            <w:shd w:val="clear" w:color="auto" w:fill="FFFAEB"/>
          </w:tcPr>
          <w:p w:rsidR="000758D9" w:rsidRPr="00CD5F4F" w:rsidRDefault="000758D9" w:rsidP="006A56D2">
            <w:pPr>
              <w:spacing w:before="60"/>
              <w:rPr>
                <w:rFonts w:cs="Liberation Serif"/>
                <w:color w:val="000000" w:themeColor="text1"/>
                <w:szCs w:val="24"/>
              </w:rPr>
            </w:pPr>
          </w:p>
        </w:tc>
      </w:tr>
      <w:tr w:rsidR="005E5E39" w:rsidRPr="00CD5F4F" w:rsidTr="00984C3C">
        <w:trPr>
          <w:trHeight w:val="567"/>
        </w:trPr>
        <w:tc>
          <w:tcPr>
            <w:tcW w:w="458" w:type="dxa"/>
          </w:tcPr>
          <w:p w:rsidR="005E5E39" w:rsidRPr="009B7298" w:rsidRDefault="005E5E39" w:rsidP="006A56D2">
            <w:pPr>
              <w:pStyle w:val="a3"/>
              <w:numPr>
                <w:ilvl w:val="0"/>
                <w:numId w:val="19"/>
              </w:numPr>
              <w:spacing w:before="60"/>
              <w:ind w:left="0" w:firstLine="0"/>
              <w:jc w:val="center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4941" w:type="dxa"/>
            <w:shd w:val="clear" w:color="auto" w:fill="FFFAEB"/>
          </w:tcPr>
          <w:p w:rsidR="005E5E39" w:rsidRPr="00CD5F4F" w:rsidRDefault="005E5E39" w:rsidP="006A56D2">
            <w:pPr>
              <w:spacing w:before="60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2688" w:type="dxa"/>
            <w:shd w:val="clear" w:color="auto" w:fill="FFFAEB"/>
          </w:tcPr>
          <w:p w:rsidR="005E5E39" w:rsidRPr="00CD5F4F" w:rsidRDefault="005E5E39" w:rsidP="006A56D2">
            <w:pPr>
              <w:spacing w:before="60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AEB"/>
          </w:tcPr>
          <w:p w:rsidR="005E5E39" w:rsidRPr="00CD5F4F" w:rsidRDefault="005E5E39" w:rsidP="006A56D2">
            <w:pPr>
              <w:spacing w:before="60"/>
              <w:jc w:val="center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AEB"/>
          </w:tcPr>
          <w:p w:rsidR="005E5E39" w:rsidRPr="00CD5F4F" w:rsidRDefault="005E5E39" w:rsidP="006A56D2">
            <w:pPr>
              <w:spacing w:before="60"/>
              <w:jc w:val="center"/>
              <w:rPr>
                <w:rFonts w:cs="Liberation Serif"/>
                <w:color w:val="000000" w:themeColor="text1"/>
                <w:szCs w:val="24"/>
              </w:rPr>
            </w:pPr>
          </w:p>
        </w:tc>
        <w:tc>
          <w:tcPr>
            <w:tcW w:w="4241" w:type="dxa"/>
            <w:shd w:val="clear" w:color="auto" w:fill="FFFAEB"/>
          </w:tcPr>
          <w:p w:rsidR="005E5E39" w:rsidRPr="00CD5F4F" w:rsidRDefault="005E5E39" w:rsidP="006A56D2">
            <w:pPr>
              <w:spacing w:before="60"/>
              <w:rPr>
                <w:rFonts w:cs="Liberation Serif"/>
                <w:color w:val="000000" w:themeColor="text1"/>
                <w:szCs w:val="24"/>
              </w:rPr>
            </w:pPr>
          </w:p>
        </w:tc>
      </w:tr>
    </w:tbl>
    <w:p w:rsidR="004F40A1" w:rsidRPr="00E70ED8" w:rsidRDefault="004F40A1" w:rsidP="004F40A1">
      <w:pPr>
        <w:spacing w:after="0" w:line="240" w:lineRule="auto"/>
        <w:jc w:val="both"/>
        <w:rPr>
          <w:rFonts w:cs="Liberation Serif"/>
          <w:b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EB0370" w:rsidRPr="00CD5F4F" w:rsidTr="001E0A0C"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Запрещено"/>
              <w:tag w:val="Запрщено"/>
              <w:id w:val="1916355474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EB0370" w:rsidRPr="001E4AF0" w:rsidRDefault="00B02685" w:rsidP="00B5100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>
                  <w:rPr>
                    <w:rFonts w:ascii="MS Gothic" w:eastAsia="MS Gothic" w:hAnsi="MS Gothic" w:cs="Liberation Serif" w:hint="eastAsia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70" w:rsidRPr="00FB0D7D" w:rsidRDefault="00EB0370" w:rsidP="00F7294F">
            <w:pPr>
              <w:spacing w:after="120"/>
              <w:jc w:val="both"/>
              <w:rPr>
                <w:rFonts w:eastAsia="Times New Roman" w:cs="Liberation Serif"/>
                <w:b/>
                <w:i/>
                <w:szCs w:val="24"/>
                <w:lang w:eastAsia="ru-RU"/>
              </w:rPr>
            </w:pPr>
            <w:r w:rsidRPr="00FB0D7D">
              <w:rPr>
                <w:rFonts w:eastAsia="Times New Roman" w:cs="Liberation Serif"/>
                <w:b/>
                <w:szCs w:val="24"/>
                <w:lang w:eastAsia="ru-RU"/>
              </w:rPr>
              <w:t xml:space="preserve">Подтверждаю, что ознакомлен с тем, </w:t>
            </w:r>
            <w:r w:rsidR="00BF05A8" w:rsidRPr="00FB0D7D">
              <w:rPr>
                <w:rFonts w:eastAsia="Times New Roman" w:cs="Liberation Serif"/>
                <w:b/>
                <w:szCs w:val="24"/>
                <w:lang w:eastAsia="ru-RU"/>
              </w:rPr>
              <w:t>что,</w:t>
            </w:r>
            <w:r w:rsidRPr="00FB0D7D">
              <w:rPr>
                <w:rFonts w:eastAsia="Times New Roman" w:cs="Liberation Serif"/>
                <w:b/>
                <w:szCs w:val="24"/>
                <w:lang w:eastAsia="ru-RU"/>
              </w:rPr>
              <w:t xml:space="preserve"> хотя бы одно мероприятие плана должно начинаться датой начала реализации проекта, а также хотя бы одно мероприятие плана должно оканчиваться датой окончания реализации проекта, в </w:t>
            </w:r>
            <w:r w:rsidR="00BF4F43">
              <w:rPr>
                <w:rFonts w:eastAsia="Times New Roman" w:cs="Liberation Serif"/>
                <w:b/>
                <w:szCs w:val="24"/>
                <w:lang w:eastAsia="ru-RU"/>
              </w:rPr>
              <w:t>ином</w:t>
            </w:r>
            <w:r w:rsidR="00BF05A8" w:rsidRPr="00FB0D7D">
              <w:rPr>
                <w:rFonts w:eastAsia="Times New Roman" w:cs="Liberation Serif"/>
                <w:b/>
                <w:szCs w:val="24"/>
                <w:lang w:eastAsia="ru-RU"/>
              </w:rPr>
              <w:t xml:space="preserve"> случае согласен</w:t>
            </w:r>
            <w:r w:rsidR="00CC3260" w:rsidRPr="00FB0D7D">
              <w:rPr>
                <w:rFonts w:eastAsia="Times New Roman" w:cs="Liberation Serif"/>
                <w:b/>
                <w:szCs w:val="24"/>
                <w:lang w:eastAsia="ru-RU"/>
              </w:rPr>
              <w:t xml:space="preserve">, что в </w:t>
            </w:r>
            <w:r w:rsidR="00EB78D7" w:rsidRPr="00FB0D7D">
              <w:rPr>
                <w:rFonts w:eastAsia="Times New Roman" w:cs="Liberation Serif"/>
                <w:b/>
                <w:szCs w:val="24"/>
                <w:lang w:eastAsia="ru-RU"/>
              </w:rPr>
              <w:t xml:space="preserve">случае победы заявки, в </w:t>
            </w:r>
            <w:r w:rsidR="00517177">
              <w:rPr>
                <w:rFonts w:eastAsia="Times New Roman" w:cs="Liberation Serif"/>
                <w:b/>
                <w:szCs w:val="24"/>
                <w:lang w:eastAsia="ru-RU"/>
              </w:rPr>
              <w:t>С</w:t>
            </w:r>
            <w:r w:rsidR="00CC3260" w:rsidRPr="00FB0D7D">
              <w:rPr>
                <w:rFonts w:eastAsia="Times New Roman" w:cs="Liberation Serif"/>
                <w:b/>
                <w:szCs w:val="24"/>
                <w:lang w:eastAsia="ru-RU"/>
              </w:rPr>
              <w:t xml:space="preserve">оглашении </w:t>
            </w:r>
            <w:r w:rsidR="002F0A87">
              <w:rPr>
                <w:rFonts w:eastAsia="Times New Roman" w:cs="Liberation Serif"/>
                <w:b/>
                <w:szCs w:val="24"/>
                <w:lang w:eastAsia="ru-RU"/>
              </w:rPr>
              <w:t xml:space="preserve">о предоставлении субсидии </w:t>
            </w:r>
            <w:r w:rsidR="00CC3260" w:rsidRPr="00FB0D7D">
              <w:rPr>
                <w:rFonts w:eastAsia="Times New Roman" w:cs="Liberation Serif"/>
                <w:b/>
                <w:szCs w:val="24"/>
                <w:lang w:eastAsia="ru-RU"/>
              </w:rPr>
              <w:t xml:space="preserve">может быть установлен срок реализации проекта </w:t>
            </w:r>
            <w:r w:rsidR="00332AB1">
              <w:rPr>
                <w:rFonts w:eastAsia="Times New Roman" w:cs="Liberation Serif"/>
                <w:b/>
                <w:szCs w:val="24"/>
                <w:lang w:eastAsia="ru-RU"/>
              </w:rPr>
              <w:br/>
            </w:r>
            <w:r w:rsidR="00CC3260" w:rsidRPr="00FB0D7D">
              <w:rPr>
                <w:rFonts w:eastAsia="Times New Roman" w:cs="Liberation Serif"/>
                <w:b/>
                <w:szCs w:val="24"/>
                <w:lang w:eastAsia="ru-RU"/>
              </w:rPr>
              <w:t xml:space="preserve">в соответствии с датами </w:t>
            </w:r>
            <w:r w:rsidR="00A13F97" w:rsidRPr="00FB0D7D">
              <w:rPr>
                <w:rFonts w:eastAsia="Times New Roman" w:cs="Liberation Serif"/>
                <w:b/>
                <w:szCs w:val="24"/>
                <w:lang w:eastAsia="ru-RU"/>
              </w:rPr>
              <w:t xml:space="preserve">начала и окончания </w:t>
            </w:r>
            <w:r w:rsidR="00CC3260" w:rsidRPr="00FB0D7D">
              <w:rPr>
                <w:rFonts w:eastAsia="Times New Roman" w:cs="Liberation Serif"/>
                <w:b/>
                <w:szCs w:val="24"/>
                <w:lang w:eastAsia="ru-RU"/>
              </w:rPr>
              <w:t>мероприятий в плане</w:t>
            </w:r>
          </w:p>
        </w:tc>
      </w:tr>
    </w:tbl>
    <w:p w:rsidR="001E0A0C" w:rsidRDefault="001E0A0C" w:rsidP="001E0A0C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3E3F59" w:rsidRPr="00CD5F4F" w:rsidTr="001E0A0C"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Запрещено"/>
              <w:tag w:val="Запрщено"/>
              <w:id w:val="-1256509310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3E3F59" w:rsidRDefault="00B02685" w:rsidP="003E3F5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>
                  <w:rPr>
                    <w:rFonts w:ascii="MS Gothic" w:eastAsia="MS Gothic" w:hAnsi="MS Gothic" w:cs="Liberation Serif" w:hint="eastAsia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59" w:rsidRPr="00806423" w:rsidRDefault="003E3F59" w:rsidP="00D5786C">
            <w:pPr>
              <w:spacing w:after="120"/>
              <w:jc w:val="both"/>
              <w:rPr>
                <w:rFonts w:eastAsia="Times New Roman" w:cs="Liberation Serif"/>
                <w:b/>
                <w:szCs w:val="24"/>
                <w:lang w:eastAsia="ru-RU"/>
              </w:rPr>
            </w:pPr>
            <w:r w:rsidRPr="00806423">
              <w:rPr>
                <w:rFonts w:eastAsia="Times New Roman" w:cs="Liberation Serif"/>
                <w:b/>
                <w:szCs w:val="24"/>
                <w:lang w:eastAsia="ru-RU"/>
              </w:rPr>
              <w:t>Подтверждаю, что</w:t>
            </w:r>
            <w:r w:rsidR="00D5786C">
              <w:rPr>
                <w:rFonts w:eastAsia="Times New Roman" w:cs="Liberation Serif"/>
                <w:b/>
                <w:szCs w:val="24"/>
                <w:lang w:eastAsia="ru-RU"/>
              </w:rPr>
              <w:t xml:space="preserve"> ознакомлен с тем, что</w:t>
            </w:r>
            <w:r w:rsidRPr="00806423">
              <w:rPr>
                <w:rFonts w:eastAsia="Times New Roman" w:cs="Liberation Serif"/>
                <w:b/>
                <w:szCs w:val="24"/>
                <w:lang w:eastAsia="ru-RU"/>
              </w:rPr>
              <w:t xml:space="preserve"> </w:t>
            </w:r>
            <w:r w:rsidR="001A63BA" w:rsidRPr="00806423">
              <w:rPr>
                <w:rFonts w:eastAsia="Times New Roman" w:cs="Liberation Serif"/>
                <w:b/>
                <w:szCs w:val="24"/>
                <w:lang w:eastAsia="ru-RU"/>
              </w:rPr>
              <w:t xml:space="preserve">указанные в данном разделе ожидаемые количественные результаты мероприятий </w:t>
            </w:r>
            <w:r w:rsidR="00D5786C">
              <w:rPr>
                <w:rFonts w:eastAsia="Times New Roman" w:cs="Liberation Serif"/>
                <w:b/>
                <w:szCs w:val="24"/>
                <w:lang w:eastAsia="ru-RU"/>
              </w:rPr>
              <w:t xml:space="preserve">должны </w:t>
            </w:r>
            <w:r w:rsidR="001A63BA" w:rsidRPr="00806423">
              <w:rPr>
                <w:rFonts w:eastAsia="Times New Roman" w:cs="Liberation Serif"/>
                <w:b/>
                <w:szCs w:val="24"/>
                <w:lang w:eastAsia="ru-RU"/>
              </w:rPr>
              <w:t>соответств</w:t>
            </w:r>
            <w:r w:rsidR="00D5786C">
              <w:rPr>
                <w:rFonts w:eastAsia="Times New Roman" w:cs="Liberation Serif"/>
                <w:b/>
                <w:szCs w:val="24"/>
                <w:lang w:eastAsia="ru-RU"/>
              </w:rPr>
              <w:t>овать</w:t>
            </w:r>
            <w:r w:rsidR="007118F2">
              <w:rPr>
                <w:rFonts w:eastAsia="Times New Roman" w:cs="Liberation Serif"/>
                <w:b/>
                <w:szCs w:val="24"/>
                <w:lang w:eastAsia="ru-RU"/>
              </w:rPr>
              <w:t xml:space="preserve"> </w:t>
            </w:r>
            <w:r w:rsidR="001A63BA" w:rsidRPr="00806423">
              <w:rPr>
                <w:rFonts w:eastAsia="Times New Roman" w:cs="Liberation Serif"/>
                <w:b/>
                <w:szCs w:val="24"/>
                <w:lang w:eastAsia="ru-RU"/>
              </w:rPr>
              <w:t>количеству представителей каждой целевой группы проекта</w:t>
            </w:r>
            <w:r w:rsidR="00EE339C">
              <w:rPr>
                <w:rFonts w:eastAsia="Times New Roman" w:cs="Liberation Serif"/>
                <w:b/>
                <w:szCs w:val="24"/>
                <w:lang w:eastAsia="ru-RU"/>
              </w:rPr>
              <w:t xml:space="preserve"> и </w:t>
            </w:r>
            <w:r w:rsidR="001A63BA" w:rsidRPr="00806423">
              <w:rPr>
                <w:rFonts w:eastAsia="Times New Roman" w:cs="Liberation Serif"/>
                <w:b/>
                <w:szCs w:val="24"/>
                <w:lang w:eastAsia="ru-RU"/>
              </w:rPr>
              <w:t>количеству мероприятий проекта (в том числе онлайн-мероприятий), в которых примут участие целевые группы проекта</w:t>
            </w:r>
            <w:r w:rsidR="00EE339C">
              <w:rPr>
                <w:rFonts w:eastAsia="Times New Roman" w:cs="Liberation Serif"/>
                <w:b/>
                <w:szCs w:val="24"/>
                <w:lang w:eastAsia="ru-RU"/>
              </w:rPr>
              <w:t>, а также</w:t>
            </w:r>
            <w:r w:rsidR="001A63BA" w:rsidRPr="00806423">
              <w:rPr>
                <w:rFonts w:eastAsia="Times New Roman" w:cs="Liberation Serif"/>
                <w:b/>
                <w:szCs w:val="24"/>
                <w:lang w:eastAsia="ru-RU"/>
              </w:rPr>
              <w:t xml:space="preserve"> прочим количественным результатам проекта, указанным в </w:t>
            </w:r>
            <w:r w:rsidR="00CF4824">
              <w:rPr>
                <w:rFonts w:eastAsia="Times New Roman" w:cs="Liberation Serif"/>
                <w:b/>
                <w:szCs w:val="24"/>
                <w:lang w:eastAsia="ru-RU"/>
              </w:rPr>
              <w:t>разделе</w:t>
            </w:r>
            <w:r w:rsidR="001A63BA" w:rsidRPr="00806423">
              <w:rPr>
                <w:rFonts w:eastAsia="Times New Roman" w:cs="Liberation Serif"/>
                <w:b/>
                <w:szCs w:val="24"/>
                <w:lang w:eastAsia="ru-RU"/>
              </w:rPr>
              <w:t xml:space="preserve"> «О проекте».</w:t>
            </w:r>
          </w:p>
        </w:tc>
      </w:tr>
    </w:tbl>
    <w:p w:rsidR="00C241AA" w:rsidRPr="00E70ED8" w:rsidRDefault="00C241AA">
      <w:pPr>
        <w:rPr>
          <w:rFonts w:cs="Liberation Serif"/>
          <w:b/>
          <w:sz w:val="32"/>
          <w:szCs w:val="32"/>
        </w:rPr>
      </w:pPr>
      <w:r>
        <w:rPr>
          <w:rFonts w:cs="Liberation Serif"/>
          <w:b/>
          <w:color w:val="FF0000"/>
          <w:sz w:val="32"/>
          <w:szCs w:val="32"/>
        </w:rPr>
        <w:br w:type="page"/>
      </w:r>
    </w:p>
    <w:p w:rsidR="004153F4" w:rsidRPr="00D01243" w:rsidRDefault="005E5E39" w:rsidP="00633227">
      <w:pPr>
        <w:pStyle w:val="1"/>
      </w:pPr>
      <w:bookmarkStart w:id="68" w:name="_Toc216949314"/>
      <w:bookmarkStart w:id="69" w:name="_Toc217574303"/>
      <w:bookmarkStart w:id="70" w:name="_Toc219298800"/>
      <w:r w:rsidRPr="00D01243">
        <w:lastRenderedPageBreak/>
        <w:t>6</w:t>
      </w:r>
      <w:r w:rsidR="004153F4" w:rsidRPr="00D01243">
        <w:t>. Бюджет</w:t>
      </w:r>
      <w:bookmarkEnd w:id="68"/>
      <w:bookmarkEnd w:id="69"/>
      <w:bookmarkEnd w:id="70"/>
    </w:p>
    <w:p w:rsidR="00A75F90" w:rsidRPr="00D01243" w:rsidRDefault="00A75F90" w:rsidP="00A75F90">
      <w:pPr>
        <w:pStyle w:val="2"/>
      </w:pPr>
      <w:bookmarkStart w:id="71" w:name="_bookmark10"/>
      <w:bookmarkStart w:id="72" w:name="_Toc216949315"/>
      <w:bookmarkStart w:id="73" w:name="_Toc217574304"/>
      <w:bookmarkStart w:id="74" w:name="_Toc219298801"/>
      <w:bookmarkStart w:id="75" w:name="_Toc158985108"/>
      <w:bookmarkStart w:id="76" w:name="_Toc158985886"/>
      <w:bookmarkStart w:id="77" w:name="_Toc158985975"/>
      <w:bookmarkStart w:id="78" w:name="_Toc160450357"/>
      <w:bookmarkStart w:id="79" w:name="_Toc196131296"/>
      <w:bookmarkEnd w:id="71"/>
      <w:r w:rsidRPr="00D01243">
        <w:t>6.1. Информация по заполнению</w:t>
      </w:r>
      <w:bookmarkEnd w:id="72"/>
      <w:bookmarkEnd w:id="73"/>
      <w:bookmarkEnd w:id="74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913C9F">
        <w:rPr>
          <w:rFonts w:eastAsia="Times New Roman" w:cs="Times New Roman"/>
          <w:b/>
          <w:szCs w:val="24"/>
        </w:rPr>
        <w:t>Общие принципы составления бюджета</w:t>
      </w:r>
      <w:bookmarkEnd w:id="75"/>
      <w:bookmarkEnd w:id="76"/>
      <w:bookmarkEnd w:id="77"/>
      <w:bookmarkEnd w:id="78"/>
      <w:bookmarkEnd w:id="79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1) Корректное составление бюджета проекта в значительной степени влияет на перспективы получения субсидии. По большинству заявок, </w:t>
      </w:r>
      <w:r w:rsidR="006E6858">
        <w:rPr>
          <w:rFonts w:eastAsia="Times New Roman" w:cs="Times New Roman"/>
          <w:szCs w:val="24"/>
        </w:rPr>
        <w:br/>
      </w:r>
      <w:r w:rsidRPr="00913C9F">
        <w:rPr>
          <w:rFonts w:eastAsia="Times New Roman" w:cs="Times New Roman"/>
          <w:szCs w:val="24"/>
        </w:rPr>
        <w:t>не получивших поддержку в предыдущих конкурсах, эксперты давали замечания в части бюджета проекта.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bookmarkStart w:id="80" w:name="_Toc158985109"/>
      <w:bookmarkStart w:id="81" w:name="_Toc158985887"/>
      <w:bookmarkStart w:id="82" w:name="_Toc158985976"/>
      <w:bookmarkStart w:id="83" w:name="_Toc160450358"/>
      <w:bookmarkStart w:id="84" w:name="_Toc196131297"/>
      <w:r w:rsidRPr="00913C9F">
        <w:rPr>
          <w:rFonts w:eastAsia="Times New Roman" w:cs="Times New Roman"/>
          <w:szCs w:val="24"/>
        </w:rPr>
        <w:t>К числу типовых причин, вследствие которых заявки получали невысокий рейтинг, относятся:</w:t>
      </w:r>
      <w:bookmarkEnd w:id="80"/>
      <w:bookmarkEnd w:id="81"/>
      <w:bookmarkEnd w:id="82"/>
      <w:bookmarkEnd w:id="83"/>
      <w:bookmarkEnd w:id="84"/>
    </w:p>
    <w:p w:rsidR="00913C9F" w:rsidRPr="00913C9F" w:rsidRDefault="00913C9F" w:rsidP="00817EE5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отсутствие корректных комментариев к указанным расходам (комментарии либо практически не были заполнены, либо содержали общие фразы; из комментариев было сложно определить с какими мероприятиями плана проекта связаны данные расходы, почему их необходимо произвести и для чего они нужны проекту, как рассчитана стоимость, что входит в эти расходы, в какой период реализации они потребуются);</w:t>
      </w:r>
    </w:p>
    <w:p w:rsidR="00913C9F" w:rsidRPr="00913C9F" w:rsidRDefault="00913C9F" w:rsidP="00817EE5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завышенную запрашиваемую сумму, не совсем соотносимую с заявленными результатами и масштабом проекта;</w:t>
      </w:r>
    </w:p>
    <w:p w:rsidR="00913C9F" w:rsidRPr="00913C9F" w:rsidRDefault="00913C9F" w:rsidP="00817EE5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несоответствие бюджета плану проекта (например, в бюджете были предусмотрены расходы в расчете на количество участников мероприятий, не соответствующее плану и ожидаемым количественным результатам проекта, или расходы на аренду помещения и оплату труда персонала проекта </w:t>
      </w:r>
      <w:r w:rsidR="000C6D54">
        <w:rPr>
          <w:rFonts w:eastAsia="Times New Roman" w:cs="Times New Roman"/>
          <w:szCs w:val="24"/>
        </w:rPr>
        <w:br/>
      </w:r>
      <w:r w:rsidRPr="00913C9F">
        <w:rPr>
          <w:rFonts w:eastAsia="Times New Roman" w:cs="Times New Roman"/>
          <w:szCs w:val="24"/>
        </w:rPr>
        <w:t>по периодам частично не совпадали со сроками проведения мероприятий по плану);</w:t>
      </w:r>
    </w:p>
    <w:p w:rsidR="00913C9F" w:rsidRPr="00913C9F" w:rsidRDefault="00913C9F" w:rsidP="00817EE5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отсутствие софинансирования, нереалистичное или совсем незначительное софинансирование (отсутствие софинансирования может рассматриваться экспертами в том числе как отсутствие собственного вклада некоммерческой организации в реализацию проекта);</w:t>
      </w:r>
    </w:p>
    <w:p w:rsidR="00913C9F" w:rsidRPr="00913C9F" w:rsidRDefault="00913C9F" w:rsidP="00817EE5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представление, по сути, коммерческого проекта как социальной инициативы некоммерческой организации (например, проект предусматривал закупку оборудования, которое могло использоваться с целью ведения малого бизнеса, или фактическое оказание платных услуг целевой группе);</w:t>
      </w:r>
    </w:p>
    <w:p w:rsidR="00913C9F" w:rsidRPr="00913C9F" w:rsidRDefault="00913C9F" w:rsidP="00817EE5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включение в бюджет приобретения товаров, работ, услуг у коммерческой организации или индивидуального предпринимателя, аффилированных с заявителем или его руководством, в объеме, превышающем 30 % запрашиваемого размера субсидии (без прямого указания </w:t>
      </w:r>
      <w:r w:rsidR="00293F83">
        <w:rPr>
          <w:rFonts w:eastAsia="Times New Roman" w:cs="Times New Roman"/>
          <w:szCs w:val="24"/>
        </w:rPr>
        <w:br/>
      </w:r>
      <w:r w:rsidRPr="00913C9F">
        <w:rPr>
          <w:rFonts w:eastAsia="Times New Roman" w:cs="Times New Roman"/>
          <w:szCs w:val="24"/>
        </w:rPr>
        <w:t xml:space="preserve">в комментарии на </w:t>
      </w:r>
      <w:proofErr w:type="spellStart"/>
      <w:r w:rsidRPr="00913C9F">
        <w:rPr>
          <w:rFonts w:eastAsia="Times New Roman" w:cs="Times New Roman"/>
          <w:szCs w:val="24"/>
        </w:rPr>
        <w:t>аффилированность</w:t>
      </w:r>
      <w:proofErr w:type="spellEnd"/>
      <w:r w:rsidRPr="00913C9F">
        <w:rPr>
          <w:rFonts w:eastAsia="Times New Roman" w:cs="Times New Roman"/>
          <w:szCs w:val="24"/>
        </w:rPr>
        <w:t xml:space="preserve"> и без обоснования закупки именно у аффилированного лица);</w:t>
      </w:r>
    </w:p>
    <w:p w:rsidR="00913C9F" w:rsidRPr="00913C9F" w:rsidRDefault="00913C9F" w:rsidP="00817EE5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запрос субсидии на осуществление недопус</w:t>
      </w:r>
      <w:r w:rsidR="007A3AFB">
        <w:rPr>
          <w:rFonts w:eastAsia="Times New Roman" w:cs="Times New Roman"/>
          <w:szCs w:val="24"/>
        </w:rPr>
        <w:t xml:space="preserve">тимых расходов, например, </w:t>
      </w:r>
      <w:r w:rsidRPr="00913C9F">
        <w:rPr>
          <w:rFonts w:eastAsia="Times New Roman" w:cs="Times New Roman"/>
          <w:szCs w:val="24"/>
        </w:rPr>
        <w:t>на капитальное строительство;</w:t>
      </w:r>
    </w:p>
    <w:p w:rsidR="00913C9F" w:rsidRPr="00913C9F" w:rsidRDefault="00913C9F" w:rsidP="00817EE5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включение в бюджет необоснованно высоких расходов на создание или модернизацию порталов в сети «Интернет», сувенирную продукцию;</w:t>
      </w:r>
    </w:p>
    <w:p w:rsidR="00913C9F" w:rsidRPr="00913C9F" w:rsidRDefault="00913C9F" w:rsidP="00A63B7D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12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запрос субсидии на проведение ежегодных мероприятий (форумов, конференций, фестивалей) без качественного описания ожидаемого социального эффекта, в том числе влияния на целевые гр</w:t>
      </w:r>
      <w:r w:rsidR="004D09BB">
        <w:rPr>
          <w:rFonts w:eastAsia="Times New Roman" w:cs="Times New Roman"/>
          <w:szCs w:val="24"/>
        </w:rPr>
        <w:t xml:space="preserve">уппы (мероприятие само по себе </w:t>
      </w:r>
      <w:r w:rsidRPr="00913C9F">
        <w:rPr>
          <w:rFonts w:eastAsia="Times New Roman" w:cs="Times New Roman"/>
          <w:szCs w:val="24"/>
        </w:rPr>
        <w:t>не может быть результатом проекта, е</w:t>
      </w:r>
      <w:r w:rsidR="004D09BB">
        <w:rPr>
          <w:rFonts w:eastAsia="Times New Roman" w:cs="Times New Roman"/>
          <w:szCs w:val="24"/>
        </w:rPr>
        <w:t xml:space="preserve">го проведение должно приводить </w:t>
      </w:r>
      <w:r w:rsidRPr="00913C9F">
        <w:rPr>
          <w:rFonts w:eastAsia="Times New Roman" w:cs="Times New Roman"/>
          <w:szCs w:val="24"/>
        </w:rPr>
        <w:t>к позитивным изменениям, которые должны быть оп</w:t>
      </w:r>
      <w:r w:rsidR="004D09BB">
        <w:rPr>
          <w:rFonts w:eastAsia="Times New Roman" w:cs="Times New Roman"/>
          <w:szCs w:val="24"/>
        </w:rPr>
        <w:t xml:space="preserve">исаны; указание количества </w:t>
      </w:r>
      <w:r w:rsidRPr="00913C9F">
        <w:rPr>
          <w:rFonts w:eastAsia="Times New Roman" w:cs="Times New Roman"/>
          <w:szCs w:val="24"/>
        </w:rPr>
        <w:t>и состава участников в этом случае совершенно недостаточно).</w:t>
      </w:r>
    </w:p>
    <w:p w:rsidR="00913C9F" w:rsidRPr="00913C9F" w:rsidRDefault="00913C9F" w:rsidP="00A63B7D">
      <w:pPr>
        <w:suppressAutoHyphens/>
        <w:autoSpaceDE w:val="0"/>
        <w:autoSpaceDN w:val="0"/>
        <w:spacing w:after="12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2) Бюджет должен строго соответствовать содержательной части проекта. При изменении содержательной части проекта следует проверить бюджет на необходимость корректировок.</w:t>
      </w:r>
    </w:p>
    <w:p w:rsidR="00913C9F" w:rsidRPr="00913C9F" w:rsidRDefault="00913C9F" w:rsidP="00A63B7D">
      <w:pPr>
        <w:suppressAutoHyphens/>
        <w:autoSpaceDE w:val="0"/>
        <w:autoSpaceDN w:val="0"/>
        <w:spacing w:after="12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3) Бюджет должен отвечать требованиям реалистичности, обоснованности, прозрачности, целевого использования, эффективности и полноты.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4) При оценке бюджета проекта эксперты будут руководствоваться следующими критериями:</w:t>
      </w:r>
    </w:p>
    <w:p w:rsidR="00913C9F" w:rsidRPr="00913C9F" w:rsidRDefault="00913C9F" w:rsidP="00F92AF4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соотношением планируемых расходов на реализацию мероприятий проекта и его ожидаемых результатов, адекватностью, измеримостью и достижимостью таких результатов;</w:t>
      </w:r>
    </w:p>
    <w:p w:rsidR="00913C9F" w:rsidRPr="00913C9F" w:rsidRDefault="00913C9F" w:rsidP="00F92AF4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реалистичностью бюджета проекта и обоснованностью планируемых расходов на реализацию проекта;</w:t>
      </w:r>
    </w:p>
    <w:p w:rsidR="00913C9F" w:rsidRPr="00913C9F" w:rsidRDefault="00913C9F" w:rsidP="00A63B7D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12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собственным вкладом организации и дополнительными ресурсами, привлекаемыми на реализацию проекта (софинансирование проекта).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lastRenderedPageBreak/>
        <w:t xml:space="preserve">5) Оплату услуг сторонних организаций и индивидуальных предпринимателей за счет средств субсидии следует планировать в размере не более 30 % от запрашиваемой суммы. В указанную величину не включаются офисные расходы, аренда помещений, иного имущества и имущественных прав, </w:t>
      </w:r>
      <w:r w:rsidR="00487162">
        <w:rPr>
          <w:rFonts w:eastAsia="Times New Roman" w:cs="Times New Roman"/>
          <w:szCs w:val="24"/>
        </w:rPr>
        <w:t xml:space="preserve">расходы </w:t>
      </w:r>
      <w:r w:rsidRPr="00913C9F">
        <w:rPr>
          <w:rFonts w:eastAsia="Times New Roman" w:cs="Times New Roman"/>
          <w:szCs w:val="24"/>
        </w:rPr>
        <w:t>на проезд, проживание, питание в составе коман</w:t>
      </w:r>
      <w:r w:rsidR="00487162">
        <w:rPr>
          <w:rFonts w:eastAsia="Times New Roman" w:cs="Times New Roman"/>
          <w:szCs w:val="24"/>
        </w:rPr>
        <w:t xml:space="preserve">дировочных расходов и расходов </w:t>
      </w:r>
      <w:r w:rsidRPr="00913C9F">
        <w:rPr>
          <w:rFonts w:eastAsia="Times New Roman" w:cs="Times New Roman"/>
          <w:szCs w:val="24"/>
        </w:rPr>
        <w:t xml:space="preserve">на проведение мероприятий. </w:t>
      </w:r>
    </w:p>
    <w:p w:rsidR="00913C9F" w:rsidRPr="00913C9F" w:rsidRDefault="00913C9F" w:rsidP="00A63B7D">
      <w:pPr>
        <w:suppressAutoHyphens/>
        <w:autoSpaceDE w:val="0"/>
        <w:autoSpaceDN w:val="0"/>
        <w:spacing w:after="12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Если более 30 % запрашиваемой суммы вы планируете перечислить сторонним компаниям за оказание услуг по разработке программы, подбору спикеров и работе с участниками до и во время</w:t>
      </w:r>
      <w:r w:rsidR="004A395A">
        <w:rPr>
          <w:rFonts w:eastAsia="Times New Roman" w:cs="Times New Roman"/>
          <w:szCs w:val="24"/>
        </w:rPr>
        <w:t xml:space="preserve"> форума, становится непонятно, </w:t>
      </w:r>
      <w:r w:rsidRPr="00913C9F">
        <w:rPr>
          <w:rFonts w:eastAsia="Times New Roman" w:cs="Times New Roman"/>
          <w:szCs w:val="24"/>
        </w:rPr>
        <w:t>в чем тогда ваша роль в этом проекте: вашей команды, ваших добровольцев.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6) Софинансирование не является обязательным условием для участия в конкурс</w:t>
      </w:r>
      <w:r w:rsidR="002D527F">
        <w:rPr>
          <w:rFonts w:eastAsia="Times New Roman" w:cs="Times New Roman"/>
          <w:szCs w:val="24"/>
        </w:rPr>
        <w:t>ном отбор</w:t>
      </w:r>
      <w:r w:rsidRPr="00913C9F">
        <w:rPr>
          <w:rFonts w:eastAsia="Times New Roman" w:cs="Times New Roman"/>
          <w:szCs w:val="24"/>
        </w:rPr>
        <w:t>е, но его размер влияет на оценку проекта.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Софинансирование – это не только денежные средства заявителя, но и любые ресурсы, которая организация планирует привлекать для реализации проекта (труд добровольцев, в том числе команды проекта, собственное помещение, оборудование, техника и пр.), в том числе денежные средства и ресурсы партнеров проекта.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Софинансирование необходимо указывать только в части софинансирования представляемого на конкурс</w:t>
      </w:r>
      <w:r w:rsidR="005025E5">
        <w:rPr>
          <w:rFonts w:eastAsia="Times New Roman" w:cs="Times New Roman"/>
          <w:szCs w:val="24"/>
        </w:rPr>
        <w:t>ный отбор</w:t>
      </w:r>
      <w:r w:rsidRPr="00913C9F">
        <w:rPr>
          <w:rFonts w:eastAsia="Times New Roman" w:cs="Times New Roman"/>
          <w:szCs w:val="24"/>
        </w:rPr>
        <w:t xml:space="preserve"> проекта (не должно включать финансирование всей текущей деятельности организации, например, аренды всего помещения, используемого для размещения всего персонала организации).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В комментарии необходимо указывать источник софинансирования – собственные средства, собственное оборудование, ресурсы партнера и т.д.</w:t>
      </w:r>
    </w:p>
    <w:p w:rsidR="00913C9F" w:rsidRPr="00913C9F" w:rsidRDefault="00913C9F" w:rsidP="00A63B7D">
      <w:pPr>
        <w:suppressAutoHyphens/>
        <w:autoSpaceDE w:val="0"/>
        <w:autoSpaceDN w:val="0"/>
        <w:spacing w:after="12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Не забудьте указать оплату труд</w:t>
      </w:r>
      <w:r w:rsidRPr="00946F6D">
        <w:rPr>
          <w:rFonts w:eastAsia="Times New Roman" w:cs="Times New Roman"/>
          <w:szCs w:val="24"/>
        </w:rPr>
        <w:t xml:space="preserve">а или стоимостную оценку вклада в качестве добровольцев руководителя и всех членов команды проекта. </w:t>
      </w:r>
      <w:r w:rsidR="0024583D" w:rsidRPr="00946F6D">
        <w:rPr>
          <w:rFonts w:eastAsia="Times New Roman" w:cs="Times New Roman"/>
          <w:szCs w:val="24"/>
        </w:rPr>
        <w:br/>
      </w:r>
      <w:r w:rsidRPr="00946F6D">
        <w:rPr>
          <w:rFonts w:eastAsia="Times New Roman" w:cs="Times New Roman"/>
          <w:szCs w:val="24"/>
        </w:rPr>
        <w:t xml:space="preserve">Для расчёта экономического вклада добровольцев можно использовать калькулятор, размещенный на сайте </w:t>
      </w:r>
      <w:hyperlink r:id="rId34" w:history="1">
        <w:r w:rsidRPr="00946F6D">
          <w:rPr>
            <w:rFonts w:eastAsia="Times New Roman" w:cs="Liberation Serif"/>
            <w:color w:val="0000FF"/>
            <w:szCs w:val="24"/>
            <w:u w:val="single"/>
          </w:rPr>
          <w:t>https://impact.ngo.ru/volunteers</w:t>
        </w:r>
      </w:hyperlink>
      <w:r w:rsidR="008320AB" w:rsidRPr="00946F6D">
        <w:rPr>
          <w:rStyle w:val="a5"/>
          <w:rFonts w:eastAsia="Times New Roman" w:cs="Liberation Serif"/>
          <w:color w:val="auto"/>
          <w:szCs w:val="24"/>
          <w:u w:val="none"/>
        </w:rPr>
        <w:t>, либо иной способ расчета стоимостной оценки</w:t>
      </w:r>
      <w:r w:rsidR="008320AB" w:rsidRPr="00946F6D">
        <w:rPr>
          <w:rFonts w:eastAsia="Times New Roman" w:cs="Liberation Serif"/>
          <w:szCs w:val="24"/>
        </w:rPr>
        <w:t>.</w:t>
      </w:r>
      <w:r w:rsidRPr="00913C9F">
        <w:rPr>
          <w:rFonts w:eastAsia="Times New Roman" w:cs="Times New Roman"/>
          <w:szCs w:val="24"/>
        </w:rPr>
        <w:t xml:space="preserve"> </w:t>
      </w:r>
    </w:p>
    <w:p w:rsidR="00913C9F" w:rsidRPr="00913C9F" w:rsidRDefault="00913C9F" w:rsidP="00A63B7D">
      <w:pPr>
        <w:suppressAutoHyphens/>
        <w:autoSpaceDE w:val="0"/>
        <w:autoSpaceDN w:val="0"/>
        <w:spacing w:after="12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7) Если в проекте предполагается использовать оборудование, приобретенное за счет предыдущего субсидии, предоставленной Департаментом, его следует указать в бюджете с нулевой стоимостью и отметить в комментарии, что оно было куплено за счет ранее полученной субсидии.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8)</w:t>
      </w:r>
      <w:r w:rsidRPr="00913C9F">
        <w:rPr>
          <w:rFonts w:eastAsia="Times New Roman" w:cs="Times New Roman"/>
          <w:b/>
          <w:szCs w:val="24"/>
        </w:rPr>
        <w:t xml:space="preserve"> Запрещается </w:t>
      </w:r>
      <w:r w:rsidRPr="00913C9F">
        <w:rPr>
          <w:rFonts w:eastAsia="Times New Roman" w:cs="Times New Roman"/>
          <w:szCs w:val="24"/>
        </w:rPr>
        <w:t>за счет субсидии планировать и осуществлять следующие расходы: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связанные с осуществлением предпринимательской деятельности и оказанием помощи коммерческим организациям;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напрямую не связанные с реализацией проекта;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на поддержку политических партий и политических кампаний;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на проведение демонстраций, пикетирований, митингов, проводимых в целях, не предусмотренных Порядком;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на фундаментальные научные исследования;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на приобретение иностранной валюты;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на приобретение алкогольных напитков и табачной продукции;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на приобретение автомототранспортных средств;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на оплату работ по капитальному строительству и реконструкции зданий и сооружений;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на приобретение недвижимости;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на погашение кредиторской задолженности;</w:t>
      </w:r>
    </w:p>
    <w:p w:rsidR="00913C9F" w:rsidRPr="00913C9F" w:rsidRDefault="00913C9F" w:rsidP="00A63B7D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12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на уплату пени и штрафов.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9) </w:t>
      </w:r>
      <w:r w:rsidRPr="00913C9F">
        <w:rPr>
          <w:rFonts w:eastAsia="Times New Roman" w:cs="Times New Roman"/>
          <w:b/>
          <w:szCs w:val="24"/>
        </w:rPr>
        <w:t>Не рекомендуется</w:t>
      </w:r>
      <w:r w:rsidRPr="00913C9F">
        <w:rPr>
          <w:rFonts w:eastAsia="Times New Roman" w:cs="Times New Roman"/>
          <w:szCs w:val="24"/>
        </w:rPr>
        <w:t xml:space="preserve"> предусма</w:t>
      </w:r>
      <w:r w:rsidR="00EC1F61">
        <w:rPr>
          <w:rFonts w:eastAsia="Times New Roman" w:cs="Times New Roman"/>
          <w:szCs w:val="24"/>
        </w:rPr>
        <w:t xml:space="preserve">тривать использование субсидии </w:t>
      </w:r>
      <w:r w:rsidRPr="00913C9F">
        <w:rPr>
          <w:rFonts w:eastAsia="Times New Roman" w:cs="Times New Roman"/>
          <w:szCs w:val="24"/>
        </w:rPr>
        <w:t>на осуществление следующих расходов: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благотворительная помощь в денежной форме;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расходы на создание новых памятников, монументов;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расходы на издание книг (при фактическом отсутствии иной деятельности по проекту);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lastRenderedPageBreak/>
        <w:t>расходы на продвижение в сети «Интернет», рекламу;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расходы на создание новых информационных ресурсов в сети</w:t>
      </w:r>
      <w:r w:rsidRPr="00913C9F">
        <w:rPr>
          <w:rFonts w:eastAsia="Times New Roman" w:cs="Times New Roman"/>
          <w:w w:val="150"/>
          <w:szCs w:val="24"/>
        </w:rPr>
        <w:t xml:space="preserve"> </w:t>
      </w:r>
      <w:r w:rsidRPr="00913C9F">
        <w:rPr>
          <w:rFonts w:eastAsia="Times New Roman" w:cs="Times New Roman"/>
          <w:szCs w:val="24"/>
        </w:rPr>
        <w:t>«Интернет» (при фактическом отсутствии иной деятельности по проекту);</w:t>
      </w:r>
    </w:p>
    <w:p w:rsidR="00913C9F" w:rsidRPr="00913C9F" w:rsidRDefault="00913C9F" w:rsidP="00A63B7D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12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«непредвиденные расходы», а также </w:t>
      </w:r>
      <w:proofErr w:type="spellStart"/>
      <w:r w:rsidRPr="00913C9F">
        <w:rPr>
          <w:rFonts w:eastAsia="Times New Roman" w:cs="Times New Roman"/>
          <w:szCs w:val="24"/>
        </w:rPr>
        <w:t>недетализированные</w:t>
      </w:r>
      <w:proofErr w:type="spellEnd"/>
      <w:r w:rsidRPr="00913C9F">
        <w:rPr>
          <w:rFonts w:eastAsia="Times New Roman" w:cs="Times New Roman"/>
          <w:szCs w:val="24"/>
        </w:rPr>
        <w:t xml:space="preserve"> «прочие расходы».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10) </w:t>
      </w:r>
      <w:r w:rsidRPr="00913C9F">
        <w:rPr>
          <w:rFonts w:eastAsia="Times New Roman" w:cs="Times New Roman"/>
          <w:b/>
          <w:szCs w:val="24"/>
        </w:rPr>
        <w:t xml:space="preserve">Не допускается </w:t>
      </w:r>
      <w:r w:rsidRPr="00913C9F">
        <w:rPr>
          <w:rFonts w:eastAsia="Times New Roman" w:cs="Times New Roman"/>
          <w:szCs w:val="24"/>
        </w:rPr>
        <w:t>включать в бюджет расходы: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связанные с подготовкой заявки (возмещение расходов за ее подготовку). Департамент не возмещает расходы, понесенные организациями </w:t>
      </w:r>
      <w:r w:rsidR="00EC1F61">
        <w:rPr>
          <w:rFonts w:eastAsia="Times New Roman" w:cs="Times New Roman"/>
          <w:szCs w:val="24"/>
        </w:rPr>
        <w:br/>
      </w:r>
      <w:r w:rsidRPr="00913C9F">
        <w:rPr>
          <w:rFonts w:eastAsia="Times New Roman" w:cs="Times New Roman"/>
          <w:szCs w:val="24"/>
        </w:rPr>
        <w:t>в связи с участием в конкурс</w:t>
      </w:r>
      <w:r w:rsidR="008E2286">
        <w:rPr>
          <w:rFonts w:eastAsia="Times New Roman" w:cs="Times New Roman"/>
          <w:szCs w:val="24"/>
        </w:rPr>
        <w:t>ном отбор</w:t>
      </w:r>
      <w:r w:rsidRPr="00913C9F">
        <w:rPr>
          <w:rFonts w:eastAsia="Times New Roman" w:cs="Times New Roman"/>
          <w:szCs w:val="24"/>
        </w:rPr>
        <w:t>е;</w:t>
      </w:r>
    </w:p>
    <w:p w:rsidR="00913C9F" w:rsidRPr="00913C9F" w:rsidRDefault="00913C9F" w:rsidP="00A63B7D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12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связанные с по</w:t>
      </w:r>
      <w:r w:rsidR="00496D21">
        <w:rPr>
          <w:rFonts w:eastAsia="Times New Roman" w:cs="Times New Roman"/>
          <w:szCs w:val="24"/>
        </w:rPr>
        <w:t xml:space="preserve">дготовкой отчетности по проекту, в том числе </w:t>
      </w:r>
      <w:r w:rsidRPr="00913C9F">
        <w:rPr>
          <w:rFonts w:eastAsia="Times New Roman" w:cs="Times New Roman"/>
          <w:szCs w:val="24"/>
        </w:rPr>
        <w:t>после его завершения.</w:t>
      </w:r>
    </w:p>
    <w:p w:rsidR="00913C9F" w:rsidRPr="00913C9F" w:rsidRDefault="00913C9F" w:rsidP="005C62F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11)</w:t>
      </w:r>
      <w:r w:rsidRPr="00913C9F">
        <w:rPr>
          <w:rFonts w:eastAsia="Times New Roman" w:cs="Times New Roman"/>
          <w:b/>
          <w:szCs w:val="24"/>
        </w:rPr>
        <w:t xml:space="preserve"> Не допускается </w:t>
      </w:r>
      <w:r w:rsidRPr="00913C9F">
        <w:rPr>
          <w:rFonts w:eastAsia="Times New Roman" w:cs="Times New Roman"/>
          <w:szCs w:val="24"/>
        </w:rPr>
        <w:t>планировать и запрашивать субсидию на расходы, которые содержательно дублируются с расходами по действующим субсидиям, предоставленным иными органами власти Свердловской области.</w:t>
      </w:r>
    </w:p>
    <w:p w:rsidR="00913C9F" w:rsidRPr="00913C9F" w:rsidRDefault="00913C9F" w:rsidP="00A63B7D">
      <w:pPr>
        <w:suppressAutoHyphens/>
        <w:autoSpaceDE w:val="0"/>
        <w:autoSpaceDN w:val="0"/>
        <w:spacing w:after="12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Также Департамент не приветствует под</w:t>
      </w:r>
      <w:r w:rsidR="00670A28">
        <w:rPr>
          <w:rFonts w:eastAsia="Times New Roman" w:cs="Times New Roman"/>
          <w:szCs w:val="24"/>
        </w:rPr>
        <w:t xml:space="preserve">ачу заведомо идентичных заявок </w:t>
      </w:r>
      <w:r w:rsidRPr="00913C9F">
        <w:rPr>
          <w:rFonts w:eastAsia="Times New Roman" w:cs="Times New Roman"/>
          <w:szCs w:val="24"/>
        </w:rPr>
        <w:t>на разные конкурсы, проводимые иными организациями (в том числе Фондом президентских грантов) и органами власти Российской Федерации или субъектов Российской Федерации.</w:t>
      </w:r>
    </w:p>
    <w:p w:rsidR="00913C9F" w:rsidRPr="00913C9F" w:rsidRDefault="00913C9F" w:rsidP="00A63B7D">
      <w:pPr>
        <w:suppressAutoHyphens/>
        <w:autoSpaceDE w:val="0"/>
        <w:autoSpaceDN w:val="0"/>
        <w:spacing w:after="12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12)</w:t>
      </w:r>
      <w:r w:rsidRPr="00913C9F">
        <w:rPr>
          <w:rFonts w:eastAsia="Times New Roman" w:cs="Times New Roman"/>
          <w:b/>
          <w:szCs w:val="24"/>
        </w:rPr>
        <w:t xml:space="preserve"> Не допускается </w:t>
      </w:r>
      <w:r w:rsidRPr="00913C9F">
        <w:rPr>
          <w:rFonts w:eastAsia="Times New Roman" w:cs="Times New Roman"/>
          <w:szCs w:val="24"/>
        </w:rPr>
        <w:t>использование наличных расчетов. При этом допускается компенсация сотрудникам организаций понесенных расходов (подтвержденных соответствующими документами) по авансовому</w:t>
      </w:r>
      <w:r w:rsidR="00DF2363">
        <w:rPr>
          <w:rFonts w:eastAsia="Times New Roman" w:cs="Times New Roman"/>
          <w:szCs w:val="24"/>
        </w:rPr>
        <w:t xml:space="preserve"> отчету путем перечисления </w:t>
      </w:r>
      <w:r w:rsidRPr="00913C9F">
        <w:rPr>
          <w:rFonts w:eastAsia="Times New Roman" w:cs="Times New Roman"/>
          <w:szCs w:val="24"/>
        </w:rPr>
        <w:t xml:space="preserve">денежных средств на банковскую карту сотрудника </w:t>
      </w:r>
      <w:r w:rsidR="006B4412">
        <w:rPr>
          <w:rFonts w:eastAsia="Times New Roman" w:cs="Times New Roman"/>
          <w:szCs w:val="24"/>
        </w:rPr>
        <w:br/>
      </w:r>
      <w:r w:rsidRPr="00913C9F">
        <w:rPr>
          <w:rFonts w:eastAsia="Times New Roman" w:cs="Times New Roman"/>
          <w:szCs w:val="24"/>
        </w:rPr>
        <w:t>с расчетного счета организации.</w:t>
      </w:r>
    </w:p>
    <w:p w:rsidR="00913C9F" w:rsidRPr="00913C9F" w:rsidRDefault="00913C9F" w:rsidP="005C62F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bookmarkStart w:id="85" w:name="Комментарий"/>
      <w:r w:rsidRPr="00913C9F">
        <w:rPr>
          <w:rFonts w:eastAsia="Times New Roman" w:cs="Times New Roman"/>
          <w:szCs w:val="24"/>
        </w:rPr>
        <w:t xml:space="preserve">13) </w:t>
      </w:r>
      <w:proofErr w:type="gramStart"/>
      <w:r w:rsidRPr="00913C9F">
        <w:rPr>
          <w:rFonts w:eastAsia="Times New Roman" w:cs="Times New Roman"/>
          <w:b/>
          <w:szCs w:val="24"/>
        </w:rPr>
        <w:t>В</w:t>
      </w:r>
      <w:proofErr w:type="gramEnd"/>
      <w:r w:rsidRPr="00913C9F">
        <w:rPr>
          <w:rFonts w:eastAsia="Times New Roman" w:cs="Times New Roman"/>
          <w:b/>
          <w:szCs w:val="24"/>
        </w:rPr>
        <w:t xml:space="preserve"> комментарии к каждой статье бюджета должны содержаться</w:t>
      </w:r>
      <w:r w:rsidRPr="00913C9F">
        <w:rPr>
          <w:rFonts w:eastAsia="Times New Roman" w:cs="Times New Roman"/>
          <w:szCs w:val="24"/>
        </w:rPr>
        <w:t>:</w:t>
      </w:r>
    </w:p>
    <w:bookmarkEnd w:id="85"/>
    <w:p w:rsidR="005F2F39" w:rsidRPr="00B72104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72104">
        <w:rPr>
          <w:rFonts w:eastAsia="Times New Roman" w:cs="Times New Roman"/>
          <w:szCs w:val="24"/>
        </w:rPr>
        <w:t>информация о том, с каким мероприятием плана проекта связаны эти расходы</w:t>
      </w:r>
    </w:p>
    <w:p w:rsidR="00913C9F" w:rsidRPr="00913C9F" w:rsidRDefault="00913C9F" w:rsidP="005F2F39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Например, если вы планируете арендовать офисное помещение или оплачивать услуги интернета, поясните с какой деятельностью по проекту это связано и для какого мероприятия проекта нужны такие расходы;</w:t>
      </w:r>
    </w:p>
    <w:p w:rsidR="005F2F39" w:rsidRPr="00B72104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b/>
          <w:szCs w:val="24"/>
        </w:rPr>
      </w:pPr>
      <w:r w:rsidRPr="00B72104">
        <w:rPr>
          <w:rFonts w:eastAsia="Times New Roman" w:cs="Times New Roman"/>
          <w:szCs w:val="24"/>
        </w:rPr>
        <w:t xml:space="preserve">назначение </w:t>
      </w:r>
      <w:r w:rsidR="001A4F04" w:rsidRPr="00B72104">
        <w:rPr>
          <w:rFonts w:eastAsia="Times New Roman" w:cs="Times New Roman"/>
          <w:szCs w:val="24"/>
        </w:rPr>
        <w:t>и необходимость данных расходов</w:t>
      </w:r>
      <w:r w:rsidRPr="00B72104">
        <w:rPr>
          <w:rFonts w:eastAsia="Times New Roman" w:cs="Times New Roman"/>
          <w:b/>
          <w:szCs w:val="24"/>
        </w:rPr>
        <w:t xml:space="preserve"> </w:t>
      </w:r>
    </w:p>
    <w:p w:rsidR="00913C9F" w:rsidRPr="00913C9F" w:rsidRDefault="00913C9F" w:rsidP="005F2F39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left="709"/>
        <w:jc w:val="both"/>
        <w:rPr>
          <w:rFonts w:eastAsia="Times New Roman" w:cs="Times New Roman"/>
          <w:b/>
          <w:szCs w:val="24"/>
        </w:rPr>
      </w:pPr>
      <w:r w:rsidRPr="00913C9F">
        <w:rPr>
          <w:rFonts w:eastAsia="Times New Roman" w:cs="Times New Roman"/>
          <w:szCs w:val="24"/>
        </w:rPr>
        <w:t xml:space="preserve">Например, в случае изготовления </w:t>
      </w:r>
      <w:proofErr w:type="spellStart"/>
      <w:r w:rsidRPr="00913C9F">
        <w:rPr>
          <w:rFonts w:eastAsia="Times New Roman" w:cs="Times New Roman"/>
          <w:szCs w:val="24"/>
        </w:rPr>
        <w:t>брендированных</w:t>
      </w:r>
      <w:proofErr w:type="spellEnd"/>
      <w:r w:rsidRPr="00913C9F">
        <w:rPr>
          <w:rFonts w:eastAsia="Times New Roman" w:cs="Times New Roman"/>
          <w:szCs w:val="24"/>
        </w:rPr>
        <w:t xml:space="preserve"> футболок необходимо описать кому они будут вручены и почему это необходимо;</w:t>
      </w:r>
    </w:p>
    <w:p w:rsidR="001A4F04" w:rsidRPr="00B72104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72104">
        <w:rPr>
          <w:rFonts w:eastAsia="Times New Roman" w:cs="Times New Roman"/>
          <w:szCs w:val="24"/>
        </w:rPr>
        <w:t xml:space="preserve">расчет и обоснование стоимости </w:t>
      </w:r>
    </w:p>
    <w:p w:rsidR="00913C9F" w:rsidRPr="00913C9F" w:rsidRDefault="007D660D" w:rsidP="001A4F04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З</w:t>
      </w:r>
      <w:r w:rsidRPr="00913C9F">
        <w:rPr>
          <w:rFonts w:eastAsia="Times New Roman" w:cs="Times New Roman"/>
          <w:szCs w:val="24"/>
        </w:rPr>
        <w:t xml:space="preserve">десь </w:t>
      </w:r>
      <w:r>
        <w:rPr>
          <w:rFonts w:eastAsia="Times New Roman" w:cs="Times New Roman"/>
          <w:szCs w:val="24"/>
        </w:rPr>
        <w:t>м</w:t>
      </w:r>
      <w:r w:rsidR="00913C9F" w:rsidRPr="00913C9F">
        <w:rPr>
          <w:rFonts w:eastAsia="Times New Roman" w:cs="Times New Roman"/>
          <w:szCs w:val="24"/>
        </w:rPr>
        <w:t xml:space="preserve">ожно указать ссылки на прайсы или услуги, работы, товары, </w:t>
      </w:r>
      <w:r w:rsidR="00DF2012">
        <w:rPr>
          <w:rFonts w:eastAsia="Times New Roman" w:cs="Times New Roman"/>
          <w:szCs w:val="24"/>
        </w:rPr>
        <w:t xml:space="preserve">или указать подготовленные </w:t>
      </w:r>
      <w:r w:rsidR="00913C9F" w:rsidRPr="00913C9F">
        <w:rPr>
          <w:rFonts w:eastAsia="Times New Roman" w:cs="Times New Roman"/>
          <w:szCs w:val="24"/>
        </w:rPr>
        <w:t>подтверждающие документы, например, коммерческие предложения</w:t>
      </w:r>
      <w:r w:rsidR="00DF2012">
        <w:rPr>
          <w:rFonts w:eastAsia="Times New Roman" w:cs="Times New Roman"/>
          <w:szCs w:val="24"/>
        </w:rPr>
        <w:t xml:space="preserve"> (которые в дальнейшем необходимо будет под</w:t>
      </w:r>
      <w:r w:rsidR="00913C9F" w:rsidRPr="00913C9F">
        <w:rPr>
          <w:rFonts w:eastAsia="Times New Roman" w:cs="Times New Roman"/>
          <w:szCs w:val="24"/>
        </w:rPr>
        <w:t xml:space="preserve">грузить </w:t>
      </w:r>
      <w:r w:rsidR="00DF2012">
        <w:rPr>
          <w:rFonts w:eastAsia="Times New Roman" w:cs="Times New Roman"/>
          <w:szCs w:val="24"/>
        </w:rPr>
        <w:t>к заявке)</w:t>
      </w:r>
      <w:r w:rsidR="00913C9F" w:rsidRPr="00913C9F">
        <w:rPr>
          <w:rFonts w:eastAsia="Times New Roman" w:cs="Times New Roman"/>
          <w:szCs w:val="24"/>
        </w:rPr>
        <w:t>;</w:t>
      </w:r>
    </w:p>
    <w:p w:rsidR="008D4E0C" w:rsidRPr="00B72104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72104">
        <w:rPr>
          <w:rFonts w:eastAsia="Times New Roman" w:cs="Times New Roman"/>
          <w:szCs w:val="24"/>
        </w:rPr>
        <w:t>п</w:t>
      </w:r>
      <w:r w:rsidR="008D4E0C" w:rsidRPr="00B72104">
        <w:rPr>
          <w:rFonts w:eastAsia="Times New Roman" w:cs="Times New Roman"/>
          <w:szCs w:val="24"/>
        </w:rPr>
        <w:t>ланируемый период использования</w:t>
      </w:r>
      <w:r w:rsidRPr="00B72104">
        <w:rPr>
          <w:rFonts w:eastAsia="Times New Roman" w:cs="Times New Roman"/>
          <w:szCs w:val="24"/>
        </w:rPr>
        <w:t xml:space="preserve"> </w:t>
      </w:r>
    </w:p>
    <w:p w:rsidR="00913C9F" w:rsidRPr="00913C9F" w:rsidRDefault="00913C9F" w:rsidP="004F10AA">
      <w:pPr>
        <w:tabs>
          <w:tab w:val="left" w:pos="993"/>
        </w:tabs>
        <w:suppressAutoHyphens/>
        <w:autoSpaceDE w:val="0"/>
        <w:autoSpaceDN w:val="0"/>
        <w:spacing w:after="120" w:line="240" w:lineRule="auto"/>
        <w:ind w:left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Период оказания услуг и выполнения работ, поставки и использования приобретенных товаров и т.д.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bookmarkStart w:id="86" w:name="Исп"/>
      <w:bookmarkEnd w:id="86"/>
      <w:r w:rsidRPr="00913C9F">
        <w:rPr>
          <w:rFonts w:eastAsia="Times New Roman" w:cs="Times New Roman"/>
          <w:szCs w:val="24"/>
        </w:rPr>
        <w:t xml:space="preserve">14) </w:t>
      </w:r>
      <w:proofErr w:type="gramStart"/>
      <w:r w:rsidRPr="00913C9F">
        <w:rPr>
          <w:rFonts w:eastAsia="Times New Roman" w:cs="Times New Roman"/>
          <w:szCs w:val="24"/>
        </w:rPr>
        <w:t>В</w:t>
      </w:r>
      <w:proofErr w:type="gramEnd"/>
      <w:r w:rsidRPr="00913C9F">
        <w:rPr>
          <w:rFonts w:eastAsia="Times New Roman" w:cs="Times New Roman"/>
          <w:szCs w:val="24"/>
        </w:rPr>
        <w:t xml:space="preserve"> случае победы заявки в конкурс</w:t>
      </w:r>
      <w:r w:rsidR="00694F90">
        <w:rPr>
          <w:rFonts w:eastAsia="Times New Roman" w:cs="Times New Roman"/>
          <w:szCs w:val="24"/>
        </w:rPr>
        <w:t>ном отбор</w:t>
      </w:r>
      <w:r w:rsidRPr="00913C9F">
        <w:rPr>
          <w:rFonts w:eastAsia="Times New Roman" w:cs="Times New Roman"/>
          <w:szCs w:val="24"/>
        </w:rPr>
        <w:t>е в Соглашении</w:t>
      </w:r>
      <w:r w:rsidR="00C27A12">
        <w:rPr>
          <w:rFonts w:eastAsia="Times New Roman" w:cs="Times New Roman"/>
          <w:szCs w:val="24"/>
        </w:rPr>
        <w:t xml:space="preserve"> о предоставлении субсидии</w:t>
      </w:r>
      <w:r w:rsidRPr="00913C9F">
        <w:rPr>
          <w:rFonts w:eastAsia="Times New Roman" w:cs="Times New Roman"/>
          <w:szCs w:val="24"/>
        </w:rPr>
        <w:t xml:space="preserve"> будет установлен срок не позднее которого необходимо будет использовать субсидию (то есть осуществить все платежи за ее счет) – это дата окончания реализации проекта. Планируйте бюджет таким образом, чтобы у вас была возможность получить все закрывающие финансовые документы и оплатить все оказанные услуги (выполненные работы, поставленные товары) не позднее даты окончания реализации проекта.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Например, если реализация проекта завершается 31 декабря 202</w:t>
      </w:r>
      <w:r w:rsidR="0017748C">
        <w:rPr>
          <w:rFonts w:eastAsia="Times New Roman" w:cs="Times New Roman"/>
          <w:szCs w:val="24"/>
        </w:rPr>
        <w:t>7</w:t>
      </w:r>
      <w:r w:rsidRPr="00913C9F">
        <w:rPr>
          <w:rFonts w:eastAsia="Times New Roman" w:cs="Times New Roman"/>
          <w:szCs w:val="24"/>
        </w:rPr>
        <w:t xml:space="preserve"> года, а вы планируете оплачивать аренду помещения и знаете, что документы для оплаты за декабрь 202</w:t>
      </w:r>
      <w:r w:rsidR="0017748C">
        <w:rPr>
          <w:rFonts w:eastAsia="Times New Roman" w:cs="Times New Roman"/>
          <w:szCs w:val="24"/>
        </w:rPr>
        <w:t>7</w:t>
      </w:r>
      <w:r w:rsidRPr="00913C9F">
        <w:rPr>
          <w:rFonts w:eastAsia="Times New Roman" w:cs="Times New Roman"/>
          <w:szCs w:val="24"/>
        </w:rPr>
        <w:t xml:space="preserve"> года вам смогут предоставить только в январе 202</w:t>
      </w:r>
      <w:r w:rsidR="0017748C">
        <w:rPr>
          <w:rFonts w:eastAsia="Times New Roman" w:cs="Times New Roman"/>
          <w:szCs w:val="24"/>
        </w:rPr>
        <w:t>8</w:t>
      </w:r>
      <w:r w:rsidRPr="00913C9F">
        <w:rPr>
          <w:rFonts w:eastAsia="Times New Roman" w:cs="Times New Roman"/>
          <w:szCs w:val="24"/>
        </w:rPr>
        <w:t xml:space="preserve"> года, то оплатить эти услуги за счет субсидии вы уже не сможете, так как все платежи должны будут быть пров</w:t>
      </w:r>
      <w:r w:rsidR="00984C3C">
        <w:rPr>
          <w:rFonts w:eastAsia="Times New Roman" w:cs="Times New Roman"/>
          <w:szCs w:val="24"/>
        </w:rPr>
        <w:t>едены не позднее 31 декабря 2027</w:t>
      </w:r>
      <w:r w:rsidRPr="00913C9F">
        <w:rPr>
          <w:rFonts w:eastAsia="Times New Roman" w:cs="Times New Roman"/>
          <w:szCs w:val="24"/>
        </w:rPr>
        <w:t>года.</w:t>
      </w:r>
    </w:p>
    <w:p w:rsid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</w:p>
    <w:p w:rsidR="003E35D5" w:rsidRDefault="003E35D5">
      <w:pPr>
        <w:rPr>
          <w:rFonts w:eastAsia="Times New Roman" w:cs="Times New Roman"/>
          <w:szCs w:val="24"/>
          <w:u w:val="single"/>
        </w:rPr>
      </w:pPr>
      <w:r>
        <w:rPr>
          <w:rFonts w:eastAsia="Times New Roman" w:cs="Times New Roman"/>
          <w:szCs w:val="24"/>
          <w:u w:val="single"/>
        </w:rPr>
        <w:br w:type="page"/>
      </w:r>
    </w:p>
    <w:p w:rsidR="00B3522C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  <w:u w:val="single"/>
        </w:rPr>
        <w:lastRenderedPageBreak/>
        <w:t>Обращаем внимание!</w:t>
      </w:r>
      <w:r w:rsidRPr="00913C9F">
        <w:rPr>
          <w:rFonts w:eastAsia="Times New Roman" w:cs="Times New Roman"/>
          <w:szCs w:val="24"/>
        </w:rPr>
        <w:t xml:space="preserve">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Условием предоставления субсидии, в </w:t>
      </w:r>
      <w:r w:rsidRPr="00E46651">
        <w:rPr>
          <w:rFonts w:eastAsia="Times New Roman" w:cs="Times New Roman"/>
          <w:szCs w:val="24"/>
        </w:rPr>
        <w:t xml:space="preserve">соответствии с подпунктом 3 пункта 31 Порядка, является согласие получателя субсидии и лиц, получающих средства на основании договоров, заключенных с получателем </w:t>
      </w:r>
      <w:r w:rsidRPr="00913C9F">
        <w:rPr>
          <w:rFonts w:eastAsia="Times New Roman" w:cs="Times New Roman"/>
          <w:szCs w:val="24"/>
        </w:rPr>
        <w:t>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проверки Департаментом и Фондом президентских грантов, соблюдения порядка и условий предоставления субсидии, в том числе в части достижения результатов предоставления субсидии, а также органами государственного финансового контроля в соответствии со статьями 268</w:t>
      </w:r>
      <w:r w:rsidRPr="00913C9F">
        <w:rPr>
          <w:rFonts w:eastAsia="Times New Roman" w:cs="Times New Roman"/>
          <w:szCs w:val="24"/>
          <w:vertAlign w:val="superscript"/>
        </w:rPr>
        <w:t>1</w:t>
      </w:r>
      <w:r w:rsidRPr="00913C9F">
        <w:rPr>
          <w:rFonts w:eastAsia="Times New Roman" w:cs="Times New Roman"/>
          <w:szCs w:val="24"/>
        </w:rPr>
        <w:t xml:space="preserve"> и 269</w:t>
      </w:r>
      <w:r w:rsidRPr="00913C9F">
        <w:rPr>
          <w:rFonts w:eastAsia="Times New Roman" w:cs="Times New Roman"/>
          <w:szCs w:val="24"/>
          <w:vertAlign w:val="superscript"/>
        </w:rPr>
        <w:t>2</w:t>
      </w:r>
      <w:r w:rsidRPr="00913C9F">
        <w:rPr>
          <w:rFonts w:eastAsia="Times New Roman" w:cs="Times New Roman"/>
          <w:szCs w:val="24"/>
        </w:rPr>
        <w:t xml:space="preserve"> Бюджетного кодекса Российской Федерации, а также запрет приобретения такими лицами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на средства полученные на основании договоров, заключенных с получателем субсидии.</w:t>
      </w:r>
    </w:p>
    <w:p w:rsid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b/>
          <w:szCs w:val="24"/>
        </w:rPr>
        <w:t>Учитывайте</w:t>
      </w:r>
      <w:r w:rsidRPr="00913C9F">
        <w:rPr>
          <w:rFonts w:eastAsia="Times New Roman" w:cs="Times New Roman"/>
          <w:szCs w:val="24"/>
        </w:rPr>
        <w:t xml:space="preserve"> данное условие при подготовке бюджета проекта и поиске потенциальных контрагентов, потому что в последствии, в случае победы в конкурс</w:t>
      </w:r>
      <w:r w:rsidR="0002424F">
        <w:rPr>
          <w:rFonts w:eastAsia="Times New Roman" w:cs="Times New Roman"/>
          <w:szCs w:val="24"/>
        </w:rPr>
        <w:t>ном отбор</w:t>
      </w:r>
      <w:r w:rsidRPr="00913C9F">
        <w:rPr>
          <w:rFonts w:eastAsia="Times New Roman" w:cs="Times New Roman"/>
          <w:szCs w:val="24"/>
        </w:rPr>
        <w:t xml:space="preserve">е, данные условия должны будут в обязательном порядке </w:t>
      </w:r>
      <w:r w:rsidRPr="00913C9F">
        <w:rPr>
          <w:rFonts w:eastAsia="Times New Roman" w:cs="Times New Roman"/>
          <w:b/>
          <w:szCs w:val="24"/>
        </w:rPr>
        <w:t>содержаться в договорах или соглашениях, заключенных в целях использования субсидии</w:t>
      </w:r>
      <w:r w:rsidRPr="00913C9F">
        <w:rPr>
          <w:rFonts w:eastAsia="Times New Roman" w:cs="Times New Roman"/>
          <w:szCs w:val="24"/>
        </w:rPr>
        <w:t>.</w:t>
      </w:r>
    </w:p>
    <w:p w:rsidR="007C5458" w:rsidRDefault="007C5458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В случае победы заявки, после реализации проекта, в Департамент необходимо будет представить копии </w:t>
      </w:r>
      <w:r w:rsidR="001C764B">
        <w:rPr>
          <w:rFonts w:eastAsia="Times New Roman" w:cs="Times New Roman"/>
          <w:szCs w:val="24"/>
        </w:rPr>
        <w:t xml:space="preserve">первичных </w:t>
      </w:r>
      <w:r>
        <w:rPr>
          <w:rFonts w:eastAsia="Times New Roman" w:cs="Times New Roman"/>
          <w:szCs w:val="24"/>
        </w:rPr>
        <w:t>учетных (финансовых) документов, ознакомиться с требуемым составом документов</w:t>
      </w:r>
      <w:r w:rsidR="006D1390">
        <w:rPr>
          <w:rFonts w:eastAsia="Times New Roman" w:cs="Times New Roman"/>
          <w:szCs w:val="24"/>
        </w:rPr>
        <w:t xml:space="preserve"> для проектов, получивших поддержку в 2025 году</w:t>
      </w:r>
      <w:r w:rsidR="00E22F9D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можно </w:t>
      </w:r>
      <w:hyperlink r:id="rId35" w:history="1">
        <w:r w:rsidRPr="00766BB5">
          <w:rPr>
            <w:rStyle w:val="a5"/>
            <w:rFonts w:eastAsia="Times New Roman" w:cs="Times New Roman"/>
            <w:szCs w:val="24"/>
          </w:rPr>
          <w:t>здесь</w:t>
        </w:r>
      </w:hyperlink>
      <w:r>
        <w:rPr>
          <w:rFonts w:eastAsia="Times New Roman" w:cs="Times New Roman"/>
          <w:szCs w:val="24"/>
        </w:rPr>
        <w:t xml:space="preserve">. </w:t>
      </w:r>
      <w:r w:rsidR="00243B7A">
        <w:rPr>
          <w:rFonts w:eastAsia="Times New Roman" w:cs="Times New Roman"/>
          <w:szCs w:val="24"/>
        </w:rPr>
        <w:t>Просим учитывать</w:t>
      </w:r>
      <w:r w:rsidR="001E5B55">
        <w:rPr>
          <w:rFonts w:eastAsia="Times New Roman" w:cs="Times New Roman"/>
          <w:szCs w:val="24"/>
        </w:rPr>
        <w:t xml:space="preserve"> </w:t>
      </w:r>
      <w:r w:rsidR="00253478">
        <w:rPr>
          <w:rFonts w:eastAsia="Times New Roman" w:cs="Times New Roman"/>
          <w:szCs w:val="24"/>
        </w:rPr>
        <w:t>эту информацию</w:t>
      </w:r>
      <w:r w:rsidR="00243B7A">
        <w:rPr>
          <w:rFonts w:eastAsia="Times New Roman" w:cs="Times New Roman"/>
          <w:szCs w:val="24"/>
        </w:rPr>
        <w:t xml:space="preserve"> при подготовке бюджета проекта.</w:t>
      </w:r>
    </w:p>
    <w:p w:rsidR="00A93D3D" w:rsidRDefault="00A93D3D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</w:p>
    <w:p w:rsidR="00A93D3D" w:rsidRPr="00706CC9" w:rsidRDefault="00A93D3D" w:rsidP="00D0777E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F65B22">
        <w:rPr>
          <w:rFonts w:eastAsia="Times New Roman" w:cs="Times New Roman"/>
          <w:szCs w:val="24"/>
          <w:u w:val="single"/>
        </w:rPr>
        <w:t>Обратите внимание</w:t>
      </w:r>
      <w:r>
        <w:rPr>
          <w:rFonts w:eastAsia="Times New Roman" w:cs="Times New Roman"/>
          <w:szCs w:val="24"/>
        </w:rPr>
        <w:t>, на то, что бюджет проекта является твердым и</w:t>
      </w:r>
      <w:r w:rsidR="00F65B22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в случае победы заявки, на его основании, в Соглашении о предоставлении субсидии, будет установлен перечень затрат, </w:t>
      </w:r>
      <w:r w:rsidRPr="00A93D3D">
        <w:rPr>
          <w:rFonts w:eastAsia="Times New Roman" w:cs="Times New Roman"/>
          <w:szCs w:val="24"/>
        </w:rPr>
        <w:t xml:space="preserve">источником финансового обеспечения которых является </w:t>
      </w:r>
      <w:r>
        <w:rPr>
          <w:rFonts w:eastAsia="Times New Roman" w:cs="Times New Roman"/>
          <w:szCs w:val="24"/>
        </w:rPr>
        <w:t>с</w:t>
      </w:r>
      <w:r w:rsidRPr="00A93D3D">
        <w:rPr>
          <w:rFonts w:eastAsia="Times New Roman" w:cs="Times New Roman"/>
          <w:szCs w:val="24"/>
        </w:rPr>
        <w:t>убсидия</w:t>
      </w:r>
      <w:r w:rsidR="00F65B22">
        <w:rPr>
          <w:rFonts w:eastAsia="Times New Roman" w:cs="Times New Roman"/>
          <w:szCs w:val="24"/>
        </w:rPr>
        <w:t xml:space="preserve">. Все указанные расходы и запрашиваемые на них суммы будут перенесены в Соглашение о предоставлении субсидии и будут являться обязательными для соблюдения. Все превышения от этих сумм будут </w:t>
      </w:r>
      <w:r w:rsidR="00F65B22" w:rsidRPr="00706CC9">
        <w:rPr>
          <w:rFonts w:eastAsia="Times New Roman" w:cs="Times New Roman"/>
          <w:szCs w:val="24"/>
        </w:rPr>
        <w:t xml:space="preserve">осуществляться за счет некоммерческой организации в качестве софинансирования. </w:t>
      </w:r>
      <w:r w:rsidR="002B47F3" w:rsidRPr="00706CC9">
        <w:rPr>
          <w:rFonts w:eastAsia="Times New Roman" w:cs="Times New Roman"/>
          <w:szCs w:val="24"/>
        </w:rPr>
        <w:t xml:space="preserve">При необходимости изменения </w:t>
      </w:r>
      <w:r w:rsidR="00F65B22" w:rsidRPr="00706CC9">
        <w:rPr>
          <w:rFonts w:eastAsia="Times New Roman" w:cs="Times New Roman"/>
          <w:szCs w:val="24"/>
        </w:rPr>
        <w:t>бюджет</w:t>
      </w:r>
      <w:r w:rsidR="002B47F3" w:rsidRPr="00706CC9">
        <w:rPr>
          <w:rFonts w:eastAsia="Times New Roman" w:cs="Times New Roman"/>
          <w:szCs w:val="24"/>
        </w:rPr>
        <w:t>а</w:t>
      </w:r>
      <w:r w:rsidR="00F65B22" w:rsidRPr="00706CC9">
        <w:rPr>
          <w:rFonts w:eastAsia="Times New Roman" w:cs="Times New Roman"/>
          <w:szCs w:val="24"/>
        </w:rPr>
        <w:t xml:space="preserve"> проекта (переч</w:t>
      </w:r>
      <w:r w:rsidR="002B47F3" w:rsidRPr="00706CC9">
        <w:rPr>
          <w:rFonts w:eastAsia="Times New Roman" w:cs="Times New Roman"/>
          <w:szCs w:val="24"/>
        </w:rPr>
        <w:t>ня</w:t>
      </w:r>
      <w:r w:rsidR="00F65B22" w:rsidRPr="00706CC9">
        <w:rPr>
          <w:rFonts w:eastAsia="Times New Roman" w:cs="Times New Roman"/>
          <w:szCs w:val="24"/>
        </w:rPr>
        <w:t xml:space="preserve"> затрат)</w:t>
      </w:r>
      <w:r w:rsidR="00D0777E" w:rsidRPr="00706CC9">
        <w:rPr>
          <w:rFonts w:eastAsia="Times New Roman" w:cs="Times New Roman"/>
          <w:szCs w:val="24"/>
        </w:rPr>
        <w:t>, в дальнейшем,</w:t>
      </w:r>
      <w:r w:rsidR="00F65B22" w:rsidRPr="00706CC9">
        <w:rPr>
          <w:rFonts w:eastAsia="Times New Roman" w:cs="Times New Roman"/>
          <w:szCs w:val="24"/>
        </w:rPr>
        <w:t xml:space="preserve"> </w:t>
      </w:r>
      <w:r w:rsidR="002B47F3" w:rsidRPr="00706CC9">
        <w:rPr>
          <w:rFonts w:eastAsia="Times New Roman" w:cs="Times New Roman"/>
          <w:szCs w:val="24"/>
        </w:rPr>
        <w:t xml:space="preserve">получатель субсидии сможет обратиться в Департамент для </w:t>
      </w:r>
      <w:r w:rsidR="007B6FD6" w:rsidRPr="00706CC9">
        <w:rPr>
          <w:rFonts w:eastAsia="Times New Roman" w:cs="Times New Roman"/>
          <w:szCs w:val="24"/>
        </w:rPr>
        <w:t>заключения</w:t>
      </w:r>
      <w:r w:rsidR="00F65B22" w:rsidRPr="00706CC9">
        <w:rPr>
          <w:rFonts w:eastAsia="Times New Roman" w:cs="Times New Roman"/>
          <w:szCs w:val="24"/>
        </w:rPr>
        <w:t xml:space="preserve"> дополнительного соглашения к Соглашению о предоставлении субсидии, в соответствии с </w:t>
      </w:r>
      <w:r w:rsidR="005448B4" w:rsidRPr="00706CC9">
        <w:rPr>
          <w:rFonts w:eastAsia="Times New Roman" w:cs="Times New Roman"/>
          <w:szCs w:val="24"/>
        </w:rPr>
        <w:t>пунктом 38 Порядка.</w:t>
      </w:r>
      <w:r w:rsidR="007B6FD6" w:rsidRPr="00706CC9">
        <w:rPr>
          <w:rFonts w:eastAsia="Times New Roman" w:cs="Times New Roman"/>
          <w:szCs w:val="24"/>
        </w:rPr>
        <w:t xml:space="preserve"> </w:t>
      </w:r>
    </w:p>
    <w:p w:rsidR="00026944" w:rsidRDefault="006F199C" w:rsidP="0002694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706CC9">
        <w:rPr>
          <w:rFonts w:eastAsia="Times New Roman" w:cs="Times New Roman"/>
          <w:szCs w:val="24"/>
        </w:rPr>
        <w:t xml:space="preserve">Порядок внесения изменений </w:t>
      </w:r>
      <w:r w:rsidR="00767EEB" w:rsidRPr="00706CC9">
        <w:rPr>
          <w:rFonts w:eastAsia="Times New Roman" w:cs="Times New Roman"/>
          <w:szCs w:val="24"/>
        </w:rPr>
        <w:t xml:space="preserve">в </w:t>
      </w:r>
      <w:r w:rsidRPr="00706CC9">
        <w:rPr>
          <w:rFonts w:eastAsia="Times New Roman" w:cs="Times New Roman"/>
          <w:szCs w:val="24"/>
        </w:rPr>
        <w:t xml:space="preserve">проект, применяемый при реализации проектов, поддержанных </w:t>
      </w:r>
      <w:r w:rsidR="00767EEB" w:rsidRPr="00706CC9">
        <w:rPr>
          <w:rFonts w:eastAsia="Times New Roman" w:cs="Times New Roman"/>
          <w:szCs w:val="24"/>
        </w:rPr>
        <w:t xml:space="preserve">напрямую </w:t>
      </w:r>
      <w:r w:rsidRPr="00706CC9">
        <w:rPr>
          <w:rFonts w:eastAsia="Times New Roman" w:cs="Times New Roman"/>
          <w:szCs w:val="24"/>
        </w:rPr>
        <w:t xml:space="preserve">Фондом президентских грантов, </w:t>
      </w:r>
      <w:r w:rsidR="00327C10" w:rsidRPr="00706CC9">
        <w:rPr>
          <w:rFonts w:eastAsia="Times New Roman" w:cs="Times New Roman"/>
          <w:szCs w:val="24"/>
        </w:rPr>
        <w:br/>
      </w:r>
      <w:r w:rsidRPr="00706CC9">
        <w:rPr>
          <w:rFonts w:eastAsia="Times New Roman" w:cs="Times New Roman"/>
          <w:szCs w:val="24"/>
        </w:rPr>
        <w:t xml:space="preserve">в данном случае не применяется. Весь порядок внесения изменений в проект установлен в Порядке и Соглашении о предоставлении субсидии </w:t>
      </w:r>
      <w:r w:rsidR="009A4694" w:rsidRPr="00706CC9">
        <w:rPr>
          <w:rFonts w:eastAsia="Times New Roman" w:cs="Times New Roman"/>
          <w:szCs w:val="24"/>
        </w:rPr>
        <w:t xml:space="preserve">и </w:t>
      </w:r>
      <w:r w:rsidR="00706CC9">
        <w:rPr>
          <w:rFonts w:eastAsia="Times New Roman" w:cs="Times New Roman"/>
          <w:szCs w:val="24"/>
        </w:rPr>
        <w:br/>
      </w:r>
      <w:r w:rsidR="009A4694" w:rsidRPr="00706CC9">
        <w:rPr>
          <w:rFonts w:eastAsia="Times New Roman" w:cs="Times New Roman"/>
          <w:szCs w:val="24"/>
        </w:rPr>
        <w:t xml:space="preserve">по большей части требует письменного согласования и заключения дополнительного соглашения к Соглашению о предоставлении субсидии. </w:t>
      </w:r>
      <w:r w:rsidR="00D0777E" w:rsidRPr="00706CC9">
        <w:rPr>
          <w:rFonts w:eastAsia="Times New Roman" w:cs="Times New Roman"/>
          <w:szCs w:val="24"/>
        </w:rPr>
        <w:t xml:space="preserve">Разделение бюджета проекта в заявке на разделы носит </w:t>
      </w:r>
      <w:r w:rsidR="00D0777E">
        <w:rPr>
          <w:rFonts w:eastAsia="Times New Roman" w:cs="Times New Roman"/>
          <w:szCs w:val="24"/>
        </w:rPr>
        <w:t xml:space="preserve">лишь справочный характер и позволяет </w:t>
      </w:r>
      <w:r w:rsidR="00026944">
        <w:rPr>
          <w:rFonts w:eastAsia="Times New Roman" w:cs="Times New Roman"/>
          <w:szCs w:val="24"/>
        </w:rPr>
        <w:t xml:space="preserve">заявителю соответственно отнести свои расходы по направлениям, </w:t>
      </w:r>
      <w:r w:rsidR="00026944" w:rsidRPr="008E4A3D">
        <w:rPr>
          <w:rFonts w:eastAsia="Times New Roman" w:cs="Times New Roman"/>
          <w:szCs w:val="24"/>
        </w:rPr>
        <w:t xml:space="preserve">установленным пунктом 33 Порядка. </w:t>
      </w:r>
      <w:r w:rsidR="00E0375D" w:rsidRPr="008E4A3D">
        <w:rPr>
          <w:rFonts w:eastAsia="Times New Roman" w:cs="Times New Roman"/>
          <w:szCs w:val="24"/>
        </w:rPr>
        <w:t xml:space="preserve">Взаимозачет </w:t>
      </w:r>
      <w:r w:rsidR="00E0375D">
        <w:rPr>
          <w:rFonts w:eastAsia="Times New Roman" w:cs="Times New Roman"/>
          <w:szCs w:val="24"/>
        </w:rPr>
        <w:t xml:space="preserve">экономии и </w:t>
      </w:r>
      <w:r w:rsidR="00672775">
        <w:rPr>
          <w:rFonts w:eastAsia="Times New Roman" w:cs="Times New Roman"/>
          <w:szCs w:val="24"/>
        </w:rPr>
        <w:t>перерасхода</w:t>
      </w:r>
      <w:r w:rsidR="00E0375D">
        <w:rPr>
          <w:rFonts w:eastAsia="Times New Roman" w:cs="Times New Roman"/>
          <w:szCs w:val="24"/>
        </w:rPr>
        <w:t xml:space="preserve"> между разделами</w:t>
      </w:r>
      <w:r w:rsidR="00867801">
        <w:rPr>
          <w:rFonts w:eastAsia="Times New Roman" w:cs="Times New Roman"/>
          <w:szCs w:val="24"/>
        </w:rPr>
        <w:t xml:space="preserve"> без </w:t>
      </w:r>
      <w:r w:rsidR="00AB4ADB">
        <w:rPr>
          <w:rFonts w:eastAsia="Times New Roman" w:cs="Times New Roman"/>
          <w:szCs w:val="24"/>
        </w:rPr>
        <w:t xml:space="preserve">письменного </w:t>
      </w:r>
      <w:r w:rsidR="004C4BF8">
        <w:rPr>
          <w:rFonts w:eastAsia="Times New Roman" w:cs="Times New Roman"/>
          <w:szCs w:val="24"/>
        </w:rPr>
        <w:t>согласования</w:t>
      </w:r>
      <w:r w:rsidR="00DF2D32">
        <w:rPr>
          <w:rFonts w:eastAsia="Times New Roman" w:cs="Times New Roman"/>
          <w:szCs w:val="24"/>
        </w:rPr>
        <w:t xml:space="preserve"> и заключения дополнительного соглашения к Соглашению о предоставлении субсидии</w:t>
      </w:r>
      <w:r w:rsidR="004C4BF8">
        <w:rPr>
          <w:rFonts w:eastAsia="Times New Roman" w:cs="Times New Roman"/>
          <w:szCs w:val="24"/>
        </w:rPr>
        <w:t xml:space="preserve"> с Департаментом</w:t>
      </w:r>
      <w:r w:rsidR="00E0375D">
        <w:rPr>
          <w:rFonts w:eastAsia="Times New Roman" w:cs="Times New Roman"/>
          <w:szCs w:val="24"/>
        </w:rPr>
        <w:t xml:space="preserve"> не допускается.</w:t>
      </w:r>
    </w:p>
    <w:p w:rsidR="00E9456B" w:rsidRDefault="00E9456B" w:rsidP="0002694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</w:p>
    <w:p w:rsidR="00636129" w:rsidRPr="00572905" w:rsidRDefault="00A36853" w:rsidP="0002694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Также при планировании </w:t>
      </w:r>
      <w:r w:rsidRPr="00572905">
        <w:rPr>
          <w:rFonts w:eastAsia="Times New Roman" w:cs="Times New Roman"/>
          <w:szCs w:val="24"/>
        </w:rPr>
        <w:t>расходов учитывайте срок</w:t>
      </w:r>
      <w:r w:rsidR="008173A7" w:rsidRPr="00572905">
        <w:rPr>
          <w:rFonts w:eastAsia="Times New Roman" w:cs="Times New Roman"/>
          <w:szCs w:val="24"/>
        </w:rPr>
        <w:t xml:space="preserve"> заключения </w:t>
      </w:r>
      <w:r w:rsidR="00710EB7">
        <w:rPr>
          <w:rFonts w:eastAsia="Times New Roman" w:cs="Times New Roman"/>
          <w:szCs w:val="24"/>
        </w:rPr>
        <w:t>С</w:t>
      </w:r>
      <w:r w:rsidR="008173A7" w:rsidRPr="00572905">
        <w:rPr>
          <w:rFonts w:eastAsia="Times New Roman" w:cs="Times New Roman"/>
          <w:szCs w:val="24"/>
        </w:rPr>
        <w:t>оглашения о предоставлении субсидии и сроки</w:t>
      </w:r>
      <w:r w:rsidRPr="00572905">
        <w:rPr>
          <w:rFonts w:eastAsia="Times New Roman" w:cs="Times New Roman"/>
          <w:szCs w:val="24"/>
        </w:rPr>
        <w:t xml:space="preserve"> п</w:t>
      </w:r>
      <w:r w:rsidR="00B131CC">
        <w:rPr>
          <w:rFonts w:eastAsia="Times New Roman" w:cs="Times New Roman"/>
          <w:szCs w:val="24"/>
        </w:rPr>
        <w:t>е</w:t>
      </w:r>
      <w:r w:rsidRPr="00572905">
        <w:rPr>
          <w:rFonts w:eastAsia="Times New Roman" w:cs="Times New Roman"/>
          <w:szCs w:val="24"/>
        </w:rPr>
        <w:t>р</w:t>
      </w:r>
      <w:r w:rsidR="00B131CC">
        <w:rPr>
          <w:rFonts w:eastAsia="Times New Roman" w:cs="Times New Roman"/>
          <w:szCs w:val="24"/>
        </w:rPr>
        <w:t>е</w:t>
      </w:r>
      <w:r w:rsidRPr="00572905">
        <w:rPr>
          <w:rFonts w:eastAsia="Times New Roman" w:cs="Times New Roman"/>
          <w:szCs w:val="24"/>
        </w:rPr>
        <w:t xml:space="preserve">числения субсидии, в случае победы заявки. </w:t>
      </w:r>
    </w:p>
    <w:p w:rsidR="00636129" w:rsidRDefault="00636129" w:rsidP="0002694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572905">
        <w:rPr>
          <w:rFonts w:eastAsia="Times New Roman" w:cs="Times New Roman"/>
          <w:szCs w:val="24"/>
        </w:rPr>
        <w:t>Так, пунктом 32 Порядка установлено, что Соглашение о предоставлении субсидии с победителем конкурс</w:t>
      </w:r>
      <w:r w:rsidR="0002424F" w:rsidRPr="00572905">
        <w:rPr>
          <w:rFonts w:eastAsia="Times New Roman" w:cs="Times New Roman"/>
          <w:szCs w:val="24"/>
        </w:rPr>
        <w:t>ного отбора</w:t>
      </w:r>
      <w:r w:rsidRPr="00572905">
        <w:rPr>
          <w:rFonts w:eastAsia="Times New Roman" w:cs="Times New Roman"/>
          <w:szCs w:val="24"/>
        </w:rPr>
        <w:t xml:space="preserve"> заключается в течение 25 рабочих дней со дня размещения протокола подведения итогов конкурс</w:t>
      </w:r>
      <w:r w:rsidR="00D04CD7" w:rsidRPr="00572905">
        <w:rPr>
          <w:rFonts w:eastAsia="Times New Roman" w:cs="Times New Roman"/>
          <w:szCs w:val="24"/>
        </w:rPr>
        <w:t>ного отбор</w:t>
      </w:r>
      <w:r w:rsidRPr="00572905">
        <w:rPr>
          <w:rFonts w:eastAsia="Times New Roman" w:cs="Times New Roman"/>
          <w:szCs w:val="24"/>
        </w:rPr>
        <w:t>а на Портале</w:t>
      </w:r>
      <w:r w:rsidR="007D42BF" w:rsidRPr="00572905">
        <w:rPr>
          <w:rFonts w:eastAsia="Times New Roman" w:cs="Times New Roman"/>
          <w:szCs w:val="24"/>
        </w:rPr>
        <w:t>.</w:t>
      </w:r>
      <w:r w:rsidR="00280BE4" w:rsidRPr="00572905">
        <w:rPr>
          <w:rFonts w:eastAsia="Times New Roman" w:cs="Times New Roman"/>
          <w:szCs w:val="24"/>
        </w:rPr>
        <w:t xml:space="preserve"> Дата, не позднее которой будет заключено Соглашение о предоставлении субсидии, в обязательном порядке </w:t>
      </w:r>
      <w:r w:rsidR="00280BE4">
        <w:rPr>
          <w:rFonts w:eastAsia="Times New Roman" w:cs="Times New Roman"/>
          <w:szCs w:val="24"/>
        </w:rPr>
        <w:t>будет указана на Портале.</w:t>
      </w:r>
    </w:p>
    <w:p w:rsidR="005E2728" w:rsidRDefault="005E2728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:rsidR="00D337CF" w:rsidRDefault="007D42BF" w:rsidP="0002694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С</w:t>
      </w:r>
      <w:r w:rsidR="00A36853">
        <w:rPr>
          <w:rFonts w:eastAsia="Times New Roman" w:cs="Times New Roman"/>
          <w:szCs w:val="24"/>
        </w:rPr>
        <w:t>убсидия</w:t>
      </w:r>
      <w:r>
        <w:rPr>
          <w:rFonts w:eastAsia="Times New Roman" w:cs="Times New Roman"/>
          <w:szCs w:val="24"/>
        </w:rPr>
        <w:t xml:space="preserve">, </w:t>
      </w:r>
      <w:r w:rsidR="00885760">
        <w:rPr>
          <w:rFonts w:eastAsia="Times New Roman" w:cs="Times New Roman"/>
          <w:szCs w:val="24"/>
        </w:rPr>
        <w:t xml:space="preserve">в соответствии с </w:t>
      </w:r>
      <w:r w:rsidRPr="007D42BF">
        <w:rPr>
          <w:rFonts w:eastAsia="Times New Roman" w:cs="Times New Roman"/>
          <w:szCs w:val="24"/>
        </w:rPr>
        <w:t>пунктом 37 Порядка</w:t>
      </w:r>
      <w:r>
        <w:rPr>
          <w:rFonts w:eastAsia="Times New Roman" w:cs="Times New Roman"/>
          <w:szCs w:val="24"/>
        </w:rPr>
        <w:t>,</w:t>
      </w:r>
      <w:r w:rsidR="00A36853">
        <w:rPr>
          <w:rFonts w:eastAsia="Times New Roman" w:cs="Times New Roman"/>
          <w:szCs w:val="24"/>
        </w:rPr>
        <w:t xml:space="preserve"> перечисляется:</w:t>
      </w:r>
    </w:p>
    <w:p w:rsidR="00A36853" w:rsidRPr="00A36853" w:rsidRDefault="00A36853" w:rsidP="00A36853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A36853">
        <w:rPr>
          <w:rFonts w:eastAsia="Times New Roman" w:cs="Times New Roman"/>
          <w:szCs w:val="24"/>
        </w:rPr>
        <w:t>1)</w:t>
      </w:r>
      <w:r w:rsidR="007B2C84">
        <w:rPr>
          <w:rFonts w:eastAsia="Times New Roman" w:cs="Times New Roman"/>
          <w:szCs w:val="24"/>
        </w:rPr>
        <w:t> </w:t>
      </w:r>
      <w:r w:rsidRPr="00A36853">
        <w:rPr>
          <w:rFonts w:eastAsia="Times New Roman" w:cs="Times New Roman"/>
          <w:szCs w:val="24"/>
        </w:rPr>
        <w:t>за счет средств областного бюджета - в течение 10 рабочих дней со дня заключения соглашения;</w:t>
      </w:r>
    </w:p>
    <w:p w:rsidR="00A36853" w:rsidRDefault="00A36853" w:rsidP="00A36853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A36853">
        <w:rPr>
          <w:rFonts w:eastAsia="Times New Roman" w:cs="Times New Roman"/>
          <w:szCs w:val="24"/>
        </w:rPr>
        <w:t>2)</w:t>
      </w:r>
      <w:r w:rsidR="007B2C84">
        <w:rPr>
          <w:rFonts w:eastAsia="Times New Roman" w:cs="Times New Roman"/>
          <w:szCs w:val="24"/>
        </w:rPr>
        <w:t> </w:t>
      </w:r>
      <w:r w:rsidRPr="00A36853">
        <w:rPr>
          <w:rFonts w:eastAsia="Times New Roman" w:cs="Times New Roman"/>
          <w:szCs w:val="24"/>
        </w:rPr>
        <w:t>за счет средств гранта Президента Российской Федерации - в течение 10 рабочих дней с даты поступления гранта Президента Российской Федерации в областной бюджет.</w:t>
      </w:r>
      <w:r w:rsidR="002D197D">
        <w:rPr>
          <w:rFonts w:eastAsia="Times New Roman" w:cs="Times New Roman"/>
          <w:szCs w:val="24"/>
        </w:rPr>
        <w:t xml:space="preserve"> Обычно грант поступает в областной бюджет в течение 1 месяца с момента определения победителей конкурсного отбора.</w:t>
      </w:r>
    </w:p>
    <w:p w:rsidR="008805DA" w:rsidRDefault="008805DA" w:rsidP="00A36853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Рекомендуем планировать бюджет проекта таким образом, чтобы осуществление платежей, то есть использование субсидии, </w:t>
      </w:r>
      <w:r w:rsidR="001738F9">
        <w:rPr>
          <w:rFonts w:eastAsia="Times New Roman" w:cs="Times New Roman"/>
          <w:szCs w:val="24"/>
        </w:rPr>
        <w:t>могло начаться</w:t>
      </w:r>
      <w:r w:rsidR="00CD416C">
        <w:rPr>
          <w:rFonts w:eastAsia="Times New Roman" w:cs="Times New Roman"/>
          <w:szCs w:val="24"/>
        </w:rPr>
        <w:t xml:space="preserve"> </w:t>
      </w:r>
      <w:r w:rsidR="001738F9">
        <w:rPr>
          <w:rFonts w:eastAsia="Times New Roman" w:cs="Times New Roman"/>
          <w:szCs w:val="24"/>
        </w:rPr>
        <w:br/>
      </w:r>
      <w:r w:rsidR="00CD416C">
        <w:rPr>
          <w:rFonts w:eastAsia="Times New Roman" w:cs="Times New Roman"/>
          <w:szCs w:val="24"/>
        </w:rPr>
        <w:t>не ранее чем, через 15 календарных дней после начала реализации проекта</w:t>
      </w:r>
      <w:r w:rsidR="00B847DD">
        <w:rPr>
          <w:rFonts w:eastAsia="Times New Roman" w:cs="Times New Roman"/>
          <w:szCs w:val="24"/>
        </w:rPr>
        <w:t>, в случае если вы планируете начать реализацию проекта с самой ранее возможной дат</w:t>
      </w:r>
      <w:r w:rsidR="00647DF0">
        <w:rPr>
          <w:rFonts w:eastAsia="Times New Roman" w:cs="Times New Roman"/>
          <w:szCs w:val="24"/>
        </w:rPr>
        <w:t>ы</w:t>
      </w:r>
      <w:r w:rsidR="00B847DD">
        <w:rPr>
          <w:rFonts w:eastAsia="Times New Roman" w:cs="Times New Roman"/>
          <w:szCs w:val="24"/>
        </w:rPr>
        <w:t xml:space="preserve"> начала реализации</w:t>
      </w:r>
      <w:r w:rsidR="00723A65">
        <w:rPr>
          <w:rFonts w:eastAsia="Times New Roman" w:cs="Times New Roman"/>
          <w:szCs w:val="24"/>
        </w:rPr>
        <w:t xml:space="preserve"> проекта</w:t>
      </w:r>
      <w:r w:rsidR="00CD416C">
        <w:rPr>
          <w:rFonts w:eastAsia="Times New Roman" w:cs="Times New Roman"/>
          <w:szCs w:val="24"/>
        </w:rPr>
        <w:t>.</w:t>
      </w:r>
    </w:p>
    <w:p w:rsidR="00B7665C" w:rsidRDefault="00B7665C" w:rsidP="00A36853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</w:p>
    <w:p w:rsidR="004C6677" w:rsidRDefault="00931E04" w:rsidP="00F21246">
      <w:pPr>
        <w:suppressAutoHyphens/>
        <w:autoSpaceDE w:val="0"/>
        <w:autoSpaceDN w:val="0"/>
        <w:spacing w:after="12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Ниже, для наглядности, </w:t>
      </w:r>
      <w:r w:rsidR="004C6677">
        <w:rPr>
          <w:rFonts w:eastAsia="Times New Roman" w:cs="Times New Roman"/>
          <w:szCs w:val="24"/>
        </w:rPr>
        <w:t xml:space="preserve">приведены этапы </w:t>
      </w:r>
      <w:r w:rsidR="00D6738B">
        <w:rPr>
          <w:rFonts w:eastAsia="Times New Roman" w:cs="Times New Roman"/>
          <w:szCs w:val="24"/>
        </w:rPr>
        <w:t xml:space="preserve">и сроки </w:t>
      </w:r>
      <w:r w:rsidR="004C6677">
        <w:rPr>
          <w:rFonts w:eastAsia="Times New Roman" w:cs="Times New Roman"/>
          <w:szCs w:val="24"/>
        </w:rPr>
        <w:t>конкурсного отбора 2025 года:</w:t>
      </w:r>
    </w:p>
    <w:p w:rsidR="004C6677" w:rsidRDefault="00E028DC" w:rsidP="00E028DC">
      <w:pPr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9931400" cy="1803400"/>
            <wp:effectExtent l="0" t="0" r="12700" b="63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E409F1" w:rsidRDefault="00E409F1">
      <w:pPr>
        <w:rPr>
          <w:rFonts w:eastAsia="Times New Roman" w:cs="Liberation Serif"/>
          <w:szCs w:val="24"/>
        </w:rPr>
      </w:pP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bookmarkStart w:id="87" w:name="_bookmark11"/>
      <w:bookmarkStart w:id="88" w:name="_Toc160450359"/>
      <w:bookmarkStart w:id="89" w:name="_Toc196131298"/>
      <w:bookmarkEnd w:id="87"/>
      <w:r w:rsidRPr="00913C9F">
        <w:rPr>
          <w:rFonts w:eastAsia="Times New Roman" w:cs="Times New Roman"/>
          <w:b/>
          <w:szCs w:val="24"/>
        </w:rPr>
        <w:t>1. Оплата труда</w:t>
      </w:r>
      <w:bookmarkEnd w:id="88"/>
      <w:bookmarkEnd w:id="89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bookmarkStart w:id="90" w:name="_Toc158985111"/>
      <w:bookmarkStart w:id="91" w:name="_Toc158985889"/>
      <w:bookmarkStart w:id="92" w:name="_Toc158985978"/>
      <w:bookmarkStart w:id="93" w:name="_Toc160450360"/>
      <w:bookmarkStart w:id="94" w:name="_Toc196131299"/>
      <w:r w:rsidRPr="00913C9F">
        <w:rPr>
          <w:rFonts w:eastAsia="Times New Roman" w:cs="Times New Roman"/>
          <w:szCs w:val="24"/>
        </w:rPr>
        <w:t>В данном разделе отражаются расчеты с физическими лицами по трудовым договорам, гражданско-правовым догов</w:t>
      </w:r>
      <w:r w:rsidR="006F3324">
        <w:rPr>
          <w:rFonts w:eastAsia="Times New Roman" w:cs="Times New Roman"/>
          <w:szCs w:val="24"/>
        </w:rPr>
        <w:t xml:space="preserve">орам, в том числе, заключаемым </w:t>
      </w:r>
      <w:r w:rsidRPr="00913C9F">
        <w:rPr>
          <w:rFonts w:eastAsia="Times New Roman" w:cs="Times New Roman"/>
          <w:szCs w:val="24"/>
        </w:rPr>
        <w:t>с лицами, применяющими спец</w:t>
      </w:r>
      <w:r w:rsidR="006F3324">
        <w:rPr>
          <w:rFonts w:eastAsia="Times New Roman" w:cs="Times New Roman"/>
          <w:szCs w:val="24"/>
        </w:rPr>
        <w:t xml:space="preserve">иальный налоговый режим «Налог </w:t>
      </w:r>
      <w:r w:rsidRPr="00913C9F">
        <w:rPr>
          <w:rFonts w:eastAsia="Times New Roman" w:cs="Times New Roman"/>
          <w:szCs w:val="24"/>
        </w:rPr>
        <w:t>на профессиональный доход» (</w:t>
      </w:r>
      <w:proofErr w:type="spellStart"/>
      <w:r w:rsidRPr="00913C9F">
        <w:rPr>
          <w:rFonts w:eastAsia="Times New Roman" w:cs="Times New Roman"/>
          <w:szCs w:val="24"/>
        </w:rPr>
        <w:t>самозанятыми</w:t>
      </w:r>
      <w:proofErr w:type="spellEnd"/>
      <w:r w:rsidRPr="00913C9F">
        <w:rPr>
          <w:rFonts w:eastAsia="Times New Roman" w:cs="Times New Roman"/>
          <w:szCs w:val="24"/>
        </w:rPr>
        <w:t>).</w:t>
      </w:r>
      <w:bookmarkEnd w:id="90"/>
      <w:bookmarkEnd w:id="91"/>
      <w:bookmarkEnd w:id="92"/>
      <w:bookmarkEnd w:id="93"/>
      <w:bookmarkEnd w:id="94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  <w:u w:val="single"/>
        </w:rPr>
      </w:pPr>
      <w:bookmarkStart w:id="95" w:name="_Toc196131300"/>
      <w:r w:rsidRPr="00913C9F">
        <w:rPr>
          <w:rFonts w:eastAsia="Times New Roman" w:cs="Times New Roman"/>
          <w:szCs w:val="24"/>
          <w:u w:val="single"/>
        </w:rPr>
        <w:t>Не забудьте в данной секции указать оплату труда или стоимостную оценку вклада в качестве добровольцев руководителя и всех членов команды проекта.</w:t>
      </w:r>
      <w:bookmarkEnd w:id="95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bookmarkStart w:id="96" w:name="_Toc196131301"/>
      <w:r w:rsidRPr="00913C9F">
        <w:rPr>
          <w:rFonts w:eastAsia="Times New Roman" w:cs="Times New Roman"/>
          <w:szCs w:val="24"/>
        </w:rPr>
        <w:t>Не допускается планирование в б</w:t>
      </w:r>
      <w:r w:rsidR="006F3324">
        <w:rPr>
          <w:rFonts w:eastAsia="Times New Roman" w:cs="Times New Roman"/>
          <w:szCs w:val="24"/>
        </w:rPr>
        <w:t xml:space="preserve">юджете проекта сумм больничных </w:t>
      </w:r>
      <w:r w:rsidRPr="00913C9F">
        <w:rPr>
          <w:rFonts w:eastAsia="Times New Roman" w:cs="Times New Roman"/>
          <w:szCs w:val="24"/>
        </w:rPr>
        <w:t>и пособий, выплачиваемых за счет средств Фонда пенсионного и социального страхования Российской Федерации (поско</w:t>
      </w:r>
      <w:r w:rsidR="006F3324">
        <w:rPr>
          <w:rFonts w:eastAsia="Times New Roman" w:cs="Times New Roman"/>
          <w:szCs w:val="24"/>
        </w:rPr>
        <w:t xml:space="preserve">льку их учет в бюджете проекта </w:t>
      </w:r>
      <w:r w:rsidRPr="00913C9F">
        <w:rPr>
          <w:rFonts w:eastAsia="Times New Roman" w:cs="Times New Roman"/>
          <w:szCs w:val="24"/>
        </w:rPr>
        <w:t>не требуется, они выплачиваются в соответствии с законодательством).</w:t>
      </w:r>
      <w:bookmarkStart w:id="97" w:name="_Toc158985112"/>
      <w:bookmarkStart w:id="98" w:name="_Toc158985890"/>
      <w:bookmarkStart w:id="99" w:name="_Toc158985979"/>
      <w:bookmarkStart w:id="100" w:name="_Toc160450361"/>
      <w:bookmarkStart w:id="101" w:name="_Toc196131302"/>
      <w:bookmarkEnd w:id="96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913C9F">
        <w:rPr>
          <w:rFonts w:eastAsia="Times New Roman" w:cs="Times New Roman"/>
          <w:b/>
          <w:szCs w:val="24"/>
        </w:rPr>
        <w:t>1.1. Оплата труда штатных сотрудников</w:t>
      </w:r>
      <w:bookmarkEnd w:id="97"/>
      <w:bookmarkEnd w:id="98"/>
      <w:bookmarkEnd w:id="99"/>
      <w:bookmarkEnd w:id="100"/>
      <w:bookmarkEnd w:id="101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В бюджете указываются расходы на оплату труда, в том числе налог на доходы физических лиц (НДФЛ), только в части заработной платы, которая выплачивается сотруднику за работу по заявляемому проекту.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Единицей измерения в данно</w:t>
      </w:r>
      <w:r w:rsidR="00E53419">
        <w:rPr>
          <w:rFonts w:eastAsia="Times New Roman" w:cs="Times New Roman"/>
          <w:szCs w:val="24"/>
        </w:rPr>
        <w:t>й</w:t>
      </w:r>
      <w:r w:rsidRPr="00913C9F">
        <w:rPr>
          <w:rFonts w:eastAsia="Times New Roman" w:cs="Times New Roman"/>
          <w:szCs w:val="24"/>
        </w:rPr>
        <w:t xml:space="preserve"> статье являются полные месяцы</w:t>
      </w:r>
      <w:r w:rsidR="00E53419">
        <w:rPr>
          <w:rFonts w:eastAsia="Times New Roman" w:cs="Times New Roman"/>
          <w:szCs w:val="24"/>
        </w:rPr>
        <w:t>, а также рабочие дни</w:t>
      </w:r>
      <w:r w:rsidRPr="00913C9F">
        <w:rPr>
          <w:rFonts w:eastAsia="Times New Roman" w:cs="Times New Roman"/>
          <w:szCs w:val="24"/>
        </w:rPr>
        <w:t>. Учитывайте это в случае, если часть занятости сотрудника или периода реализации проекта составляет не полный месяц.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Планирование бюджета по данной статье ведется в разрезе каждой должности.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  <w:u w:val="single"/>
        </w:rPr>
        <w:lastRenderedPageBreak/>
        <w:t>Обратите внимание</w:t>
      </w:r>
      <w:r w:rsidRPr="00913C9F">
        <w:rPr>
          <w:rFonts w:eastAsia="Times New Roman" w:cs="Times New Roman"/>
          <w:szCs w:val="24"/>
        </w:rPr>
        <w:t>, на то что должности, указываемые в бюджете проекта должны соответствовать должностям штат</w:t>
      </w:r>
      <w:r w:rsidR="00D35598">
        <w:rPr>
          <w:rFonts w:eastAsia="Times New Roman" w:cs="Times New Roman"/>
          <w:szCs w:val="24"/>
        </w:rPr>
        <w:t xml:space="preserve">ных сотрудников </w:t>
      </w:r>
      <w:r w:rsidR="00D35598">
        <w:rPr>
          <w:rFonts w:eastAsia="Times New Roman" w:cs="Times New Roman"/>
          <w:szCs w:val="24"/>
        </w:rPr>
        <w:br/>
        <w:t xml:space="preserve">в соответствии </w:t>
      </w:r>
      <w:r w:rsidRPr="00913C9F">
        <w:rPr>
          <w:rFonts w:eastAsia="Times New Roman" w:cs="Times New Roman"/>
          <w:szCs w:val="24"/>
        </w:rPr>
        <w:t xml:space="preserve">с трудовыми договорами и должностями, указанными в секциях «Руководитель проекта» и «Команда проекта». Краткий функционал работника в реализации настоящего проекта необходимо описать в комментарии.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При планировании в расходы на оплату труда можно включать только допустимые для организации виды расходов с учетом пункта 1 статьи 255 Налогового кодекса Российской Федерации: суммы, начисленные по тарифным ставкам, должностным окладам (без премий, стимулирующих начислений </w:t>
      </w:r>
      <w:r w:rsidRPr="00913C9F">
        <w:rPr>
          <w:rFonts w:eastAsia="Times New Roman" w:cs="Times New Roman"/>
          <w:szCs w:val="24"/>
        </w:rPr>
        <w:br/>
        <w:t>и надбавок, компенсационных начислений, связанных с режимом работы или условиями труда, премий и единовременных поощрительных начислений, расходов, связанных с содержанием работников и т.п.) с учетом районного коэффициента.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Заработная плата работников по проекту устанавливается с учетом средней рыночной заработной платы специалистов с</w:t>
      </w:r>
      <w:r w:rsidR="00D35598">
        <w:rPr>
          <w:rFonts w:eastAsia="Times New Roman" w:cs="Times New Roman"/>
          <w:szCs w:val="24"/>
        </w:rPr>
        <w:t xml:space="preserve">оответствующего профиля, опыта </w:t>
      </w:r>
      <w:r w:rsidRPr="00913C9F">
        <w:rPr>
          <w:rFonts w:eastAsia="Times New Roman" w:cs="Times New Roman"/>
          <w:szCs w:val="24"/>
        </w:rPr>
        <w:t>и квалификации в Свердловской области.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Отпускные могут учитываться в составе расходов на оплату труда только для проектов длительностью свыше 6 месяцев пропорционально отработанному времени по проекту и заработной плате именно по проекту. Выделять отпускные отдельной строкой не требуется.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Если у организации-заявителя уже имеются субсидии или гранты со сроками реализации проектов, пересекающимися со сроками планируемого проекта, представляемого на конкурс</w:t>
      </w:r>
      <w:r w:rsidR="00037F82">
        <w:rPr>
          <w:rFonts w:eastAsia="Times New Roman" w:cs="Times New Roman"/>
          <w:szCs w:val="24"/>
        </w:rPr>
        <w:t>ный отбор</w:t>
      </w:r>
      <w:r w:rsidRPr="00913C9F">
        <w:rPr>
          <w:rFonts w:eastAsia="Times New Roman" w:cs="Times New Roman"/>
          <w:szCs w:val="24"/>
        </w:rPr>
        <w:t>, и предполагающие оплату труда за счет субсидии, то занятость каждого из сотрудников организации по всем проектам не должна превышать 100 %.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В поле «Комментарий» следует кратко описать основной функционал работника и его взаимосвязь с мероприятиями проекта из секции «План», указать детальный расчет с обоснованием расчета заработной платы (в том числе ссылками) и периодом занятости в проекте (с какого по какой месяц).</w:t>
      </w:r>
    </w:p>
    <w:p w:rsidR="00913C9F" w:rsidRPr="00913C9F" w:rsidRDefault="00913C9F" w:rsidP="00913C9F">
      <w:pPr>
        <w:suppressAutoHyphens/>
        <w:autoSpaceDE w:val="0"/>
        <w:autoSpaceDN w:val="0"/>
        <w:spacing w:before="6" w:after="1" w:line="240" w:lineRule="auto"/>
        <w:ind w:firstLine="709"/>
        <w:jc w:val="both"/>
        <w:rPr>
          <w:rFonts w:eastAsia="Times New Roman" w:cs="Liberation Serif"/>
          <w:szCs w:val="24"/>
        </w:rPr>
      </w:pP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bookmarkStart w:id="102" w:name="_Toc158985113"/>
      <w:bookmarkStart w:id="103" w:name="_Toc158985891"/>
      <w:bookmarkStart w:id="104" w:name="_Toc158985980"/>
      <w:bookmarkStart w:id="105" w:name="_Toc160450362"/>
      <w:bookmarkStart w:id="106" w:name="_Toc196131303"/>
      <w:r w:rsidRPr="00913C9F">
        <w:rPr>
          <w:rFonts w:eastAsia="Times New Roman" w:cs="Times New Roman"/>
          <w:b/>
          <w:szCs w:val="24"/>
        </w:rPr>
        <w:t>1.2. Выплаты</w:t>
      </w:r>
      <w:r w:rsidRPr="00913C9F">
        <w:rPr>
          <w:rFonts w:eastAsia="Times New Roman" w:cs="Times New Roman"/>
          <w:b/>
          <w:szCs w:val="24"/>
        </w:rPr>
        <w:tab/>
      </w:r>
      <w:bookmarkEnd w:id="102"/>
      <w:bookmarkEnd w:id="103"/>
      <w:bookmarkEnd w:id="104"/>
      <w:bookmarkEnd w:id="105"/>
      <w:r w:rsidRPr="00913C9F">
        <w:rPr>
          <w:rFonts w:eastAsia="Times New Roman" w:cs="Times New Roman"/>
          <w:b/>
          <w:szCs w:val="24"/>
        </w:rPr>
        <w:t>физическим лицам за оказание ими услуг (выполнение работ) по гражданско-правовым договорам (в том числе лицам, являющимся плательщиками налога на профессиональный доход)</w:t>
      </w:r>
      <w:bookmarkEnd w:id="106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bookmarkStart w:id="107" w:name="_Toc158985114"/>
      <w:bookmarkStart w:id="108" w:name="_Toc158985892"/>
      <w:bookmarkStart w:id="109" w:name="_Toc158985981"/>
      <w:bookmarkStart w:id="110" w:name="_Toc160450363"/>
      <w:bookmarkStart w:id="111" w:name="_Toc196131304"/>
      <w:r w:rsidRPr="00913C9F">
        <w:rPr>
          <w:rFonts w:eastAsia="Times New Roman" w:cs="Times New Roman"/>
          <w:szCs w:val="24"/>
          <w:u w:val="single"/>
        </w:rPr>
        <w:t>Обратите внимание</w:t>
      </w:r>
      <w:r w:rsidRPr="00913C9F">
        <w:rPr>
          <w:rFonts w:eastAsia="Times New Roman" w:cs="Times New Roman"/>
          <w:szCs w:val="24"/>
        </w:rPr>
        <w:t>, если вы заключае</w:t>
      </w:r>
      <w:r w:rsidR="00A959F4">
        <w:rPr>
          <w:rFonts w:eastAsia="Times New Roman" w:cs="Times New Roman"/>
          <w:szCs w:val="24"/>
        </w:rPr>
        <w:t xml:space="preserve">те гражданско-правовой договор </w:t>
      </w:r>
      <w:r w:rsidRPr="00913C9F">
        <w:rPr>
          <w:rFonts w:eastAsia="Times New Roman" w:cs="Times New Roman"/>
          <w:szCs w:val="24"/>
        </w:rPr>
        <w:t xml:space="preserve">с членами команды проекта, то вам необходимо указать функцию (роль) </w:t>
      </w:r>
      <w:r w:rsidR="00A959F4">
        <w:rPr>
          <w:rFonts w:eastAsia="Times New Roman" w:cs="Times New Roman"/>
          <w:szCs w:val="24"/>
        </w:rPr>
        <w:br/>
      </w:r>
      <w:r w:rsidRPr="00913C9F">
        <w:rPr>
          <w:rFonts w:eastAsia="Times New Roman" w:cs="Times New Roman"/>
          <w:szCs w:val="24"/>
        </w:rPr>
        <w:t>в проекте или содержание услуг (работ) с учетом заявленной должности или роли указанными в секции «Команда проекта».</w:t>
      </w:r>
      <w:bookmarkEnd w:id="107"/>
      <w:bookmarkEnd w:id="108"/>
      <w:bookmarkEnd w:id="109"/>
      <w:bookmarkEnd w:id="110"/>
      <w:bookmarkEnd w:id="111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bookmarkStart w:id="112" w:name="_Toc196131305"/>
      <w:r w:rsidRPr="00913C9F">
        <w:rPr>
          <w:rFonts w:eastAsia="Times New Roman" w:cs="Times New Roman"/>
          <w:szCs w:val="24"/>
        </w:rPr>
        <w:t xml:space="preserve">Для прочих физических лиц можно указать тип специалиста (менеджер, психолог и т.п.) и (или) конкретный вид услуги (юридические консультации или консультации психолога, услуги </w:t>
      </w:r>
      <w:proofErr w:type="spellStart"/>
      <w:r w:rsidRPr="00913C9F">
        <w:rPr>
          <w:rFonts w:eastAsia="Times New Roman" w:cs="Times New Roman"/>
          <w:szCs w:val="24"/>
        </w:rPr>
        <w:t>сурдопереводчика</w:t>
      </w:r>
      <w:proofErr w:type="spellEnd"/>
      <w:r w:rsidRPr="00913C9F">
        <w:rPr>
          <w:rFonts w:eastAsia="Times New Roman" w:cs="Times New Roman"/>
          <w:szCs w:val="24"/>
        </w:rPr>
        <w:t xml:space="preserve"> и т.п.).</w:t>
      </w:r>
      <w:bookmarkEnd w:id="112"/>
    </w:p>
    <w:p w:rsid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bookmarkStart w:id="113" w:name="_Toc158985115"/>
      <w:bookmarkStart w:id="114" w:name="_Toc158985893"/>
      <w:bookmarkStart w:id="115" w:name="_Toc158985982"/>
      <w:bookmarkStart w:id="116" w:name="_Toc160450364"/>
      <w:bookmarkStart w:id="117" w:name="_Toc196131306"/>
      <w:r w:rsidRPr="00913C9F">
        <w:rPr>
          <w:rFonts w:eastAsia="Times New Roman" w:cs="Times New Roman"/>
          <w:szCs w:val="24"/>
        </w:rPr>
        <w:t xml:space="preserve">В случае, если привлекаемый по гражданско-правовому договору человек является </w:t>
      </w:r>
      <w:proofErr w:type="spellStart"/>
      <w:r w:rsidRPr="00913C9F">
        <w:rPr>
          <w:rFonts w:eastAsia="Times New Roman" w:cs="Times New Roman"/>
          <w:szCs w:val="24"/>
        </w:rPr>
        <w:t>самозанятым</w:t>
      </w:r>
      <w:proofErr w:type="spellEnd"/>
      <w:r w:rsidRPr="00913C9F">
        <w:rPr>
          <w:rFonts w:eastAsia="Times New Roman" w:cs="Times New Roman"/>
          <w:szCs w:val="24"/>
        </w:rPr>
        <w:t xml:space="preserve"> (лицом, являющимся плательщиком налога </w:t>
      </w:r>
      <w:r w:rsidRPr="00913C9F">
        <w:rPr>
          <w:rFonts w:eastAsia="Times New Roman" w:cs="Times New Roman"/>
          <w:szCs w:val="24"/>
        </w:rPr>
        <w:br/>
        <w:t>на профессиональный доход) это необходимо указать в комментарии.</w:t>
      </w:r>
      <w:bookmarkEnd w:id="113"/>
      <w:bookmarkEnd w:id="114"/>
      <w:bookmarkEnd w:id="115"/>
      <w:bookmarkEnd w:id="116"/>
      <w:bookmarkEnd w:id="117"/>
    </w:p>
    <w:p w:rsidR="001877A0" w:rsidRPr="00913C9F" w:rsidRDefault="001877A0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 xml:space="preserve">Обратите внимание, что не допускается заключать гражданско-правовые договоры с лицами, являющимися </w:t>
      </w:r>
      <w:proofErr w:type="spellStart"/>
      <w:r>
        <w:rPr>
          <w:rFonts w:eastAsia="Times New Roman" w:cs="Times New Roman"/>
          <w:szCs w:val="24"/>
        </w:rPr>
        <w:t>самозанятыми</w:t>
      </w:r>
      <w:proofErr w:type="spellEnd"/>
      <w:r>
        <w:rPr>
          <w:rFonts w:eastAsia="Times New Roman" w:cs="Times New Roman"/>
          <w:szCs w:val="24"/>
        </w:rPr>
        <w:t xml:space="preserve">, которые также являются штатными сотрудниками некоммерческой организации (заявителя). Также как и руководитель организации не может оказывать услуги </w:t>
      </w:r>
      <w:r>
        <w:rPr>
          <w:rFonts w:eastAsia="Times New Roman" w:cs="Times New Roman"/>
          <w:szCs w:val="24"/>
        </w:rPr>
        <w:br/>
        <w:t xml:space="preserve">по </w:t>
      </w:r>
      <w:r w:rsidRPr="001877A0">
        <w:rPr>
          <w:rFonts w:eastAsia="Times New Roman" w:cs="Times New Roman"/>
          <w:szCs w:val="24"/>
        </w:rPr>
        <w:t>гражданско-правов</w:t>
      </w:r>
      <w:r>
        <w:rPr>
          <w:rFonts w:eastAsia="Times New Roman" w:cs="Times New Roman"/>
          <w:szCs w:val="24"/>
        </w:rPr>
        <w:t xml:space="preserve">ому договору в качестве </w:t>
      </w:r>
      <w:proofErr w:type="spellStart"/>
      <w:r>
        <w:rPr>
          <w:rFonts w:eastAsia="Times New Roman" w:cs="Times New Roman"/>
          <w:szCs w:val="24"/>
        </w:rPr>
        <w:t>самозанятого</w:t>
      </w:r>
      <w:proofErr w:type="spellEnd"/>
      <w:r>
        <w:rPr>
          <w:rFonts w:eastAsia="Times New Roman" w:cs="Times New Roman"/>
          <w:szCs w:val="24"/>
        </w:rPr>
        <w:t>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bookmarkStart w:id="118" w:name="_Toc196131307"/>
      <w:r w:rsidRPr="00913C9F">
        <w:rPr>
          <w:rFonts w:eastAsia="Times New Roman" w:cs="Times New Roman"/>
          <w:szCs w:val="24"/>
        </w:rPr>
        <w:t>В поле «Комментарий» следует кратко описать назначение специалистов или услуг (работ) в привязке к конкретным задачам и мероприятиям проекта, указать детальный расчет с обоснованием стоимости услуг специалистов (в том числе ссылками) и указать период занятости в проекте (с какого по какой месяц)</w:t>
      </w:r>
      <w:bookmarkEnd w:id="118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4"/>
        </w:rPr>
      </w:pP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bookmarkStart w:id="119" w:name="_Toc158985117"/>
      <w:bookmarkStart w:id="120" w:name="_Toc158985895"/>
      <w:bookmarkStart w:id="121" w:name="_Toc158985984"/>
      <w:bookmarkStart w:id="122" w:name="_Toc160450366"/>
      <w:bookmarkStart w:id="123" w:name="_Toc196131308"/>
      <w:r w:rsidRPr="00913C9F">
        <w:rPr>
          <w:rFonts w:eastAsia="Times New Roman" w:cs="Times New Roman"/>
          <w:b/>
          <w:szCs w:val="24"/>
        </w:rPr>
        <w:t>1.3. Страховые взносы</w:t>
      </w:r>
      <w:bookmarkEnd w:id="119"/>
      <w:bookmarkEnd w:id="120"/>
      <w:bookmarkEnd w:id="121"/>
      <w:bookmarkEnd w:id="122"/>
      <w:bookmarkEnd w:id="123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Для организаций, не имеющих право на</w:t>
      </w:r>
      <w:r w:rsidR="00631253">
        <w:rPr>
          <w:rFonts w:eastAsia="Times New Roman" w:cs="Times New Roman"/>
          <w:szCs w:val="24"/>
        </w:rPr>
        <w:t xml:space="preserve"> применение пониженных тарифов </w:t>
      </w:r>
      <w:r w:rsidRPr="00913C9F">
        <w:rPr>
          <w:rFonts w:eastAsia="Times New Roman" w:cs="Times New Roman"/>
          <w:szCs w:val="24"/>
        </w:rPr>
        <w:t>по страховым взносам, рекомендуется использовать в расчете: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30,2 % для расчета страховых взносов с сумм всех расходов на оплату труда по трудовым договорам;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30 % для расчета страховых взносов с вознаграждений по гражданско-правовым договорам, в которых обязанность организации осуществлять страхование от несчастных случаев и профзаболеваний в гражданско-правовом договоре не предусмотрена.</w:t>
      </w:r>
    </w:p>
    <w:p w:rsidR="00913C9F" w:rsidRPr="00913C9F" w:rsidRDefault="00913C9F" w:rsidP="005C62F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Для</w:t>
      </w:r>
      <w:r w:rsidRPr="00913C9F">
        <w:rPr>
          <w:rFonts w:eastAsia="Times New Roman" w:cs="Times New Roman"/>
          <w:w w:val="150"/>
          <w:szCs w:val="24"/>
        </w:rPr>
        <w:t xml:space="preserve"> </w:t>
      </w:r>
      <w:r w:rsidRPr="00913C9F">
        <w:rPr>
          <w:rFonts w:eastAsia="Times New Roman" w:cs="Times New Roman"/>
          <w:szCs w:val="24"/>
        </w:rPr>
        <w:t>организаций, имеющих право на</w:t>
      </w:r>
      <w:r w:rsidR="00CD0CA2">
        <w:rPr>
          <w:rFonts w:eastAsia="Times New Roman" w:cs="Times New Roman"/>
          <w:szCs w:val="24"/>
        </w:rPr>
        <w:t xml:space="preserve"> применение пониженных тарифов </w:t>
      </w:r>
      <w:r w:rsidRPr="00913C9F">
        <w:rPr>
          <w:rFonts w:eastAsia="Times New Roman" w:cs="Times New Roman"/>
          <w:szCs w:val="24"/>
        </w:rPr>
        <w:t>по страховым взносам рекомендуется использовать в расчете: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lastRenderedPageBreak/>
        <w:t>7,8 % для расчета страховых взносов с сумм всех расходов на оплату труда по трудовым договорам;</w:t>
      </w:r>
    </w:p>
    <w:p w:rsidR="00913C9F" w:rsidRPr="00913C9F" w:rsidRDefault="00913C9F" w:rsidP="005C62F6">
      <w:pPr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7,6 % для расчета страховых взносов с вознаграждений по гражданско-правовым договорам, в которых обязанность организации осуществлять страхование от несчастных случаев и профзаболеваний в гражданско-правовом договоре не предусмотрена.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В случае, если привлекаемый по гражданско-правовому договору человек является </w:t>
      </w:r>
      <w:proofErr w:type="spellStart"/>
      <w:r w:rsidRPr="00913C9F">
        <w:rPr>
          <w:rFonts w:eastAsia="Times New Roman" w:cs="Times New Roman"/>
          <w:szCs w:val="24"/>
        </w:rPr>
        <w:t>самозанятым</w:t>
      </w:r>
      <w:proofErr w:type="spellEnd"/>
      <w:r w:rsidRPr="00913C9F">
        <w:rPr>
          <w:rFonts w:eastAsia="Times New Roman" w:cs="Times New Roman"/>
          <w:szCs w:val="24"/>
        </w:rPr>
        <w:t>, предусматривать страховые взносы с выплат ему не нужно. Также если вы планируете в проекте использовать труд добровольцев рассчитывать страховые взносы для них не нужно, в том числе в части софинансирования.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В поле «Комментарий» следует указать ставку, применяемую в организации для начисления страховых взносов по оплате труда штатных сотрудников и физических лиц по гражданско-правовым договорам.</w:t>
      </w:r>
    </w:p>
    <w:p w:rsidR="008F35F8" w:rsidRDefault="008F35F8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bookmarkStart w:id="124" w:name="_bookmark12"/>
      <w:bookmarkStart w:id="125" w:name="_Toc158985118"/>
      <w:bookmarkStart w:id="126" w:name="_Toc158985896"/>
      <w:bookmarkStart w:id="127" w:name="_Toc160450367"/>
      <w:bookmarkStart w:id="128" w:name="_Toc196131309"/>
      <w:bookmarkEnd w:id="124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913C9F">
        <w:rPr>
          <w:rFonts w:eastAsia="Times New Roman" w:cs="Times New Roman"/>
          <w:b/>
          <w:szCs w:val="24"/>
        </w:rPr>
        <w:t>2. Командировочные расходы</w:t>
      </w:r>
      <w:bookmarkEnd w:id="125"/>
      <w:bookmarkEnd w:id="126"/>
      <w:bookmarkEnd w:id="127"/>
      <w:bookmarkEnd w:id="128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 xml:space="preserve">Данная статья подразумевает командировочные расходы </w:t>
      </w:r>
      <w:r w:rsidR="006C513B" w:rsidRPr="006C513B">
        <w:rPr>
          <w:rFonts w:eastAsia="Times New Roman" w:cs="Liberation Serif"/>
          <w:szCs w:val="24"/>
          <w:u w:val="single"/>
        </w:rPr>
        <w:t xml:space="preserve">только для </w:t>
      </w:r>
      <w:r w:rsidR="000A24D1" w:rsidRPr="006C513B">
        <w:rPr>
          <w:rFonts w:eastAsia="Times New Roman" w:cs="Liberation Serif"/>
          <w:szCs w:val="24"/>
          <w:u w:val="single"/>
        </w:rPr>
        <w:t>команды</w:t>
      </w:r>
      <w:r w:rsidRPr="006C513B">
        <w:rPr>
          <w:rFonts w:eastAsia="Times New Roman" w:cs="Liberation Serif"/>
          <w:szCs w:val="24"/>
          <w:u w:val="single"/>
        </w:rPr>
        <w:t xml:space="preserve"> проекта</w:t>
      </w:r>
      <w:r w:rsidR="0087054D">
        <w:rPr>
          <w:rFonts w:eastAsia="Times New Roman" w:cs="Liberation Serif"/>
          <w:szCs w:val="24"/>
        </w:rPr>
        <w:t xml:space="preserve"> – для сотрудников,</w:t>
      </w:r>
      <w:r w:rsidRPr="00913C9F">
        <w:rPr>
          <w:rFonts w:eastAsia="Times New Roman" w:cs="Liberation Serif"/>
          <w:szCs w:val="24"/>
        </w:rPr>
        <w:t xml:space="preserve"> работающих по трудовым договорам, а также аналогичные расходы </w:t>
      </w:r>
      <w:r w:rsidR="0087054D">
        <w:rPr>
          <w:rFonts w:eastAsia="Times New Roman" w:cs="Liberation Serif"/>
          <w:szCs w:val="24"/>
        </w:rPr>
        <w:t xml:space="preserve">для исполнителей </w:t>
      </w:r>
      <w:r w:rsidRPr="00913C9F">
        <w:rPr>
          <w:rFonts w:eastAsia="Times New Roman" w:cs="Liberation Serif"/>
          <w:szCs w:val="24"/>
        </w:rPr>
        <w:t>по гражданско-правовым договорам (если они предусмотрены договором), связанные непосредственно с мероприятиями проекта в плане.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Форма позволяет заполнить данные бюджета как по каждому отдельному мероприятию (тогда по каждому виду расходов на мероприятие в наименование расхода добавляется название запланирован</w:t>
      </w:r>
      <w:r w:rsidR="00CE724A">
        <w:rPr>
          <w:rFonts w:eastAsia="Times New Roman" w:cs="Liberation Serif"/>
          <w:szCs w:val="24"/>
        </w:rPr>
        <w:t xml:space="preserve">ного мероприятия проекта), так </w:t>
      </w:r>
      <w:r w:rsidRPr="00913C9F">
        <w:rPr>
          <w:rFonts w:eastAsia="Times New Roman" w:cs="Liberation Serif"/>
          <w:szCs w:val="24"/>
        </w:rPr>
        <w:t>и в укрупненном виде с применением агрегированных количественных данных (общим количеством командировок, дней проживания, иных составляющих расхода и их общей стоимости) и средних удельных показателей (среднего размера расходов на одного человека). Рекомендуется использовать укрупненные показатели для количества поездок свыше 5.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Поездки должны быть экономически обоснованы. Зачастую эффективнее воспользоваться современными инструмен</w:t>
      </w:r>
      <w:r w:rsidR="000A5599">
        <w:rPr>
          <w:rFonts w:eastAsia="Times New Roman" w:cs="Liberation Serif"/>
          <w:szCs w:val="24"/>
        </w:rPr>
        <w:t xml:space="preserve">тами получения, предоставления </w:t>
      </w:r>
      <w:r w:rsidRPr="00913C9F">
        <w:rPr>
          <w:rFonts w:eastAsia="Times New Roman" w:cs="Liberation Serif"/>
          <w:szCs w:val="24"/>
        </w:rPr>
        <w:t xml:space="preserve">и обмена информацией (интернет-конференциями, </w:t>
      </w:r>
      <w:proofErr w:type="spellStart"/>
      <w:r w:rsidRPr="00913C9F">
        <w:rPr>
          <w:rFonts w:eastAsia="Times New Roman" w:cs="Liberation Serif"/>
          <w:szCs w:val="24"/>
        </w:rPr>
        <w:t>вебинарами</w:t>
      </w:r>
      <w:proofErr w:type="spellEnd"/>
      <w:r w:rsidRPr="00913C9F">
        <w:rPr>
          <w:rFonts w:eastAsia="Times New Roman" w:cs="Liberation Serif"/>
          <w:szCs w:val="24"/>
        </w:rPr>
        <w:t xml:space="preserve"> и т.п.).</w:t>
      </w:r>
    </w:p>
    <w:p w:rsidR="00913C9F" w:rsidRPr="00913C9F" w:rsidRDefault="00913C9F" w:rsidP="00913C9F">
      <w:pPr>
        <w:tabs>
          <w:tab w:val="left" w:pos="878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 xml:space="preserve">В бюджет могут быть включены расходы на поездки только по территории Российской Федерации, с учетом требования о реализации проекта </w:t>
      </w:r>
      <w:r w:rsidR="00D5160D">
        <w:rPr>
          <w:rFonts w:eastAsia="Times New Roman" w:cs="Liberation Serif"/>
          <w:szCs w:val="24"/>
        </w:rPr>
        <w:br/>
      </w:r>
      <w:r w:rsidRPr="00913C9F">
        <w:rPr>
          <w:rFonts w:eastAsia="Times New Roman" w:cs="Liberation Serif"/>
          <w:szCs w:val="24"/>
        </w:rPr>
        <w:t xml:space="preserve">на территории Свердловской области такие поездки должны быть обоснованы. </w:t>
      </w:r>
    </w:p>
    <w:p w:rsidR="00913C9F" w:rsidRPr="00913C9F" w:rsidRDefault="00913C9F" w:rsidP="00913C9F">
      <w:pPr>
        <w:tabs>
          <w:tab w:val="left" w:pos="878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В состав расходов по данной статье можно включать:</w:t>
      </w:r>
    </w:p>
    <w:p w:rsidR="00913C9F" w:rsidRPr="00913C9F" w:rsidRDefault="00913C9F" w:rsidP="00913C9F">
      <w:pPr>
        <w:tabs>
          <w:tab w:val="left" w:pos="878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а) суточные для сотрудников организации, работающих по трудовым договорам, в пределах допустимых сумм, не облагаемых НДФЛ (700 руб. в сутки);</w:t>
      </w:r>
    </w:p>
    <w:p w:rsidR="00913C9F" w:rsidRPr="00913C9F" w:rsidRDefault="00913C9F" w:rsidP="00913C9F">
      <w:pPr>
        <w:tabs>
          <w:tab w:val="left" w:pos="878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б) компенсации, предусмотренные гр</w:t>
      </w:r>
      <w:r w:rsidR="00B1767C">
        <w:rPr>
          <w:rFonts w:eastAsia="Times New Roman" w:cs="Liberation Serif"/>
          <w:szCs w:val="24"/>
        </w:rPr>
        <w:t xml:space="preserve">ажданско-правовыми договорами, </w:t>
      </w:r>
      <w:r w:rsidRPr="00913C9F">
        <w:rPr>
          <w:rFonts w:eastAsia="Times New Roman" w:cs="Liberation Serif"/>
          <w:szCs w:val="24"/>
        </w:rPr>
        <w:t>в части документально подтверждаемых расходов исполнителей при оказании ими услуг по гражданско-правовому договору вне места их фактического проживания в пределах допустимых сумм, не облагаемых НДФЛ (700 руб.), при условии, что обязательства организации компенсировать данные расходы вытекают из заключенных гражданско-правовых договоров;</w:t>
      </w:r>
    </w:p>
    <w:p w:rsidR="00B1767C" w:rsidRDefault="00913C9F" w:rsidP="00B1767C">
      <w:pPr>
        <w:tabs>
          <w:tab w:val="left" w:pos="878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в) расходы на приобретение проездных доку</w:t>
      </w:r>
      <w:r w:rsidR="00B1767C">
        <w:rPr>
          <w:rFonts w:eastAsia="Times New Roman" w:cs="Liberation Serif"/>
          <w:szCs w:val="24"/>
        </w:rPr>
        <w:t>ментов;</w:t>
      </w:r>
    </w:p>
    <w:p w:rsidR="00913C9F" w:rsidRPr="00913C9F" w:rsidRDefault="00913C9F" w:rsidP="00B1767C">
      <w:pPr>
        <w:tabs>
          <w:tab w:val="left" w:pos="878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для всех поездок выбирается наиболее эфф</w:t>
      </w:r>
      <w:r w:rsidR="00B1767C">
        <w:rPr>
          <w:rFonts w:eastAsia="Times New Roman" w:cs="Liberation Serif"/>
          <w:szCs w:val="24"/>
        </w:rPr>
        <w:t xml:space="preserve">ективное транспортное средство </w:t>
      </w:r>
      <w:r w:rsidRPr="00913C9F">
        <w:rPr>
          <w:rFonts w:eastAsia="Times New Roman" w:cs="Liberation Serif"/>
          <w:szCs w:val="24"/>
        </w:rPr>
        <w:t>с точки зрения общих издержек командировки и графика командировки. Рекомендуется заблаговременное резервирование билетов по наиболее выгодным экономичным тарифам при условии, что это не налагает ограничений на планы командировки (маршруты, сроки и т.д.):</w:t>
      </w:r>
    </w:p>
    <w:p w:rsidR="00913C9F" w:rsidRPr="00913C9F" w:rsidRDefault="00913C9F" w:rsidP="00913C9F">
      <w:pPr>
        <w:numPr>
          <w:ilvl w:val="0"/>
          <w:numId w:val="2"/>
        </w:numPr>
        <w:tabs>
          <w:tab w:val="left" w:pos="993"/>
          <w:tab w:val="left" w:pos="878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при авиаперелетах необходимо планировать перелет в салоне эконом-класса;</w:t>
      </w:r>
    </w:p>
    <w:p w:rsidR="00913C9F" w:rsidRPr="00913C9F" w:rsidRDefault="00913C9F" w:rsidP="00913C9F">
      <w:pPr>
        <w:numPr>
          <w:ilvl w:val="0"/>
          <w:numId w:val="2"/>
        </w:numPr>
        <w:tabs>
          <w:tab w:val="left" w:pos="993"/>
          <w:tab w:val="left" w:pos="878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при проезде железнодорожным транспо</w:t>
      </w:r>
      <w:r w:rsidR="00B1767C">
        <w:rPr>
          <w:rFonts w:eastAsia="Times New Roman" w:cs="Liberation Serif"/>
          <w:szCs w:val="24"/>
        </w:rPr>
        <w:t xml:space="preserve">ртом – проезд в вагонах класса </w:t>
      </w:r>
      <w:r w:rsidRPr="00913C9F">
        <w:rPr>
          <w:rFonts w:eastAsia="Times New Roman" w:cs="Liberation Serif"/>
          <w:szCs w:val="24"/>
        </w:rPr>
        <w:t>не выше купе;</w:t>
      </w:r>
    </w:p>
    <w:p w:rsidR="00913C9F" w:rsidRPr="00913C9F" w:rsidRDefault="00913C9F" w:rsidP="00913C9F">
      <w:pPr>
        <w:numPr>
          <w:ilvl w:val="0"/>
          <w:numId w:val="2"/>
        </w:numPr>
        <w:tabs>
          <w:tab w:val="left" w:pos="993"/>
          <w:tab w:val="left" w:pos="8789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при проезде железнодорожным транспортом в скоростных поездах («Сапсан»</w:t>
      </w:r>
      <w:r w:rsidRPr="00913C9F">
        <w:rPr>
          <w:rFonts w:eastAsia="Times New Roman" w:cs="Liberation Serif"/>
          <w:w w:val="150"/>
          <w:szCs w:val="24"/>
        </w:rPr>
        <w:t xml:space="preserve"> </w:t>
      </w:r>
      <w:r w:rsidRPr="00913C9F">
        <w:rPr>
          <w:rFonts w:eastAsia="Times New Roman" w:cs="Liberation Serif"/>
          <w:szCs w:val="24"/>
        </w:rPr>
        <w:t>и подобных) – в вагонах эконом-класса;</w:t>
      </w:r>
    </w:p>
    <w:p w:rsidR="00913C9F" w:rsidRPr="00913C9F" w:rsidRDefault="00913C9F" w:rsidP="00913C9F">
      <w:pPr>
        <w:tabs>
          <w:tab w:val="left" w:pos="878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г) расходы на проживание;</w:t>
      </w:r>
    </w:p>
    <w:p w:rsidR="00913C9F" w:rsidRPr="00913C9F" w:rsidRDefault="00913C9F" w:rsidP="00913C9F">
      <w:pPr>
        <w:tabs>
          <w:tab w:val="left" w:pos="878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рекомендуется выбирать категории гостиниц по уровню сервиса и ценам таким образом, чтобы стоимость проживан</w:t>
      </w:r>
      <w:r w:rsidR="00F96DB5">
        <w:rPr>
          <w:rFonts w:eastAsia="Times New Roman" w:cs="Liberation Serif"/>
          <w:szCs w:val="24"/>
        </w:rPr>
        <w:t xml:space="preserve">ия в гостинице одного человека </w:t>
      </w:r>
      <w:r w:rsidRPr="00913C9F">
        <w:rPr>
          <w:rFonts w:eastAsia="Times New Roman" w:cs="Liberation Serif"/>
          <w:szCs w:val="24"/>
        </w:rPr>
        <w:t>в отдельном номере не превышала 6 000 руб. за н</w:t>
      </w:r>
      <w:r w:rsidR="00F96DB5">
        <w:rPr>
          <w:rFonts w:eastAsia="Times New Roman" w:cs="Liberation Serif"/>
          <w:szCs w:val="24"/>
        </w:rPr>
        <w:t xml:space="preserve">очь для всех населенных </w:t>
      </w:r>
      <w:proofErr w:type="spellStart"/>
      <w:r w:rsidR="00F96DB5">
        <w:rPr>
          <w:rFonts w:eastAsia="Times New Roman" w:cs="Liberation Serif"/>
          <w:szCs w:val="24"/>
        </w:rPr>
        <w:t>пунктов</w:t>
      </w:r>
      <w:r w:rsidRPr="00913C9F">
        <w:rPr>
          <w:rFonts w:eastAsia="Times New Roman" w:cs="Liberation Serif"/>
          <w:szCs w:val="24"/>
        </w:rPr>
        <w:t>в</w:t>
      </w:r>
      <w:proofErr w:type="spellEnd"/>
      <w:r w:rsidRPr="00913C9F">
        <w:rPr>
          <w:rFonts w:eastAsia="Times New Roman" w:cs="Liberation Serif"/>
          <w:szCs w:val="24"/>
        </w:rPr>
        <w:t xml:space="preserve"> течение всего года. Дополнительные </w:t>
      </w:r>
      <w:r w:rsidR="00F96DB5">
        <w:rPr>
          <w:rFonts w:eastAsia="Times New Roman" w:cs="Liberation Serif"/>
          <w:szCs w:val="24"/>
        </w:rPr>
        <w:t xml:space="preserve">расходы в гостинице, </w:t>
      </w:r>
      <w:r w:rsidR="00F96DB5">
        <w:rPr>
          <w:rFonts w:eastAsia="Times New Roman" w:cs="Liberation Serif"/>
          <w:szCs w:val="24"/>
        </w:rPr>
        <w:lastRenderedPageBreak/>
        <w:t xml:space="preserve">связанные </w:t>
      </w:r>
      <w:r w:rsidRPr="00913C9F">
        <w:rPr>
          <w:rFonts w:eastAsia="Times New Roman" w:cs="Liberation Serif"/>
          <w:szCs w:val="24"/>
        </w:rPr>
        <w:t>с обслуживанием номера (уборка, химчистка</w:t>
      </w:r>
      <w:r w:rsidR="00F96DB5">
        <w:rPr>
          <w:rFonts w:eastAsia="Times New Roman" w:cs="Liberation Serif"/>
          <w:szCs w:val="24"/>
        </w:rPr>
        <w:t xml:space="preserve">, услуги носильщика), питанием </w:t>
      </w:r>
      <w:r w:rsidRPr="00913C9F">
        <w:rPr>
          <w:rFonts w:eastAsia="Times New Roman" w:cs="Liberation Serif"/>
          <w:szCs w:val="24"/>
        </w:rPr>
        <w:t>в ресторане, баре, посещением оздоровительных заведений (бассейна, спортзала, сауны), в качестве расходов</w:t>
      </w:r>
      <w:r w:rsidR="00F96DB5">
        <w:rPr>
          <w:rFonts w:eastAsia="Times New Roman" w:cs="Liberation Serif"/>
          <w:szCs w:val="24"/>
        </w:rPr>
        <w:t xml:space="preserve"> данной статьи бюджета проекта </w:t>
      </w:r>
      <w:r w:rsidRPr="00913C9F">
        <w:rPr>
          <w:rFonts w:eastAsia="Times New Roman" w:cs="Liberation Serif"/>
          <w:szCs w:val="24"/>
        </w:rPr>
        <w:t>не допускаются;</w:t>
      </w:r>
    </w:p>
    <w:p w:rsidR="00913C9F" w:rsidRPr="00913C9F" w:rsidRDefault="00913C9F" w:rsidP="00913C9F">
      <w:pPr>
        <w:tabs>
          <w:tab w:val="left" w:pos="878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д) транспортные расходы.</w:t>
      </w:r>
    </w:p>
    <w:p w:rsidR="00ED7D02" w:rsidRDefault="00913C9F" w:rsidP="00ED7D02">
      <w:pPr>
        <w:tabs>
          <w:tab w:val="left" w:pos="878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В данные расходы можно включить при необходимости оплату аэроэкспресса по тарифам эконом-класса, до места посадки для отбытия в</w:t>
      </w:r>
      <w:r w:rsidRPr="00913C9F">
        <w:rPr>
          <w:rFonts w:eastAsia="Times New Roman" w:cs="Liberation Serif"/>
          <w:w w:val="150"/>
          <w:szCs w:val="24"/>
        </w:rPr>
        <w:t xml:space="preserve"> </w:t>
      </w:r>
      <w:r w:rsidRPr="00913C9F">
        <w:rPr>
          <w:rFonts w:eastAsia="Times New Roman" w:cs="Liberation Serif"/>
          <w:szCs w:val="24"/>
        </w:rPr>
        <w:t>командировку</w:t>
      </w:r>
      <w:r w:rsidRPr="00913C9F">
        <w:rPr>
          <w:rFonts w:eastAsia="Times New Roman" w:cs="Liberation Serif"/>
          <w:w w:val="150"/>
          <w:szCs w:val="24"/>
        </w:rPr>
        <w:t xml:space="preserve"> </w:t>
      </w:r>
      <w:r w:rsidRPr="00913C9F">
        <w:rPr>
          <w:rFonts w:eastAsia="Times New Roman" w:cs="Liberation Serif"/>
          <w:szCs w:val="24"/>
        </w:rPr>
        <w:t>и</w:t>
      </w:r>
      <w:r w:rsidRPr="00913C9F">
        <w:rPr>
          <w:rFonts w:eastAsia="Times New Roman" w:cs="Liberation Serif"/>
          <w:w w:val="150"/>
          <w:szCs w:val="24"/>
        </w:rPr>
        <w:t xml:space="preserve"> </w:t>
      </w:r>
      <w:r w:rsidRPr="00913C9F">
        <w:rPr>
          <w:rFonts w:eastAsia="Times New Roman" w:cs="Liberation Serif"/>
          <w:szCs w:val="24"/>
        </w:rPr>
        <w:t>обратно.</w:t>
      </w:r>
      <w:bookmarkStart w:id="129" w:name="_bookmark13"/>
      <w:bookmarkStart w:id="130" w:name="_Toc158985119"/>
      <w:bookmarkStart w:id="131" w:name="_Toc160450368"/>
      <w:bookmarkStart w:id="132" w:name="_Toc196131310"/>
      <w:bookmarkEnd w:id="129"/>
    </w:p>
    <w:p w:rsidR="00ED7D02" w:rsidRDefault="00ED7D02" w:rsidP="00ED7D02">
      <w:pPr>
        <w:tabs>
          <w:tab w:val="left" w:pos="878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</w:p>
    <w:p w:rsidR="00913C9F" w:rsidRPr="00913C9F" w:rsidRDefault="00913C9F" w:rsidP="00ED7D02">
      <w:pPr>
        <w:tabs>
          <w:tab w:val="left" w:pos="8789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Times New Roman"/>
          <w:b/>
          <w:szCs w:val="24"/>
        </w:rPr>
        <w:t>3. Офисные расходы</w:t>
      </w:r>
      <w:bookmarkEnd w:id="130"/>
      <w:bookmarkEnd w:id="131"/>
      <w:bookmarkEnd w:id="132"/>
    </w:p>
    <w:p w:rsidR="00DF75DB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w w:val="150"/>
          <w:szCs w:val="24"/>
        </w:rPr>
      </w:pPr>
      <w:r w:rsidRPr="00913C9F">
        <w:rPr>
          <w:rFonts w:eastAsia="Times New Roman" w:cs="Times New Roman"/>
          <w:szCs w:val="24"/>
        </w:rPr>
        <w:t>Здесь можно запланировать расходы на аренду нежилых помещений, коммунальные услуги, услуги связи, услуги банков, почтовые услуги, расходы на компьютерное оборудование и программное обеспечение (включая справочные информационные системы, бухгалтерское программное обеспечение),</w:t>
      </w:r>
      <w:r w:rsidRPr="00913C9F">
        <w:rPr>
          <w:rFonts w:eastAsia="Times New Roman" w:cs="Times New Roman"/>
          <w:w w:val="150"/>
          <w:szCs w:val="24"/>
        </w:rPr>
        <w:t xml:space="preserve"> </w:t>
      </w:r>
      <w:r w:rsidRPr="00913C9F">
        <w:rPr>
          <w:rFonts w:eastAsia="Times New Roman" w:cs="Times New Roman"/>
          <w:szCs w:val="24"/>
        </w:rPr>
        <w:t>канцтовары</w:t>
      </w:r>
      <w:r w:rsidRPr="00913C9F">
        <w:rPr>
          <w:rFonts w:eastAsia="Times New Roman" w:cs="Times New Roman"/>
          <w:w w:val="150"/>
          <w:szCs w:val="24"/>
        </w:rPr>
        <w:t xml:space="preserve"> </w:t>
      </w:r>
      <w:r w:rsidRPr="00913C9F">
        <w:rPr>
          <w:rFonts w:eastAsia="Times New Roman" w:cs="Times New Roman"/>
          <w:szCs w:val="24"/>
        </w:rPr>
        <w:t>и расходные материалы.</w:t>
      </w:r>
      <w:r w:rsidRPr="00913C9F">
        <w:rPr>
          <w:rFonts w:eastAsia="Times New Roman" w:cs="Times New Roman"/>
          <w:w w:val="150"/>
          <w:szCs w:val="24"/>
        </w:rPr>
        <w:t xml:space="preserve"> </w:t>
      </w:r>
    </w:p>
    <w:p w:rsid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Другие</w:t>
      </w:r>
      <w:r w:rsidRPr="00913C9F">
        <w:rPr>
          <w:rFonts w:eastAsia="Times New Roman" w:cs="Times New Roman"/>
          <w:w w:val="150"/>
          <w:szCs w:val="24"/>
        </w:rPr>
        <w:t xml:space="preserve"> </w:t>
      </w:r>
      <w:r w:rsidRPr="00913C9F">
        <w:rPr>
          <w:rFonts w:eastAsia="Times New Roman" w:cs="Times New Roman"/>
          <w:szCs w:val="24"/>
        </w:rPr>
        <w:t>«общехозяйственные</w:t>
      </w:r>
      <w:r w:rsidRPr="00913C9F">
        <w:rPr>
          <w:rFonts w:eastAsia="Times New Roman" w:cs="Times New Roman"/>
          <w:w w:val="150"/>
          <w:szCs w:val="24"/>
        </w:rPr>
        <w:t xml:space="preserve"> </w:t>
      </w:r>
      <w:r w:rsidRPr="00913C9F">
        <w:rPr>
          <w:rFonts w:eastAsia="Times New Roman" w:cs="Times New Roman"/>
          <w:szCs w:val="24"/>
        </w:rPr>
        <w:t>расходы» организации,</w:t>
      </w:r>
      <w:r w:rsidRPr="00913C9F">
        <w:rPr>
          <w:rFonts w:eastAsia="Times New Roman" w:cs="Times New Roman"/>
          <w:w w:val="150"/>
          <w:szCs w:val="24"/>
        </w:rPr>
        <w:t xml:space="preserve"> </w:t>
      </w:r>
      <w:r w:rsidRPr="00913C9F">
        <w:rPr>
          <w:rFonts w:eastAsia="Times New Roman" w:cs="Times New Roman"/>
          <w:szCs w:val="24"/>
        </w:rPr>
        <w:t>напрямую не относящиеся к реализации проекта, не могут быть запланированы</w:t>
      </w:r>
      <w:r w:rsidRPr="00913C9F">
        <w:rPr>
          <w:rFonts w:eastAsia="Times New Roman" w:cs="Times New Roman"/>
          <w:b/>
          <w:szCs w:val="24"/>
        </w:rPr>
        <w:t xml:space="preserve"> </w:t>
      </w:r>
      <w:r w:rsidRPr="00913C9F">
        <w:rPr>
          <w:rFonts w:eastAsia="Times New Roman" w:cs="Times New Roman"/>
          <w:szCs w:val="24"/>
        </w:rPr>
        <w:t>в бюджете проекта.</w:t>
      </w:r>
    </w:p>
    <w:p w:rsidR="00DF75DB" w:rsidRPr="00DF75DB" w:rsidRDefault="00DF75DB" w:rsidP="00DF75D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Также помните о том, что в случае, если </w:t>
      </w:r>
      <w:r w:rsidRPr="00DF75DB">
        <w:rPr>
          <w:rFonts w:eastAsia="Times New Roman" w:cs="Times New Roman"/>
          <w:szCs w:val="24"/>
        </w:rPr>
        <w:t>период реализации проекта и</w:t>
      </w:r>
      <w:r>
        <w:rPr>
          <w:rFonts w:eastAsia="Times New Roman" w:cs="Times New Roman"/>
          <w:szCs w:val="24"/>
        </w:rPr>
        <w:t>/или</w:t>
      </w:r>
      <w:r w:rsidRPr="00DF75DB">
        <w:rPr>
          <w:rFonts w:eastAsia="Times New Roman" w:cs="Times New Roman"/>
          <w:szCs w:val="24"/>
        </w:rPr>
        <w:t xml:space="preserve"> период потребности в</w:t>
      </w:r>
      <w:r>
        <w:rPr>
          <w:rFonts w:eastAsia="Times New Roman" w:cs="Times New Roman"/>
          <w:szCs w:val="24"/>
        </w:rPr>
        <w:t xml:space="preserve"> каких-либо расходах приходится на неполный месяц, то они должны быть рассчитаны в соответствующем размере. Также, как и в случае, если на период </w:t>
      </w:r>
      <w:r w:rsidRPr="00DF75DB">
        <w:rPr>
          <w:rFonts w:eastAsia="Times New Roman" w:cs="Times New Roman"/>
          <w:szCs w:val="24"/>
        </w:rPr>
        <w:t>реализации проекта и/или период потребности в каких-либо расходах</w:t>
      </w:r>
      <w:r>
        <w:rPr>
          <w:rFonts w:eastAsia="Times New Roman" w:cs="Times New Roman"/>
          <w:szCs w:val="24"/>
        </w:rPr>
        <w:t xml:space="preserve"> у вас приходится реализация нескольких проектов - </w:t>
      </w:r>
      <w:r w:rsidRPr="00DF75DB">
        <w:rPr>
          <w:rFonts w:eastAsia="Times New Roman" w:cs="Times New Roman"/>
          <w:szCs w:val="24"/>
        </w:rPr>
        <w:t xml:space="preserve">необходимо делить расходы на все проекты и в бюджет закладывать только часть, относящуюся к реализуемому проекту.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а) аренда нежилого помещения;</w:t>
      </w:r>
    </w:p>
    <w:p w:rsidR="00DF75DB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Объем арендуемого помещения должен соотноситься с параметрами проекта (например, количеством сотрудников, участвующих в проекте и т.п.). Если помещение используется в нескольких проектах, необходимо делить расходы по аренде на все проекты и в бюджет закладывать только часть, относящуюся к реализуемому проекту.</w:t>
      </w:r>
      <w:r w:rsidR="00231908">
        <w:rPr>
          <w:rFonts w:eastAsia="Times New Roman" w:cs="Times New Roman"/>
          <w:szCs w:val="24"/>
        </w:rPr>
        <w:t xml:space="preserve">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В поле «Комментарий» также необходимо указать назначение помещения, количество квадратных метров и его расположение, пояснить назначение использования в контексте решения конкретных задач и мероприятий проекта.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б) коммунальные услуги;</w:t>
      </w:r>
    </w:p>
    <w:p w:rsidR="00DE7DDC" w:rsidRPr="00DE7DDC" w:rsidRDefault="00913C9F" w:rsidP="00DE7DDC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Включают расходы по оплате стоимости услуг по электро-, водо-, тепло- и газоснабжению и прочие эксплуатационные</w:t>
      </w:r>
      <w:r w:rsidR="00EB4CF0">
        <w:rPr>
          <w:rFonts w:eastAsia="Times New Roman" w:cs="Times New Roman"/>
          <w:szCs w:val="24"/>
        </w:rPr>
        <w:t xml:space="preserve"> расходы и должны соотноситься </w:t>
      </w:r>
      <w:r w:rsidRPr="00913C9F">
        <w:rPr>
          <w:rFonts w:eastAsia="Times New Roman" w:cs="Times New Roman"/>
          <w:szCs w:val="24"/>
        </w:rPr>
        <w:t>с площадью помещений, у</w:t>
      </w:r>
      <w:r w:rsidR="00DE7DDC">
        <w:rPr>
          <w:rFonts w:eastAsia="Times New Roman" w:cs="Times New Roman"/>
          <w:szCs w:val="24"/>
        </w:rPr>
        <w:t xml:space="preserve">частвующих в реализации проекта.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в) услуги связи;</w:t>
      </w:r>
    </w:p>
    <w:p w:rsid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Данные расходы включают услуги телефонии, интернета и других услуг связи.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г) услуги банков;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  <w:u w:val="single"/>
        </w:rPr>
        <w:t>Обратите внимание</w:t>
      </w:r>
      <w:r w:rsidRPr="00913C9F">
        <w:rPr>
          <w:rFonts w:eastAsia="Times New Roman" w:cs="Times New Roman"/>
          <w:szCs w:val="24"/>
        </w:rPr>
        <w:t>, в данном конкурс</w:t>
      </w:r>
      <w:r w:rsidR="009E771F">
        <w:rPr>
          <w:rFonts w:eastAsia="Times New Roman" w:cs="Times New Roman"/>
          <w:szCs w:val="24"/>
        </w:rPr>
        <w:t>ном отбор</w:t>
      </w:r>
      <w:r w:rsidRPr="00913C9F">
        <w:rPr>
          <w:rFonts w:eastAsia="Times New Roman" w:cs="Times New Roman"/>
          <w:szCs w:val="24"/>
        </w:rPr>
        <w:t>е не предусмотрено бесплатное предоставление банковских услуг.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При необходимости запланируйте здесь расходы в соответствии с тарифами, установленными вашим банком. В поле «Комментарий» укажите наименование банка и приведите расчет со ссылкой на тарифы. При несущественности расходов допустимо указывать оценочные конечные суммы в месяц.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Сверьте, соответствует ли указанный вами здесь банк информации, отраженной в секции «Данные получателя».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Не допускается использование наличных расчетов и, соответственно, расходы, связанные с получением наличных средств в кассе. При этом допускается компенсация сотруднику понесенных расходов по авансовому отчету путем перечисления средств на банковскую карту сотрудника.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Расходы на конвертацию и валютные переводы, так же, как и сами конвертация и валютные переводы, запрещены.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д) почтовые услуги;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Данные расходы включают услуги пересылки писем и посылок, непосредственно связанных с проектом. В комментарии необходимо подробно описать необходимость таких расходов, а также место отправления и место получателя.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lastRenderedPageBreak/>
        <w:t>е) компьютерное оборудование и программное обеспечение (включая справочные информационные системы, бухгалтерское программное обеспечение).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При планировании данной статьи допустима группировка однотипных единиц закупки.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Закупка оборудования и программного обеспечения (ПО) с избыточными потребительскими свойствами (функциональными, эргономическими, эстетическими, технологическими, экологи</w:t>
      </w:r>
      <w:r w:rsidR="00A66BA7">
        <w:rPr>
          <w:rFonts w:eastAsia="Times New Roman" w:cs="Times New Roman"/>
          <w:szCs w:val="24"/>
        </w:rPr>
        <w:t xml:space="preserve">ческими, свойствами надежности </w:t>
      </w:r>
      <w:r w:rsidRPr="00913C9F">
        <w:rPr>
          <w:rFonts w:eastAsia="Times New Roman" w:cs="Times New Roman"/>
          <w:szCs w:val="24"/>
        </w:rPr>
        <w:t xml:space="preserve">и безопасности, значения которых не обусловлены их пригодностью для эксплуатации и использования в целях реализации </w:t>
      </w:r>
      <w:r w:rsidR="00A66BA7">
        <w:rPr>
          <w:rFonts w:eastAsia="Times New Roman" w:cs="Times New Roman"/>
          <w:szCs w:val="24"/>
        </w:rPr>
        <w:t xml:space="preserve">проекта), а также оборудования </w:t>
      </w:r>
      <w:r w:rsidRPr="00913C9F">
        <w:rPr>
          <w:rFonts w:eastAsia="Times New Roman" w:cs="Times New Roman"/>
          <w:szCs w:val="24"/>
        </w:rPr>
        <w:t>и ПО, непосредственно не относящегося к проекту, не допускается.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Если реализация проекта требует использования дорогостоящего оборудования или ПО, в комментарии необ</w:t>
      </w:r>
      <w:r w:rsidR="00E15706">
        <w:rPr>
          <w:rFonts w:eastAsia="Times New Roman" w:cs="Times New Roman"/>
          <w:szCs w:val="24"/>
        </w:rPr>
        <w:t xml:space="preserve">ходимо сравнить данные расходы </w:t>
      </w:r>
      <w:r w:rsidR="00E15706">
        <w:rPr>
          <w:rFonts w:eastAsia="Times New Roman" w:cs="Times New Roman"/>
          <w:szCs w:val="24"/>
        </w:rPr>
        <w:br/>
      </w:r>
      <w:r w:rsidRPr="00913C9F">
        <w:rPr>
          <w:rFonts w:eastAsia="Times New Roman" w:cs="Times New Roman"/>
          <w:szCs w:val="24"/>
        </w:rPr>
        <w:t>с альтернативными вариантами аренды оборудования или приобретения ограниченной лицензии на временное использование ПО.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ж) канцтовары и расходные материалы;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Объем планируемых в бюджете канцтоваров и расходных материалов должен соотноситься с параметрами проекта (например, количеством членов команды проекта, количеством спикеров, количеством участников мероприятий и т. п.).</w:t>
      </w:r>
    </w:p>
    <w:p w:rsidR="00AD2DFD" w:rsidRDefault="00913C9F" w:rsidP="00763DC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  <w:u w:val="single"/>
        </w:rPr>
        <w:t>Обратите внимание</w:t>
      </w:r>
      <w:r w:rsidRPr="00913C9F">
        <w:rPr>
          <w:rFonts w:eastAsia="Times New Roman" w:cs="Times New Roman"/>
          <w:szCs w:val="24"/>
        </w:rPr>
        <w:t>, что в данном конкурс</w:t>
      </w:r>
      <w:r w:rsidR="00D04C83">
        <w:rPr>
          <w:rFonts w:eastAsia="Times New Roman" w:cs="Times New Roman"/>
          <w:szCs w:val="24"/>
        </w:rPr>
        <w:t>ном отбор</w:t>
      </w:r>
      <w:r w:rsidRPr="00913C9F">
        <w:rPr>
          <w:rFonts w:eastAsia="Times New Roman" w:cs="Times New Roman"/>
          <w:szCs w:val="24"/>
        </w:rPr>
        <w:t>е не предусмотрено представление отчетности в электронном виде</w:t>
      </w:r>
      <w:r w:rsidR="00470896">
        <w:rPr>
          <w:rFonts w:eastAsia="Times New Roman" w:cs="Times New Roman"/>
          <w:szCs w:val="24"/>
        </w:rPr>
        <w:t xml:space="preserve"> (за исключением отчета об информац</w:t>
      </w:r>
      <w:r w:rsidR="00D840B0">
        <w:rPr>
          <w:rFonts w:eastAsia="Times New Roman" w:cs="Times New Roman"/>
          <w:szCs w:val="24"/>
        </w:rPr>
        <w:t>и</w:t>
      </w:r>
      <w:r w:rsidR="00470896">
        <w:rPr>
          <w:rFonts w:eastAsia="Times New Roman" w:cs="Times New Roman"/>
          <w:szCs w:val="24"/>
        </w:rPr>
        <w:t>онной открытости проекта)</w:t>
      </w:r>
      <w:r w:rsidRPr="00913C9F">
        <w:rPr>
          <w:rFonts w:eastAsia="Times New Roman" w:cs="Times New Roman"/>
          <w:szCs w:val="24"/>
        </w:rPr>
        <w:t>. Все отчеты и копии первичных учетных документов, подтверждающих использование субсидии, победителю конкурс</w:t>
      </w:r>
      <w:r w:rsidR="004606B0">
        <w:rPr>
          <w:rFonts w:eastAsia="Times New Roman" w:cs="Times New Roman"/>
          <w:szCs w:val="24"/>
        </w:rPr>
        <w:t>ного отбор</w:t>
      </w:r>
      <w:r w:rsidRPr="00913C9F">
        <w:rPr>
          <w:rFonts w:eastAsia="Times New Roman" w:cs="Times New Roman"/>
          <w:szCs w:val="24"/>
        </w:rPr>
        <w:t>а необходимо будет представлять в Департамент на бумажных носителях.</w:t>
      </w:r>
      <w:bookmarkStart w:id="133" w:name="_bookmark14"/>
      <w:bookmarkStart w:id="134" w:name="_Toc158985120"/>
      <w:bookmarkStart w:id="135" w:name="_Toc160450369"/>
      <w:bookmarkStart w:id="136" w:name="_Toc196131311"/>
      <w:bookmarkEnd w:id="133"/>
    </w:p>
    <w:p w:rsidR="00763DC5" w:rsidRDefault="00763DC5" w:rsidP="00763DC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913C9F">
        <w:rPr>
          <w:rFonts w:eastAsia="Times New Roman" w:cs="Times New Roman"/>
          <w:b/>
          <w:szCs w:val="24"/>
        </w:rPr>
        <w:t xml:space="preserve">4. </w:t>
      </w:r>
      <w:bookmarkEnd w:id="134"/>
      <w:bookmarkEnd w:id="135"/>
      <w:r w:rsidRPr="00913C9F">
        <w:rPr>
          <w:rFonts w:eastAsia="Times New Roman" w:cs="Times New Roman"/>
          <w:b/>
          <w:szCs w:val="24"/>
        </w:rPr>
        <w:t>Приобретение, аренда специализированного оборудования, инвентаря и сопутствующие расходы</w:t>
      </w:r>
      <w:bookmarkEnd w:id="136"/>
    </w:p>
    <w:p w:rsidR="00DC3B00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В данной статье расходов указываются необходимые для реализации проекта </w:t>
      </w:r>
      <w:r w:rsidRPr="00913C9F">
        <w:rPr>
          <w:rFonts w:eastAsia="Times New Roman" w:cs="Times New Roman"/>
          <w:szCs w:val="24"/>
          <w:u w:val="single"/>
        </w:rPr>
        <w:t>узкоспециализированное</w:t>
      </w:r>
      <w:r w:rsidRPr="00913C9F">
        <w:rPr>
          <w:rFonts w:eastAsia="Times New Roman" w:cs="Times New Roman"/>
          <w:szCs w:val="24"/>
        </w:rPr>
        <w:t xml:space="preserve"> оборудование, инвентарь и т.п. </w:t>
      </w:r>
    </w:p>
    <w:p w:rsidR="00BF6DE5" w:rsidRDefault="00DC3B00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Указанное здесь оборудование </w:t>
      </w:r>
      <w:r w:rsidR="00913C9F" w:rsidRPr="00913C9F">
        <w:rPr>
          <w:rFonts w:eastAsia="Times New Roman" w:cs="Times New Roman"/>
          <w:szCs w:val="24"/>
        </w:rPr>
        <w:t xml:space="preserve">не </w:t>
      </w:r>
      <w:r>
        <w:rPr>
          <w:rFonts w:eastAsia="Times New Roman" w:cs="Times New Roman"/>
          <w:szCs w:val="24"/>
        </w:rPr>
        <w:t xml:space="preserve">должно </w:t>
      </w:r>
      <w:r w:rsidR="00913C9F" w:rsidRPr="00913C9F">
        <w:rPr>
          <w:rFonts w:eastAsia="Times New Roman" w:cs="Times New Roman"/>
          <w:szCs w:val="24"/>
        </w:rPr>
        <w:t>вход</w:t>
      </w:r>
      <w:r>
        <w:rPr>
          <w:rFonts w:eastAsia="Times New Roman" w:cs="Times New Roman"/>
          <w:szCs w:val="24"/>
        </w:rPr>
        <w:t>ить</w:t>
      </w:r>
      <w:r w:rsidR="00913C9F" w:rsidRPr="00913C9F">
        <w:rPr>
          <w:rFonts w:eastAsia="Times New Roman" w:cs="Times New Roman"/>
          <w:szCs w:val="24"/>
        </w:rPr>
        <w:t xml:space="preserve"> в перечень офисных расходов</w:t>
      </w:r>
      <w:r>
        <w:rPr>
          <w:rFonts w:eastAsia="Times New Roman" w:cs="Times New Roman"/>
          <w:szCs w:val="24"/>
        </w:rPr>
        <w:t xml:space="preserve">, то есть здесь не могут быть указаны компьютерная и цифровая техника, оргтехника, мультимедийное оборудование, канцелярские и </w:t>
      </w:r>
      <w:r w:rsidR="00BF6DE5">
        <w:rPr>
          <w:rFonts w:eastAsia="Times New Roman" w:cs="Times New Roman"/>
          <w:szCs w:val="24"/>
        </w:rPr>
        <w:t>хозяйственные</w:t>
      </w:r>
      <w:r>
        <w:rPr>
          <w:rFonts w:eastAsia="Times New Roman" w:cs="Times New Roman"/>
          <w:szCs w:val="24"/>
        </w:rPr>
        <w:t xml:space="preserve"> товары</w:t>
      </w:r>
      <w:r w:rsidR="00913C9F" w:rsidRPr="00913C9F">
        <w:rPr>
          <w:rFonts w:eastAsia="Times New Roman" w:cs="Times New Roman"/>
          <w:szCs w:val="24"/>
        </w:rPr>
        <w:t xml:space="preserve">.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При планировании данной статьи допустима группировка однотипных единиц закупки.</w:t>
      </w:r>
    </w:p>
    <w:p w:rsid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Если реализация проекта требует использования дорогостоящего оборудования, необходимо рассмотреть вариант аренды в качестве альтернативы </w:t>
      </w:r>
      <w:r w:rsidRPr="00913C9F">
        <w:rPr>
          <w:rFonts w:eastAsia="Times New Roman" w:cs="Times New Roman"/>
          <w:szCs w:val="24"/>
        </w:rPr>
        <w:br/>
        <w:t>(и в случае отклонения этого варианта подробно изложить доводы в комментарии).</w:t>
      </w:r>
    </w:p>
    <w:p w:rsidR="00DF75DB" w:rsidRPr="00DF75DB" w:rsidRDefault="00DF75DB" w:rsidP="00DF75D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DF75DB">
        <w:rPr>
          <w:rFonts w:eastAsia="Times New Roman" w:cs="Times New Roman"/>
          <w:szCs w:val="24"/>
        </w:rPr>
        <w:t xml:space="preserve">Также помните о том, что в случае, если период реализации проекта и/или период потребности в каких-либо расходах приходится на неполный месяц, то они должны быть рассчитаны в соответствующем размере. Также, как и в случае, если на период реализации проекта и/или период потребности в каких-либо расходах у вас приходится реализация нескольких проектов - необходимо делить расходы на все проекты и в бюджет закладывать только часть, относящуюся к реализуемому проекту.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bookmarkStart w:id="137" w:name="_bookmark15"/>
      <w:bookmarkStart w:id="138" w:name="_Toc158985121"/>
      <w:bookmarkStart w:id="139" w:name="_Toc160450370"/>
      <w:bookmarkStart w:id="140" w:name="_Toc196131312"/>
      <w:bookmarkEnd w:id="137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r w:rsidRPr="00913C9F">
        <w:rPr>
          <w:rFonts w:eastAsia="Times New Roman" w:cs="Times New Roman"/>
          <w:b/>
          <w:szCs w:val="24"/>
        </w:rPr>
        <w:t>5.</w:t>
      </w:r>
      <w:bookmarkEnd w:id="138"/>
      <w:bookmarkEnd w:id="139"/>
      <w:r w:rsidRPr="00913C9F">
        <w:rPr>
          <w:rFonts w:eastAsia="Times New Roman" w:cs="Times New Roman"/>
          <w:b/>
          <w:szCs w:val="24"/>
        </w:rPr>
        <w:t> Расходы на поддержку сайта некоммерческой организации, информационных систем</w:t>
      </w:r>
      <w:bookmarkEnd w:id="140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Не рекомендуется включать в бюджет за счет средств субсидии расходы</w:t>
      </w:r>
      <w:r w:rsidR="00AA1820">
        <w:rPr>
          <w:rFonts w:eastAsia="Times New Roman" w:cs="Times New Roman"/>
          <w:szCs w:val="24"/>
        </w:rPr>
        <w:t xml:space="preserve"> </w:t>
      </w:r>
      <w:r w:rsidRPr="00913C9F">
        <w:rPr>
          <w:rFonts w:eastAsia="Times New Roman" w:cs="Times New Roman"/>
          <w:szCs w:val="24"/>
        </w:rPr>
        <w:t>на создание новых информационных ресурсов (сайтов, систем) в сети «Интернет» без детального обоснования.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При необходимости доработки существующих информационных систем требуется детально указать содержание соответствующей доработки с обоснованием стоимости работ.</w:t>
      </w:r>
    </w:p>
    <w:p w:rsid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Укажите технические параметры для возможности экспертам оценить стоимость работ. Эксперты будут оценивать объем средств, запрашиваемых заявителем по данному виду расходов, на обоснованность и реалистичность достижения цели проекта, привязке к конкретным мероприятиям проекта. Если информационные системы уже создаются на средства иной субсидии или гранта, дублирование соответствующих расходов не допускается.</w:t>
      </w:r>
      <w:bookmarkStart w:id="141" w:name="_bookmark16"/>
      <w:bookmarkEnd w:id="141"/>
    </w:p>
    <w:p w:rsidR="0024368E" w:rsidRPr="0024368E" w:rsidRDefault="0024368E" w:rsidP="0024368E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24368E">
        <w:rPr>
          <w:rFonts w:eastAsia="Times New Roman" w:cs="Times New Roman"/>
          <w:szCs w:val="24"/>
        </w:rPr>
        <w:t xml:space="preserve">Также помните о том, что в случае, если период реализации проекта и/или период потребности в каких-либо расходах приходится на неполный месяц, то они должны быть рассчитаны в соответствующем размере. Также, как и в случае, если на период реализации проекта и/или период потребности в каких-либо расходах у вас приходится реализация нескольких проектов - необходимо делить расходы на все проекты и в бюджет закладывать только часть, относящуюся к реализуемому проекту.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4"/>
        </w:rPr>
      </w:pP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b/>
          <w:szCs w:val="24"/>
        </w:rPr>
      </w:pPr>
      <w:bookmarkStart w:id="142" w:name="_bookmark17"/>
      <w:bookmarkStart w:id="143" w:name="_Toc158985123"/>
      <w:bookmarkStart w:id="144" w:name="_Toc160450372"/>
      <w:bookmarkStart w:id="145" w:name="_Toc196131313"/>
      <w:bookmarkEnd w:id="142"/>
      <w:r w:rsidRPr="00913C9F">
        <w:rPr>
          <w:rFonts w:eastAsia="Times New Roman" w:cs="Times New Roman"/>
          <w:b/>
          <w:szCs w:val="24"/>
        </w:rPr>
        <w:t xml:space="preserve">6. </w:t>
      </w:r>
      <w:bookmarkEnd w:id="143"/>
      <w:bookmarkEnd w:id="144"/>
      <w:r w:rsidRPr="00913C9F">
        <w:rPr>
          <w:rFonts w:eastAsia="Times New Roman" w:cs="Times New Roman"/>
          <w:b/>
          <w:szCs w:val="24"/>
        </w:rPr>
        <w:t>Расходы на проведение мероприятий</w:t>
      </w:r>
      <w:bookmarkEnd w:id="145"/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 xml:space="preserve">Данная статья предусматривает расходы, связанные с проведением мероприятий проекта: как семинаров, тренингов, пресс-конференций, обучений </w:t>
      </w:r>
      <w:r w:rsidRPr="00913C9F">
        <w:rPr>
          <w:rFonts w:eastAsia="Times New Roman" w:cs="Times New Roman"/>
          <w:szCs w:val="24"/>
        </w:rPr>
        <w:br/>
        <w:t>и подобных, так и иных типов мероприятий, в том числе по оказанию помощи нуждающимся людям из числа целевых группы проекта.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Основное отличие мероприятий проекта от деятельности по проекту в данной статье расхода – мероприятия носят разовый или краткосрочный характер.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Примеры расходов, которые можно включать в данную статью:</w:t>
      </w:r>
    </w:p>
    <w:p w:rsidR="00913C9F" w:rsidRPr="00913C9F" w:rsidRDefault="00913C9F" w:rsidP="00AA1820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аренду помещений, оборудования, транспорта;</w:t>
      </w:r>
    </w:p>
    <w:p w:rsidR="00913C9F" w:rsidRPr="00913C9F" w:rsidRDefault="00913C9F" w:rsidP="00AA1820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возмещение проезда участников мероприятий, оплату размещения и питания участников мероприятий;</w:t>
      </w:r>
    </w:p>
    <w:p w:rsidR="00913C9F" w:rsidRPr="00913C9F" w:rsidRDefault="00913C9F" w:rsidP="00AA1820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приобретение призового фонда, закупку сувенирной продукции;</w:t>
      </w:r>
    </w:p>
    <w:p w:rsidR="00913C9F" w:rsidRPr="00913C9F" w:rsidRDefault="00913C9F" w:rsidP="00AA1820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изготовление раздаточных материалов;</w:t>
      </w:r>
    </w:p>
    <w:p w:rsidR="00913C9F" w:rsidRPr="00913C9F" w:rsidRDefault="00913C9F" w:rsidP="00AA1820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оплату онлайн-сервисов для удаленной видео-конференц-связи;</w:t>
      </w:r>
    </w:p>
    <w:p w:rsidR="00913C9F" w:rsidRPr="00913C9F" w:rsidRDefault="00913C9F" w:rsidP="00AA1820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оплату продуктовых и (или) вещевых наборов, предоставление материальной помощи (например, обеспечение бесплатным питанием, предметами первой необходимости, школьными наборами, формой, литературой и т.п.);</w:t>
      </w:r>
    </w:p>
    <w:p w:rsidR="00913C9F" w:rsidRPr="00913C9F" w:rsidRDefault="00913C9F" w:rsidP="00AA1820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организация питания, концертной или развлекательной программы для участников мероприятий;</w:t>
      </w:r>
    </w:p>
    <w:p w:rsidR="00913C9F" w:rsidRPr="00913C9F" w:rsidRDefault="00913C9F" w:rsidP="00AA1820">
      <w:pPr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вакцинацию, стерилизацию, питание домашних и бездомных животных, оказание им медицинской помощи.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Вышеуказанный перечень не является</w:t>
      </w:r>
      <w:r w:rsidR="00DC79AB">
        <w:rPr>
          <w:rFonts w:eastAsia="Times New Roman" w:cs="Times New Roman"/>
          <w:szCs w:val="24"/>
        </w:rPr>
        <w:t xml:space="preserve"> исчерпывающим, можно включать </w:t>
      </w:r>
      <w:r w:rsidRPr="00913C9F">
        <w:rPr>
          <w:rFonts w:eastAsia="Times New Roman" w:cs="Times New Roman"/>
          <w:szCs w:val="24"/>
        </w:rPr>
        <w:t xml:space="preserve">и другие необходимые для проведения мероприятий расходы </w:t>
      </w:r>
      <w:r w:rsidR="00DC79AB">
        <w:rPr>
          <w:rFonts w:eastAsia="Times New Roman" w:cs="Times New Roman"/>
          <w:szCs w:val="24"/>
        </w:rPr>
        <w:br/>
      </w:r>
      <w:r w:rsidRPr="00913C9F">
        <w:rPr>
          <w:rFonts w:eastAsia="Times New Roman" w:cs="Times New Roman"/>
          <w:szCs w:val="24"/>
        </w:rPr>
        <w:t>с соответствующим обоснованием.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Форма позволяет заполнить данные бюджета как по каждому отдельному мероприятию (тогда по каждому виду расходов на мероприятие</w:t>
      </w:r>
      <w:r w:rsidR="005F1371">
        <w:rPr>
          <w:rFonts w:eastAsia="Times New Roman" w:cs="Times New Roman"/>
          <w:szCs w:val="24"/>
        </w:rPr>
        <w:br/>
      </w:r>
      <w:r w:rsidRPr="00913C9F">
        <w:rPr>
          <w:rFonts w:eastAsia="Times New Roman" w:cs="Times New Roman"/>
          <w:szCs w:val="24"/>
        </w:rPr>
        <w:t>в наименование расхода добавляется название запланирован</w:t>
      </w:r>
      <w:r w:rsidR="005F1371">
        <w:rPr>
          <w:rFonts w:eastAsia="Times New Roman" w:cs="Times New Roman"/>
          <w:szCs w:val="24"/>
        </w:rPr>
        <w:t xml:space="preserve">ного мероприятия проекта), так </w:t>
      </w:r>
      <w:r w:rsidRPr="00913C9F">
        <w:rPr>
          <w:rFonts w:eastAsia="Times New Roman" w:cs="Times New Roman"/>
          <w:szCs w:val="24"/>
        </w:rPr>
        <w:t>и в укрупненном виде с применением агрегированных количественных данных (общей суммы всех расходов на проведение одного мероприятия) и средних удельных показателей (среднего размера расходов на одно мероприятие). Рекомендуется использовать укрупненные показатели для количества мероприятий свыше 5, в таком случае в поле «Комментарий» должен быть подробно описан состав расходов.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913C9F">
        <w:rPr>
          <w:rFonts w:eastAsia="Times New Roman" w:cs="Times New Roman"/>
          <w:szCs w:val="24"/>
        </w:rPr>
        <w:t>Расходы на доставку участников и представителей СМИ к месту проведения мероприятий за счет средств субсидии м</w:t>
      </w:r>
      <w:r w:rsidR="005F1371">
        <w:rPr>
          <w:rFonts w:eastAsia="Times New Roman" w:cs="Times New Roman"/>
          <w:szCs w:val="24"/>
        </w:rPr>
        <w:t xml:space="preserve">огут вноситься в бюджет только </w:t>
      </w:r>
      <w:r w:rsidRPr="00913C9F">
        <w:rPr>
          <w:rFonts w:eastAsia="Times New Roman" w:cs="Times New Roman"/>
          <w:szCs w:val="24"/>
        </w:rPr>
        <w:t>при условии, если проведение мероприятия организовано в месте, до которого добраться общественным транспортом не представляется возможным, или в случае, если такая доставка обусловлена спецификой проекта.</w:t>
      </w:r>
    </w:p>
    <w:p w:rsidR="003549C8" w:rsidRPr="003549C8" w:rsidRDefault="003549C8" w:rsidP="003549C8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3549C8">
        <w:rPr>
          <w:rFonts w:eastAsia="Times New Roman" w:cs="Times New Roman"/>
          <w:szCs w:val="24"/>
        </w:rPr>
        <w:t xml:space="preserve">Также помните о том, что в случае, если период реализации проекта и/или период потребности в каких-либо расходах приходится на неполный месяц, то они должны быть рассчитаны в соответствующем размере. Также, как и в случае, если на период реализации проекта и/или период потребности в каких-либо расходах у вас приходится реализация нескольких проектов - необходимо делить расходы на все проекты и в бюджет закладывать только часть, относящуюся к реализуемому проекту.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b/>
          <w:szCs w:val="24"/>
        </w:rPr>
      </w:pPr>
      <w:r w:rsidRPr="00913C9F">
        <w:rPr>
          <w:rFonts w:eastAsia="Times New Roman" w:cs="Liberation Serif"/>
          <w:b/>
          <w:szCs w:val="24"/>
        </w:rPr>
        <w:t>7. Расходы на проведение информационной и PR-кампании, разработку, изготовление и тиражирование информационных материалов, издательские и полиграфические расходы, рекламу, размещение информации в средствах массовой информации</w:t>
      </w:r>
    </w:p>
    <w:p w:rsidR="00913C9F" w:rsidRDefault="00913C9F" w:rsidP="00913C9F">
      <w:pPr>
        <w:suppressAutoHyphens/>
        <w:autoSpaceDE w:val="0"/>
        <w:autoSpaceDN w:val="0"/>
        <w:spacing w:before="4"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 xml:space="preserve">Если целевая группа, для которой реализуется проект, может пользоваться сетью «Интернет», не рекомендуется включать в проект печать за счет средств субсидии </w:t>
      </w:r>
      <w:proofErr w:type="spellStart"/>
      <w:r w:rsidRPr="00913C9F">
        <w:rPr>
          <w:rFonts w:eastAsia="Times New Roman" w:cs="Liberation Serif"/>
          <w:szCs w:val="24"/>
        </w:rPr>
        <w:t>флаеров</w:t>
      </w:r>
      <w:proofErr w:type="spellEnd"/>
      <w:r w:rsidRPr="00913C9F">
        <w:rPr>
          <w:rFonts w:eastAsia="Times New Roman" w:cs="Liberation Serif"/>
          <w:szCs w:val="24"/>
        </w:rPr>
        <w:t>, брошюр, книг. Если все же такие расходы в проект включаются, их необходимость, количество экземпляров, формат должны быть в заявке четко обоснованы, а сами расходы на полиграфические услуги должны быть максимально экономными.</w:t>
      </w:r>
    </w:p>
    <w:p w:rsidR="00B12D5A" w:rsidRPr="00DF75DB" w:rsidRDefault="00B12D5A" w:rsidP="00B12D5A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Также помните о том, что в случае, если </w:t>
      </w:r>
      <w:r w:rsidRPr="00DF75DB">
        <w:rPr>
          <w:rFonts w:eastAsia="Times New Roman" w:cs="Times New Roman"/>
          <w:szCs w:val="24"/>
        </w:rPr>
        <w:t>период реализации проекта и</w:t>
      </w:r>
      <w:r>
        <w:rPr>
          <w:rFonts w:eastAsia="Times New Roman" w:cs="Times New Roman"/>
          <w:szCs w:val="24"/>
        </w:rPr>
        <w:t>/или</w:t>
      </w:r>
      <w:r w:rsidRPr="00DF75DB">
        <w:rPr>
          <w:rFonts w:eastAsia="Times New Roman" w:cs="Times New Roman"/>
          <w:szCs w:val="24"/>
        </w:rPr>
        <w:t xml:space="preserve"> период потребности в</w:t>
      </w:r>
      <w:r>
        <w:rPr>
          <w:rFonts w:eastAsia="Times New Roman" w:cs="Times New Roman"/>
          <w:szCs w:val="24"/>
        </w:rPr>
        <w:t xml:space="preserve"> каких-либо расходах приходится на неполный месяц, то они должны быть рассчитаны в соответствующем размере. Также, как и в случае, если на период </w:t>
      </w:r>
      <w:r w:rsidRPr="00DF75DB">
        <w:rPr>
          <w:rFonts w:eastAsia="Times New Roman" w:cs="Times New Roman"/>
          <w:szCs w:val="24"/>
        </w:rPr>
        <w:t xml:space="preserve">реализации проекта и/или период потребности </w:t>
      </w:r>
      <w:r w:rsidRPr="00DF75DB">
        <w:rPr>
          <w:rFonts w:eastAsia="Times New Roman" w:cs="Times New Roman"/>
          <w:szCs w:val="24"/>
        </w:rPr>
        <w:lastRenderedPageBreak/>
        <w:t>в каких-либо расходах</w:t>
      </w:r>
      <w:r>
        <w:rPr>
          <w:rFonts w:eastAsia="Times New Roman" w:cs="Times New Roman"/>
          <w:szCs w:val="24"/>
        </w:rPr>
        <w:t xml:space="preserve"> у вас приходится реализация нескольких проектов - </w:t>
      </w:r>
      <w:r w:rsidRPr="00DF75DB">
        <w:rPr>
          <w:rFonts w:eastAsia="Times New Roman" w:cs="Times New Roman"/>
          <w:szCs w:val="24"/>
        </w:rPr>
        <w:t xml:space="preserve">необходимо делить расходы на все проекты и в бюджет закладывать только часть, относящуюся к реализуемому проекту. </w:t>
      </w:r>
    </w:p>
    <w:p w:rsidR="00913C9F" w:rsidRPr="00913C9F" w:rsidRDefault="00913C9F" w:rsidP="00913C9F">
      <w:pPr>
        <w:suppressAutoHyphens/>
        <w:autoSpaceDE w:val="0"/>
        <w:autoSpaceDN w:val="0"/>
        <w:spacing w:before="4" w:after="0" w:line="240" w:lineRule="auto"/>
        <w:ind w:firstLine="709"/>
        <w:jc w:val="both"/>
        <w:rPr>
          <w:rFonts w:eastAsia="Times New Roman" w:cs="Liberation Serif"/>
          <w:szCs w:val="24"/>
          <w:highlight w:val="yellow"/>
        </w:rPr>
      </w:pPr>
    </w:p>
    <w:p w:rsidR="00913C9F" w:rsidRPr="00913C9F" w:rsidRDefault="00913C9F" w:rsidP="00913C9F">
      <w:pPr>
        <w:suppressAutoHyphens/>
        <w:autoSpaceDE w:val="0"/>
        <w:autoSpaceDN w:val="0"/>
        <w:spacing w:before="4" w:after="0" w:line="240" w:lineRule="auto"/>
        <w:ind w:firstLine="709"/>
        <w:jc w:val="both"/>
        <w:rPr>
          <w:rFonts w:eastAsia="Times New Roman" w:cs="Liberation Serif"/>
          <w:b/>
          <w:szCs w:val="24"/>
        </w:rPr>
      </w:pPr>
      <w:r w:rsidRPr="00913C9F">
        <w:rPr>
          <w:rFonts w:eastAsia="Times New Roman" w:cs="Liberation Serif"/>
          <w:b/>
          <w:szCs w:val="24"/>
        </w:rPr>
        <w:t>8. Расходы на разработку, изготовление или приобретение учебных и методических материалов, программ, исследований, необходимых для реализации проекта, включая цифровые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В рамках данной статьи могут быть разработаны, изготовлены или приобретены, например, учебные пособия, рабочие тетради, методические рекомендации и прочие учебные и методические материалы, в том числе в виде цифровых изданий.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Перечень не является исчерпывающим, можно указывать и другие необходимые расходы с соответствующим обоснованием.</w:t>
      </w:r>
    </w:p>
    <w:p w:rsidR="006466BA" w:rsidRDefault="006466BA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b/>
          <w:szCs w:val="24"/>
        </w:rPr>
      </w:pP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b/>
          <w:szCs w:val="24"/>
        </w:rPr>
      </w:pPr>
      <w:r w:rsidRPr="00913C9F">
        <w:rPr>
          <w:rFonts w:eastAsia="Times New Roman" w:cs="Liberation Serif"/>
          <w:b/>
          <w:szCs w:val="24"/>
        </w:rPr>
        <w:t>9. Расходы на подготовку (обучение) добровольцев (волонтеров)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 xml:space="preserve">В рамках данной статьи могут быть запланированы расходы по оплате услуг сторонних организаций по проведению обучения добровольцев проекта. </w:t>
      </w:r>
    </w:p>
    <w:p w:rsid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Обязательно указывайте количество человек, которых вы планируете обучить, а также информацию о том, чему они должны будут обучиться.</w:t>
      </w:r>
    </w:p>
    <w:p w:rsidR="00AD2DFD" w:rsidRDefault="00C21D78" w:rsidP="004229FC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Также помните о том, что в случае, если </w:t>
      </w:r>
      <w:r w:rsidRPr="00DF75DB">
        <w:rPr>
          <w:rFonts w:eastAsia="Times New Roman" w:cs="Times New Roman"/>
          <w:szCs w:val="24"/>
        </w:rPr>
        <w:t>период реализации проекта и</w:t>
      </w:r>
      <w:r>
        <w:rPr>
          <w:rFonts w:eastAsia="Times New Roman" w:cs="Times New Roman"/>
          <w:szCs w:val="24"/>
        </w:rPr>
        <w:t>/или</w:t>
      </w:r>
      <w:r w:rsidRPr="00DF75DB">
        <w:rPr>
          <w:rFonts w:eastAsia="Times New Roman" w:cs="Times New Roman"/>
          <w:szCs w:val="24"/>
        </w:rPr>
        <w:t xml:space="preserve"> период потребности в</w:t>
      </w:r>
      <w:r>
        <w:rPr>
          <w:rFonts w:eastAsia="Times New Roman" w:cs="Times New Roman"/>
          <w:szCs w:val="24"/>
        </w:rPr>
        <w:t xml:space="preserve"> каких-либо расходах приходится на неполный месяц, то они должны быть рассчитаны в соответствующем размере. Также, как и в случае, если на период </w:t>
      </w:r>
      <w:r w:rsidRPr="00DF75DB">
        <w:rPr>
          <w:rFonts w:eastAsia="Times New Roman" w:cs="Times New Roman"/>
          <w:szCs w:val="24"/>
        </w:rPr>
        <w:t>реализации проекта и/или период потребности в каких-либо расходах</w:t>
      </w:r>
      <w:r>
        <w:rPr>
          <w:rFonts w:eastAsia="Times New Roman" w:cs="Times New Roman"/>
          <w:szCs w:val="24"/>
        </w:rPr>
        <w:t xml:space="preserve"> у вас приходится реализация нескольких проектов - </w:t>
      </w:r>
      <w:r w:rsidRPr="00DF75DB">
        <w:rPr>
          <w:rFonts w:eastAsia="Times New Roman" w:cs="Times New Roman"/>
          <w:szCs w:val="24"/>
        </w:rPr>
        <w:t xml:space="preserve">необходимо делить расходы на все проекты и в бюджет закладывать только часть, относящуюся к реализуемому проекту. </w:t>
      </w:r>
    </w:p>
    <w:p w:rsidR="00F14846" w:rsidRDefault="00F14846" w:rsidP="004229FC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b/>
          <w:szCs w:val="24"/>
        </w:rPr>
      </w:pP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b/>
          <w:szCs w:val="24"/>
        </w:rPr>
      </w:pPr>
      <w:r w:rsidRPr="00913C9F">
        <w:rPr>
          <w:rFonts w:eastAsia="Times New Roman" w:cs="Liberation Serif"/>
          <w:b/>
          <w:szCs w:val="24"/>
        </w:rPr>
        <w:t>10. Прочие расходы, непосредственно связанные с реализацией проекта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В данную статью можно включить требуемые для реализации проекта расходы, которые не предусмотрены по другим разделам бюджета проекта.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В частности, по этой статье можно предусмотреть следующие расходы:</w:t>
      </w:r>
    </w:p>
    <w:p w:rsidR="00913C9F" w:rsidRPr="00913C9F" w:rsidRDefault="00913C9F" w:rsidP="00EC25B2">
      <w:pPr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страхование жизни и здоровья работников и добровольцев организации;</w:t>
      </w:r>
    </w:p>
    <w:p w:rsidR="00913C9F" w:rsidRPr="00913C9F" w:rsidRDefault="00913C9F" w:rsidP="00EC25B2">
      <w:pPr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проведение медицинских осмотров, исследований для команды проекта, добровольцев, привлеченных специалистов;</w:t>
      </w:r>
    </w:p>
    <w:p w:rsidR="00913C9F" w:rsidRPr="00913C9F" w:rsidRDefault="00913C9F" w:rsidP="00EC25B2">
      <w:pPr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приобретение средств индивидуальной защиты, специальной одежды и обуви для команды проекта, добровольцев (волонтеров), привлеченных специалистов, в том числе для обеспечения безопасности жизни и здоровья (если такие расходы не включены в статью «расходы на проведение мероприятий»);</w:t>
      </w:r>
    </w:p>
    <w:p w:rsidR="00913C9F" w:rsidRPr="00913C9F" w:rsidRDefault="00913C9F" w:rsidP="00EC25B2">
      <w:pPr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обеспечение безопасности команды, охраны инвентаря и оборудования;</w:t>
      </w:r>
    </w:p>
    <w:p w:rsidR="00913C9F" w:rsidRPr="00913C9F" w:rsidRDefault="00913C9F" w:rsidP="00EC25B2">
      <w:pPr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обучение медицинских работников, входящих в команду проекта;</w:t>
      </w:r>
    </w:p>
    <w:p w:rsidR="00913C9F" w:rsidRPr="00913C9F" w:rsidRDefault="00913C9F" w:rsidP="00EC25B2">
      <w:pPr>
        <w:numPr>
          <w:ilvl w:val="0"/>
          <w:numId w:val="5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получение необходимых разрешительных документов.</w:t>
      </w:r>
    </w:p>
    <w:p w:rsidR="00913C9F" w:rsidRPr="00913C9F" w:rsidRDefault="00913C9F" w:rsidP="00EC25B2">
      <w:pPr>
        <w:tabs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Перечень не является исчерпывающим, можно указывать и другие необходимые расходы с соответствующим обоснованием.</w:t>
      </w:r>
    </w:p>
    <w:p w:rsid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913C9F">
        <w:rPr>
          <w:rFonts w:eastAsia="Times New Roman" w:cs="Liberation Serif"/>
          <w:szCs w:val="24"/>
        </w:rPr>
        <w:t>Указание за счет субсидии таких позиций, как «непредвиденные расходы» или аналогичных, не допускается.</w:t>
      </w:r>
    </w:p>
    <w:p w:rsidR="00080E3B" w:rsidRPr="00080E3B" w:rsidRDefault="00080E3B" w:rsidP="00080E3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Liberation Serif"/>
          <w:szCs w:val="24"/>
        </w:rPr>
      </w:pPr>
      <w:r w:rsidRPr="00080E3B">
        <w:rPr>
          <w:rFonts w:eastAsia="Times New Roman" w:cs="Liberation Serif"/>
          <w:szCs w:val="24"/>
        </w:rPr>
        <w:t xml:space="preserve">Также помните о том, что в случае, если период реализации проекта и/или период потребности в каких-либо расходах приходится на неполный месяц, то они должны быть рассчитаны в соответствующем размере. Также, как и в случае, если на период реализации проекта и/или период потребности в каких-либо расходах у вас приходится реализация нескольких проектов - необходимо делить расходы на все проекты и в бюджет закладывать только часть, относящуюся к реализуемому проекту. </w:t>
      </w:r>
    </w:p>
    <w:p w:rsidR="00913C9F" w:rsidRPr="00913C9F" w:rsidRDefault="00913C9F" w:rsidP="00913C9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4"/>
          <w:highlight w:val="yellow"/>
        </w:rPr>
      </w:pPr>
    </w:p>
    <w:p w:rsidR="006466BA" w:rsidRDefault="006466BA">
      <w:pPr>
        <w:rPr>
          <w:rFonts w:eastAsiaTheme="majorEastAsia" w:cstheme="majorBidi"/>
          <w:b/>
          <w:sz w:val="32"/>
          <w:szCs w:val="26"/>
        </w:rPr>
      </w:pPr>
      <w:bookmarkStart w:id="146" w:name="_Toc216949316"/>
      <w:bookmarkStart w:id="147" w:name="_Toc217574305"/>
      <w:r>
        <w:br w:type="page"/>
      </w:r>
    </w:p>
    <w:p w:rsidR="008C4A67" w:rsidRDefault="0091740B" w:rsidP="00F21F79">
      <w:pPr>
        <w:pStyle w:val="2"/>
      </w:pPr>
      <w:bookmarkStart w:id="148" w:name="_Toc219298802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7460141</wp:posOffset>
            </wp:positionH>
            <wp:positionV relativeFrom="paragraph">
              <wp:posOffset>362585</wp:posOffset>
            </wp:positionV>
            <wp:extent cx="2520000" cy="327927"/>
            <wp:effectExtent l="19050" t="19050" r="13970" b="15240"/>
            <wp:wrapTight wrapText="bothSides">
              <wp:wrapPolygon edited="0">
                <wp:start x="-163" y="-1256"/>
                <wp:lineTo x="-163" y="21349"/>
                <wp:lineTo x="21556" y="21349"/>
                <wp:lineTo x="21556" y="-1256"/>
                <wp:lineTo x="-163" y="-125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2792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919">
        <w:t>6.2. Бюджет проекта для заполнения</w:t>
      </w:r>
      <w:bookmarkEnd w:id="146"/>
      <w:bookmarkEnd w:id="147"/>
      <w:bookmarkEnd w:id="148"/>
    </w:p>
    <w:p w:rsidR="00967A77" w:rsidRPr="00BA01FF" w:rsidRDefault="00967A77" w:rsidP="00F67928">
      <w:pPr>
        <w:spacing w:after="480" w:line="240" w:lineRule="auto"/>
        <w:jc w:val="both"/>
        <w:rPr>
          <w:noProof/>
          <w:color w:val="7F7F7F" w:themeColor="text1" w:themeTint="80"/>
          <w:sz w:val="22"/>
          <w:lang w:eastAsia="ru-RU"/>
        </w:rPr>
      </w:pPr>
      <w:r w:rsidRPr="00BA01FF">
        <w:rPr>
          <w:rFonts w:cs="Liberation Serif"/>
          <w:i/>
          <w:color w:val="7F7F7F" w:themeColor="text1" w:themeTint="80"/>
          <w:sz w:val="22"/>
          <w:szCs w:val="24"/>
        </w:rPr>
        <w:t>Для добавления новых расходов добавляйте новые строки в таблицу (</w:t>
      </w:r>
      <w:r w:rsidR="00CA2D8A"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например, </w:t>
      </w:r>
      <w:r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наведите </w:t>
      </w:r>
      <w:r w:rsidR="009479DE"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курсор </w:t>
      </w:r>
      <w:r w:rsidRPr="00BA01FF">
        <w:rPr>
          <w:rFonts w:cs="Liberation Serif"/>
          <w:i/>
          <w:color w:val="7F7F7F" w:themeColor="text1" w:themeTint="80"/>
          <w:sz w:val="22"/>
          <w:szCs w:val="24"/>
        </w:rPr>
        <w:t>на лев</w:t>
      </w:r>
      <w:r w:rsidR="009479DE" w:rsidRPr="00BA01FF">
        <w:rPr>
          <w:rFonts w:cs="Liberation Serif"/>
          <w:i/>
          <w:color w:val="7F7F7F" w:themeColor="text1" w:themeTint="80"/>
          <w:sz w:val="22"/>
          <w:szCs w:val="24"/>
        </w:rPr>
        <w:t>ую</w:t>
      </w:r>
      <w:r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 </w:t>
      </w:r>
      <w:r w:rsidR="009479DE" w:rsidRPr="00BA01FF">
        <w:rPr>
          <w:rFonts w:cs="Liberation Serif"/>
          <w:i/>
          <w:color w:val="7F7F7F" w:themeColor="text1" w:themeTint="80"/>
          <w:sz w:val="22"/>
          <w:szCs w:val="24"/>
        </w:rPr>
        <w:t>границу таблицы</w:t>
      </w:r>
      <w:r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 и нажмите</w:t>
      </w:r>
      <w:r w:rsidR="009479DE"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 на</w:t>
      </w:r>
      <w:r w:rsidRPr="00BA01FF">
        <w:rPr>
          <w:rFonts w:cs="Liberation Serif"/>
          <w:i/>
          <w:color w:val="7F7F7F" w:themeColor="text1" w:themeTint="80"/>
          <w:sz w:val="22"/>
          <w:szCs w:val="24"/>
        </w:rPr>
        <w:t xml:space="preserve"> появившийся знак плюса</w:t>
      </w:r>
      <w:r w:rsidR="00CA2D8A" w:rsidRPr="00BA01FF">
        <w:rPr>
          <w:rFonts w:cs="Liberation Serif"/>
          <w:i/>
          <w:color w:val="7F7F7F" w:themeColor="text1" w:themeTint="80"/>
          <w:sz w:val="22"/>
          <w:szCs w:val="24"/>
        </w:rPr>
        <w:t>, как изображено справа</w:t>
      </w:r>
      <w:r w:rsidRPr="00BA01FF">
        <w:rPr>
          <w:rFonts w:cs="Liberation Serif"/>
          <w:i/>
          <w:color w:val="7F7F7F" w:themeColor="text1" w:themeTint="80"/>
          <w:sz w:val="22"/>
          <w:szCs w:val="24"/>
        </w:rPr>
        <w:t>)</w:t>
      </w:r>
      <w:r w:rsidRPr="00BA01FF">
        <w:rPr>
          <w:noProof/>
          <w:color w:val="7F7F7F" w:themeColor="text1" w:themeTint="80"/>
          <w:sz w:val="22"/>
          <w:lang w:eastAsia="ru-RU"/>
        </w:rPr>
        <w:t xml:space="preserve"> </w:t>
      </w:r>
    </w:p>
    <w:p w:rsidR="00BA7614" w:rsidRPr="00E95A6A" w:rsidRDefault="00BA7614" w:rsidP="00E95A6A">
      <w:pPr>
        <w:spacing w:after="0" w:line="240" w:lineRule="auto"/>
        <w:jc w:val="both"/>
        <w:rPr>
          <w:noProof/>
          <w:szCs w:val="24"/>
          <w:lang w:eastAsia="ru-RU"/>
        </w:rPr>
      </w:pPr>
      <w:r w:rsidRPr="00E95A6A">
        <w:rPr>
          <w:noProof/>
          <w:szCs w:val="24"/>
          <w:lang w:eastAsia="ru-RU"/>
        </w:rPr>
        <w:t>Будьте внимательные при заполнении таблицы и не допускайте арифметичских ошибок.</w:t>
      </w:r>
    </w:p>
    <w:p w:rsidR="00401753" w:rsidRPr="00E95A6A" w:rsidRDefault="00401753" w:rsidP="00401753">
      <w:pPr>
        <w:spacing w:after="120" w:line="240" w:lineRule="auto"/>
        <w:rPr>
          <w:rFonts w:cs="Liberation Serif"/>
          <w:szCs w:val="24"/>
        </w:rPr>
      </w:pPr>
      <w:r w:rsidRPr="00E95A6A">
        <w:rPr>
          <w:rFonts w:cs="Liberation Serif"/>
          <w:szCs w:val="24"/>
        </w:rPr>
        <w:t xml:space="preserve">Предельный объем запрашиваемой субсидии – </w:t>
      </w:r>
      <w:r w:rsidRPr="00E95A6A">
        <w:rPr>
          <w:rFonts w:cs="Liberation Serif"/>
          <w:b/>
          <w:szCs w:val="24"/>
        </w:rPr>
        <w:t>2 000 000</w:t>
      </w:r>
      <w:r w:rsidRPr="00E95A6A">
        <w:rPr>
          <w:rFonts w:cs="Liberation Serif"/>
          <w:szCs w:val="24"/>
        </w:rPr>
        <w:t xml:space="preserve"> </w:t>
      </w:r>
      <w:r w:rsidRPr="00E95A6A">
        <w:rPr>
          <w:rFonts w:cs="Liberation Serif"/>
          <w:b/>
          <w:szCs w:val="24"/>
        </w:rPr>
        <w:t>рублей</w:t>
      </w:r>
      <w:r w:rsidRPr="00E95A6A">
        <w:rPr>
          <w:rFonts w:cs="Liberation Serif"/>
          <w:szCs w:val="24"/>
        </w:rPr>
        <w:t>.</w:t>
      </w: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5272"/>
        <w:gridCol w:w="1417"/>
        <w:gridCol w:w="1417"/>
        <w:gridCol w:w="1417"/>
        <w:gridCol w:w="1417"/>
        <w:gridCol w:w="1417"/>
        <w:gridCol w:w="2669"/>
      </w:tblGrid>
      <w:tr w:rsidR="002F1E6B" w:rsidRPr="00CD5F4F" w:rsidTr="00AF768B">
        <w:trPr>
          <w:trHeight w:val="680"/>
          <w:tblHeader/>
        </w:trPr>
        <w:tc>
          <w:tcPr>
            <w:tcW w:w="704" w:type="dxa"/>
            <w:shd w:val="clear" w:color="auto" w:fill="F2F2F2" w:themeFill="background1" w:themeFillShade="F2"/>
          </w:tcPr>
          <w:p w:rsidR="002F1E6B" w:rsidRPr="00F84E0A" w:rsidRDefault="002F1E6B" w:rsidP="00F84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</w:pPr>
            <w:r w:rsidRPr="00F84E0A"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2F1E6B" w:rsidRPr="00CD5F4F" w:rsidRDefault="002F1E6B" w:rsidP="00F84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F84E0A"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:rsidR="002F1E6B" w:rsidRPr="00CD5F4F" w:rsidRDefault="002F1E6B" w:rsidP="006D3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6D3DB9"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F1E6B" w:rsidRDefault="002F1E6B" w:rsidP="00F84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  <w:t>Цена за единицу, руб.</w:t>
            </w:r>
          </w:p>
          <w:p w:rsidR="002F1E6B" w:rsidRPr="00CD5F4F" w:rsidRDefault="002F1E6B" w:rsidP="00F84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F1E6B" w:rsidRPr="00CD5F4F" w:rsidRDefault="002F1E6B" w:rsidP="00CB0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0" w:right="-80"/>
              <w:jc w:val="center"/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  <w:t>Количество единиц</w:t>
            </w:r>
            <w:r w:rsidR="00A17DA0"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  <w:t>, и наименование единицы измерения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F1E6B" w:rsidRDefault="002F1E6B" w:rsidP="00F84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  <w:t>Общая стоимость</w:t>
            </w:r>
            <w:r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  <w:t>, руб.</w:t>
            </w:r>
          </w:p>
          <w:p w:rsidR="002F1E6B" w:rsidRPr="00782A39" w:rsidRDefault="002F1E6B" w:rsidP="00F84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(</w:t>
            </w:r>
            <w:r w:rsidRPr="00782A39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гр. 3 х гр. 4</w:t>
            </w: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F1E6B" w:rsidRDefault="002F1E6B" w:rsidP="00F84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108"/>
              <w:jc w:val="center"/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</w:pPr>
            <w:r w:rsidRPr="00782A39">
              <w:rPr>
                <w:rFonts w:eastAsia="Times New Roman" w:cs="Liberation Serif"/>
                <w:b/>
                <w:color w:val="000000"/>
                <w:spacing w:val="-2"/>
                <w:sz w:val="20"/>
                <w:szCs w:val="20"/>
                <w:lang w:eastAsia="ru-RU"/>
              </w:rPr>
              <w:t>Софинансирование,</w:t>
            </w:r>
            <w:r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  <w:p w:rsidR="002F1E6B" w:rsidRPr="00782A39" w:rsidRDefault="002F1E6B" w:rsidP="00F84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108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F1E6B" w:rsidRPr="00CD5F4F" w:rsidRDefault="002F1E6B" w:rsidP="00F84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  <w:t>Запрашиваемая сумма</w:t>
            </w:r>
            <w:r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  <w:t>, руб.</w:t>
            </w:r>
          </w:p>
          <w:p w:rsidR="002F1E6B" w:rsidRPr="00CD5F4F" w:rsidRDefault="002F1E6B" w:rsidP="00F84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(гр. 5 – гр. 6</w:t>
            </w:r>
            <w:r w:rsidRPr="00CD5F4F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69" w:type="dxa"/>
            <w:shd w:val="clear" w:color="auto" w:fill="F2F2F2" w:themeFill="background1" w:themeFillShade="F2"/>
          </w:tcPr>
          <w:p w:rsidR="002F1E6B" w:rsidRDefault="002F1E6B" w:rsidP="00F84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b/>
                <w:color w:val="000000"/>
                <w:sz w:val="20"/>
                <w:szCs w:val="20"/>
                <w:lang w:eastAsia="ru-RU"/>
              </w:rPr>
              <w:t>Комментарий</w:t>
            </w:r>
          </w:p>
          <w:p w:rsidR="00DF2012" w:rsidRPr="00DF2012" w:rsidRDefault="00DF2012" w:rsidP="00F30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DF2012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 xml:space="preserve">подробнее </w:t>
            </w:r>
            <w:hyperlink w:anchor="Комментарий" w:history="1">
              <w:r w:rsidRPr="00416F37">
                <w:rPr>
                  <w:rStyle w:val="a5"/>
                  <w:rFonts w:eastAsia="Times New Roman" w:cs="Liberation Serif"/>
                  <w:sz w:val="20"/>
                  <w:szCs w:val="20"/>
                  <w:lang w:eastAsia="ru-RU"/>
                </w:rPr>
                <w:t>здесь</w:t>
              </w:r>
            </w:hyperlink>
          </w:p>
        </w:tc>
      </w:tr>
      <w:tr w:rsidR="002F1E6B" w:rsidRPr="00CD5F4F" w:rsidTr="002F5DAC">
        <w:trPr>
          <w:trHeight w:val="284"/>
          <w:tblHeader/>
        </w:trPr>
        <w:tc>
          <w:tcPr>
            <w:tcW w:w="704" w:type="dxa"/>
            <w:shd w:val="clear" w:color="auto" w:fill="F2F2F2" w:themeFill="background1" w:themeFillShade="F2"/>
          </w:tcPr>
          <w:p w:rsidR="002F1E6B" w:rsidRPr="00CD5F4F" w:rsidRDefault="002F1E6B" w:rsidP="0060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CD5F4F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:rsidR="002F1E6B" w:rsidRPr="00CD5F4F" w:rsidRDefault="006C3C1A" w:rsidP="0060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eastAsia="Times New Roman" w:cs="Liberation Serif"/>
                  <w:sz w:val="20"/>
                  <w:szCs w:val="20"/>
                  <w:lang w:eastAsia="ru-RU"/>
                </w:rPr>
                <w:tag w:val="goog_rdk_51"/>
                <w:id w:val="-269851889"/>
              </w:sdtPr>
              <w:sdtEndPr/>
              <w:sdtContent/>
            </w:sdt>
            <w:r w:rsidR="002F1E6B" w:rsidRPr="00CD5F4F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F1E6B" w:rsidRPr="00CD5F4F" w:rsidRDefault="002F1E6B" w:rsidP="0060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F1E6B" w:rsidRPr="00CD5F4F" w:rsidRDefault="002F1E6B" w:rsidP="0060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F1E6B" w:rsidRPr="00CD5F4F" w:rsidRDefault="002F1E6B" w:rsidP="0060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CD5F4F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F1E6B" w:rsidRPr="00CD5F4F" w:rsidRDefault="002F1E6B" w:rsidP="0060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CD5F4F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F1E6B" w:rsidRPr="00CD5F4F" w:rsidRDefault="002F1E6B" w:rsidP="0060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CD5F4F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69" w:type="dxa"/>
            <w:shd w:val="clear" w:color="auto" w:fill="F2F2F2" w:themeFill="background1" w:themeFillShade="F2"/>
          </w:tcPr>
          <w:p w:rsidR="002F1E6B" w:rsidRPr="00CD5F4F" w:rsidRDefault="002F1E6B" w:rsidP="0060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E6B" w:rsidRPr="00CD5F4F" w:rsidTr="002F5DAC">
        <w:trPr>
          <w:trHeight w:val="28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2F1E6B" w:rsidRPr="00CD5F4F" w:rsidRDefault="002F1E6B" w:rsidP="00020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5272" w:type="dxa"/>
            <w:tcBorders>
              <w:bottom w:val="single" w:sz="4" w:space="0" w:color="auto"/>
            </w:tcBorders>
            <w:shd w:val="clear" w:color="auto" w:fill="auto"/>
          </w:tcPr>
          <w:p w:rsidR="002F1E6B" w:rsidRPr="00CD5F4F" w:rsidRDefault="002F1E6B" w:rsidP="0060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 xml:space="preserve">Оплата труда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F1E6B" w:rsidRPr="00CD5F4F" w:rsidRDefault="00AF768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AF768B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F1E6B" w:rsidRPr="00CD5F4F" w:rsidRDefault="00AF768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AF768B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</w:tcPr>
          <w:p w:rsidR="002F1E6B" w:rsidRPr="00CD5F4F" w:rsidRDefault="00D92608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F1E6B" w:rsidRPr="00CD5F4F" w:rsidTr="002F5DAC">
        <w:trPr>
          <w:trHeight w:val="284"/>
        </w:trPr>
        <w:tc>
          <w:tcPr>
            <w:tcW w:w="704" w:type="dxa"/>
            <w:tcBorders>
              <w:bottom w:val="nil"/>
            </w:tcBorders>
            <w:shd w:val="clear" w:color="auto" w:fill="auto"/>
          </w:tcPr>
          <w:p w:rsidR="002F1E6B" w:rsidRPr="00CD5F4F" w:rsidRDefault="002F1E6B" w:rsidP="00772A43">
            <w:pP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CD5F4F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272" w:type="dxa"/>
            <w:tcBorders>
              <w:bottom w:val="nil"/>
            </w:tcBorders>
            <w:shd w:val="clear" w:color="auto" w:fill="auto"/>
          </w:tcPr>
          <w:p w:rsidR="002F1E6B" w:rsidRPr="00CD5F4F" w:rsidRDefault="002F1E6B" w:rsidP="00772A43">
            <w:pP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A76A28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Оплата труда штатных сотрудников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F1E6B" w:rsidRPr="005013EE" w:rsidRDefault="005013EE" w:rsidP="00E14F6E">
            <w:pPr>
              <w:pBdr>
                <w:top w:val="nil"/>
                <w:left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18"/>
                <w:lang w:eastAsia="ru-RU"/>
              </w:rPr>
            </w:pPr>
            <w:r w:rsidRPr="005013EE">
              <w:rPr>
                <w:rFonts w:eastAsia="Times New Roman" w:cs="Liberation Serif"/>
                <w:color w:val="000000"/>
                <w:sz w:val="20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2F1E6B" w:rsidRPr="00CD5F4F" w:rsidRDefault="005013E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5013E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bottom w:val="nil"/>
            </w:tcBorders>
            <w:shd w:val="clear" w:color="auto" w:fill="auto"/>
          </w:tcPr>
          <w:p w:rsidR="002F1E6B" w:rsidRPr="00CD5F4F" w:rsidRDefault="00D92608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F1E6B" w:rsidRPr="007E7C97" w:rsidTr="002F5DAC">
        <w:trPr>
          <w:trHeight w:val="284"/>
        </w:trPr>
        <w:tc>
          <w:tcPr>
            <w:tcW w:w="704" w:type="dxa"/>
            <w:tcBorders>
              <w:top w:val="nil"/>
            </w:tcBorders>
            <w:shd w:val="clear" w:color="auto" w:fill="auto"/>
          </w:tcPr>
          <w:p w:rsidR="002F1E6B" w:rsidRPr="007E7C97" w:rsidRDefault="002F1E6B" w:rsidP="007E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2F1E6B" w:rsidRPr="007E7C97" w:rsidRDefault="002F1E6B" w:rsidP="007E7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  <w:r w:rsidRPr="007E7C97">
              <w:rPr>
                <w:rFonts w:eastAsia="Times New Roman" w:cs="Liberation Serif"/>
                <w:i/>
                <w:color w:val="7F7F7F" w:themeColor="text1" w:themeTint="80"/>
                <w:spacing w:val="-6"/>
                <w:sz w:val="18"/>
                <w:szCs w:val="20"/>
                <w:lang w:eastAsia="ru-RU"/>
              </w:rPr>
              <w:t>должность в организационной структуре участника отбора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F1E6B" w:rsidRPr="007E7C97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180" w:lineRule="exact"/>
              <w:jc w:val="center"/>
              <w:rPr>
                <w:rFonts w:eastAsia="Times New Roman" w:cs="Liberation Serif"/>
                <w:i/>
                <w:color w:val="7F7F7F" w:themeColor="text1" w:themeTint="80"/>
                <w:spacing w:val="-6"/>
                <w:sz w:val="18"/>
                <w:szCs w:val="18"/>
                <w:lang w:eastAsia="ru-RU"/>
              </w:rPr>
            </w:pPr>
            <w:r w:rsidRPr="007E7C97">
              <w:rPr>
                <w:rFonts w:eastAsia="Times New Roman" w:cs="Liberation Serif"/>
                <w:i/>
                <w:color w:val="7F7F7F" w:themeColor="text1" w:themeTint="80"/>
                <w:spacing w:val="-6"/>
                <w:sz w:val="18"/>
                <w:szCs w:val="18"/>
                <w:lang w:eastAsia="ru-RU"/>
              </w:rPr>
              <w:t>заработная плата в месяц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2F1E6B" w:rsidRPr="007E7C97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i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  <w:r w:rsidRPr="007E7C97">
              <w:rPr>
                <w:rFonts w:eastAsia="Times New Roman" w:cs="Liberation Serif"/>
                <w:i/>
                <w:color w:val="7F7F7F" w:themeColor="text1" w:themeTint="80"/>
                <w:spacing w:val="-6"/>
                <w:sz w:val="18"/>
                <w:szCs w:val="20"/>
                <w:lang w:eastAsia="ru-RU"/>
              </w:rPr>
              <w:t>количество месяцев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AEB"/>
          </w:tcPr>
          <w:p w:rsidR="002F1E6B" w:rsidRPr="007E7C97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AEB"/>
          </w:tcPr>
          <w:p w:rsidR="002F1E6B" w:rsidRPr="007E7C97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AEB"/>
          </w:tcPr>
          <w:p w:rsidR="002F1E6B" w:rsidRPr="007E7C97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top w:val="nil"/>
            </w:tcBorders>
            <w:shd w:val="clear" w:color="auto" w:fill="auto"/>
          </w:tcPr>
          <w:p w:rsidR="002F1E6B" w:rsidRPr="007E7C97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</w:p>
        </w:tc>
      </w:tr>
      <w:tr w:rsidR="002F1E6B" w:rsidRPr="00CD5F4F" w:rsidTr="002F5DAC">
        <w:trPr>
          <w:trHeight w:val="284"/>
        </w:trPr>
        <w:tc>
          <w:tcPr>
            <w:tcW w:w="704" w:type="dxa"/>
          </w:tcPr>
          <w:p w:rsidR="002F1E6B" w:rsidRPr="00312325" w:rsidRDefault="002F1E6B" w:rsidP="00915081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312325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272" w:type="dxa"/>
            <w:shd w:val="clear" w:color="auto" w:fill="FFFAEB"/>
          </w:tcPr>
          <w:p w:rsidR="002F1E6B" w:rsidRPr="00CD5F4F" w:rsidRDefault="002F1E6B" w:rsidP="00A7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2F1E6B" w:rsidRPr="00CD5F4F" w:rsidRDefault="002F1E6B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E6B" w:rsidRPr="00CD5F4F" w:rsidTr="002F5DAC">
        <w:trPr>
          <w:trHeight w:val="284"/>
        </w:trPr>
        <w:tc>
          <w:tcPr>
            <w:tcW w:w="704" w:type="dxa"/>
            <w:tcBorders>
              <w:bottom w:val="single" w:sz="4" w:space="0" w:color="auto"/>
            </w:tcBorders>
          </w:tcPr>
          <w:p w:rsidR="002F1E6B" w:rsidRPr="00312325" w:rsidRDefault="002F1E6B" w:rsidP="00915081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312325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272" w:type="dxa"/>
            <w:tcBorders>
              <w:bottom w:val="single" w:sz="4" w:space="0" w:color="auto"/>
            </w:tcBorders>
            <w:shd w:val="clear" w:color="auto" w:fill="FFFAEB"/>
          </w:tcPr>
          <w:p w:rsidR="002F1E6B" w:rsidRPr="00CD5F4F" w:rsidRDefault="006C3C1A" w:rsidP="00A76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eastAsia="Times New Roman" w:cs="Liberation Serif"/>
                  <w:sz w:val="20"/>
                  <w:szCs w:val="20"/>
                  <w:lang w:eastAsia="ru-RU"/>
                </w:rPr>
                <w:tag w:val="goog_rdk_53"/>
                <w:id w:val="-1436980635"/>
              </w:sdtPr>
              <w:sdtEndPr/>
              <w:sdtContent/>
            </w:sdt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2F1E6B" w:rsidRPr="00CD5F4F" w:rsidRDefault="002F1E6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FFFAEB"/>
          </w:tcPr>
          <w:p w:rsidR="002F1E6B" w:rsidRPr="00CD5F4F" w:rsidRDefault="002F1E6B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FE" w:rsidRPr="00CD5F4F" w:rsidTr="002F5DAC">
        <w:trPr>
          <w:trHeight w:val="284"/>
        </w:trPr>
        <w:tc>
          <w:tcPr>
            <w:tcW w:w="704" w:type="dxa"/>
            <w:tcBorders>
              <w:bottom w:val="nil"/>
            </w:tcBorders>
            <w:shd w:val="clear" w:color="auto" w:fill="auto"/>
          </w:tcPr>
          <w:p w:rsidR="00D14AFE" w:rsidRPr="00CD5F4F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CD5F4F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272" w:type="dxa"/>
            <w:tcBorders>
              <w:bottom w:val="nil"/>
            </w:tcBorders>
            <w:shd w:val="clear" w:color="auto" w:fill="auto"/>
          </w:tcPr>
          <w:p w:rsidR="00D14AFE" w:rsidRPr="00CD5F4F" w:rsidRDefault="006C3C1A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eastAsia="Times New Roman" w:cs="Liberation Serif"/>
                  <w:sz w:val="20"/>
                  <w:szCs w:val="20"/>
                  <w:lang w:eastAsia="ru-RU"/>
                </w:rPr>
                <w:tag w:val="goog_rdk_54"/>
                <w:id w:val="-593082624"/>
              </w:sdtPr>
              <w:sdtEndPr/>
              <w:sdtContent/>
            </w:sdt>
            <w:r w:rsidR="00D14AFE" w:rsidRPr="002F1CD6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Выплаты физическим лицам за оказание ими услуг (выполнение работ) по гражданско-правовым договорам (в том числе лицам, являющимся плательщиками налога на профессиональный доход)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14AFE" w:rsidRPr="00CD5F4F" w:rsidRDefault="00AF768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AF768B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14AFE" w:rsidRPr="00CD5F4F" w:rsidRDefault="00AF768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AF768B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FFFAEB"/>
          </w:tcPr>
          <w:p w:rsidR="00D14AFE" w:rsidRPr="007E7C97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AEB"/>
          </w:tcPr>
          <w:p w:rsidR="00D14AFE" w:rsidRPr="007E7C97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AEB"/>
          </w:tcPr>
          <w:p w:rsidR="00D14AFE" w:rsidRPr="007E7C97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bottom w:val="nil"/>
            </w:tcBorders>
            <w:shd w:val="clear" w:color="auto" w:fill="auto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14AFE" w:rsidRPr="007E7C97" w:rsidTr="002F5DAC">
        <w:trPr>
          <w:trHeight w:val="284"/>
        </w:trPr>
        <w:tc>
          <w:tcPr>
            <w:tcW w:w="704" w:type="dxa"/>
            <w:tcBorders>
              <w:top w:val="nil"/>
            </w:tcBorders>
            <w:shd w:val="clear" w:color="auto" w:fill="auto"/>
          </w:tcPr>
          <w:p w:rsidR="00D14AFE" w:rsidRPr="007E7C97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D14AFE" w:rsidRPr="007E7C97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  <w:r w:rsidRPr="007E7C97"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  <w:t>функция (роль) в проекте или содержание услуг (работ)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14AFE" w:rsidRPr="007E7C97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  <w:r w:rsidRPr="007E7C97"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  <w:t>вознаграждение по одному договору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14AFE" w:rsidRPr="007E7C97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  <w:r w:rsidRPr="007E7C97"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  <w:t>количество договоров</w:t>
            </w:r>
          </w:p>
        </w:tc>
        <w:tc>
          <w:tcPr>
            <w:tcW w:w="1417" w:type="dxa"/>
            <w:vMerge/>
            <w:shd w:val="clear" w:color="auto" w:fill="auto"/>
          </w:tcPr>
          <w:p w:rsidR="00D14AFE" w:rsidRPr="007E7C97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4AFE" w:rsidRPr="007E7C97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4AFE" w:rsidRPr="007E7C97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top w:val="nil"/>
            </w:tcBorders>
            <w:shd w:val="clear" w:color="auto" w:fill="auto"/>
          </w:tcPr>
          <w:p w:rsidR="00D14AFE" w:rsidRPr="007E7C97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6"/>
                <w:sz w:val="18"/>
                <w:szCs w:val="20"/>
                <w:lang w:eastAsia="ru-RU"/>
              </w:rPr>
            </w:pPr>
          </w:p>
        </w:tc>
      </w:tr>
      <w:tr w:rsidR="00D14AFE" w:rsidRPr="00CD5F4F" w:rsidTr="002F5DAC">
        <w:trPr>
          <w:trHeight w:val="284"/>
        </w:trPr>
        <w:tc>
          <w:tcPr>
            <w:tcW w:w="704" w:type="dxa"/>
          </w:tcPr>
          <w:p w:rsidR="00D14AFE" w:rsidRPr="009268D6" w:rsidRDefault="00D14AFE" w:rsidP="00D14AFE">
            <w:pPr>
              <w:pStyle w:val="a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D14AFE" w:rsidRPr="00CD5F4F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D14AFE" w:rsidRPr="00CD5F4F" w:rsidRDefault="00D14AF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FE" w:rsidRPr="00CD5F4F" w:rsidTr="002F5DAC">
        <w:trPr>
          <w:trHeight w:val="284"/>
        </w:trPr>
        <w:tc>
          <w:tcPr>
            <w:tcW w:w="704" w:type="dxa"/>
          </w:tcPr>
          <w:p w:rsidR="00D14AFE" w:rsidRPr="009268D6" w:rsidRDefault="00D14AFE" w:rsidP="00D14AFE">
            <w:pPr>
              <w:pStyle w:val="a3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D14AFE" w:rsidRPr="00CD5F4F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D14AFE" w:rsidRPr="00CD5F4F" w:rsidRDefault="00D14AF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FE" w:rsidRPr="00CD5F4F" w:rsidTr="002F5DAC">
        <w:trPr>
          <w:trHeight w:val="284"/>
        </w:trPr>
        <w:tc>
          <w:tcPr>
            <w:tcW w:w="704" w:type="dxa"/>
            <w:shd w:val="clear" w:color="auto" w:fill="auto"/>
          </w:tcPr>
          <w:p w:rsidR="00D14AFE" w:rsidRPr="00CD5F4F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272" w:type="dxa"/>
            <w:shd w:val="clear" w:color="auto" w:fill="auto"/>
          </w:tcPr>
          <w:p w:rsidR="00D14AFE" w:rsidRPr="00CD5F4F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CD5F4F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1417" w:type="dxa"/>
            <w:shd w:val="clear" w:color="auto" w:fill="auto"/>
          </w:tcPr>
          <w:p w:rsidR="00D14AFE" w:rsidRPr="00CD5F4F" w:rsidRDefault="00AF768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AF768B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D14AFE" w:rsidRPr="00CD5F4F" w:rsidRDefault="00AF768B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AF768B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431E94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14AFE" w:rsidRPr="00CD5F4F" w:rsidTr="002F5DAC">
        <w:trPr>
          <w:trHeight w:val="284"/>
        </w:trPr>
        <w:tc>
          <w:tcPr>
            <w:tcW w:w="704" w:type="dxa"/>
          </w:tcPr>
          <w:p w:rsidR="00D14AFE" w:rsidRPr="00B845C9" w:rsidRDefault="00D14AFE" w:rsidP="00D14AFE">
            <w:pPr>
              <w:pStyle w:val="a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2" w:type="dxa"/>
          </w:tcPr>
          <w:p w:rsidR="00D14AFE" w:rsidRPr="00CD5F4F" w:rsidRDefault="006C3C1A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eastAsia="Times New Roman" w:cs="Liberation Serif"/>
                  <w:sz w:val="20"/>
                  <w:szCs w:val="20"/>
                  <w:lang w:eastAsia="ru-RU"/>
                </w:rPr>
                <w:tag w:val="goog_rdk_55"/>
                <w:id w:val="-1946450233"/>
              </w:sdtPr>
              <w:sdtEndPr/>
              <w:sdtContent/>
            </w:sdt>
            <w:r w:rsidR="00D14AFE" w:rsidRPr="00CD5F4F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 xml:space="preserve">Страховые взносы с выплат штатным </w:t>
            </w:r>
            <w:r w:rsidR="00D14AF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сотрудникам</w:t>
            </w: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D14AFE" w:rsidRPr="00CD5F4F" w:rsidRDefault="00D14AF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FE" w:rsidRPr="00CD5F4F" w:rsidTr="002F5DAC">
        <w:trPr>
          <w:trHeight w:val="284"/>
        </w:trPr>
        <w:tc>
          <w:tcPr>
            <w:tcW w:w="704" w:type="dxa"/>
            <w:tcBorders>
              <w:bottom w:val="single" w:sz="4" w:space="0" w:color="auto"/>
            </w:tcBorders>
          </w:tcPr>
          <w:p w:rsidR="00D14AFE" w:rsidRPr="00B845C9" w:rsidRDefault="00D14AFE" w:rsidP="00D14AFE">
            <w:pPr>
              <w:pStyle w:val="a3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B845C9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72" w:type="dxa"/>
            <w:tcBorders>
              <w:bottom w:val="single" w:sz="4" w:space="0" w:color="auto"/>
            </w:tcBorders>
          </w:tcPr>
          <w:p w:rsidR="00D14AFE" w:rsidRPr="00CD5F4F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CD5F4F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FFFAEB"/>
          </w:tcPr>
          <w:p w:rsidR="00D14AFE" w:rsidRPr="00CD5F4F" w:rsidRDefault="00D14AF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012E95" w:rsidRPr="00CD5F4F" w:rsidTr="002F5DAC">
        <w:trPr>
          <w:trHeight w:val="284"/>
        </w:trPr>
        <w:tc>
          <w:tcPr>
            <w:tcW w:w="704" w:type="dxa"/>
            <w:tcBorders>
              <w:bottom w:val="nil"/>
            </w:tcBorders>
            <w:shd w:val="clear" w:color="auto" w:fill="auto"/>
          </w:tcPr>
          <w:p w:rsidR="00012E95" w:rsidRPr="00CD5F4F" w:rsidRDefault="00012E95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5272" w:type="dxa"/>
            <w:tcBorders>
              <w:bottom w:val="nil"/>
            </w:tcBorders>
            <w:shd w:val="clear" w:color="auto" w:fill="auto"/>
          </w:tcPr>
          <w:p w:rsidR="00012E95" w:rsidRPr="00CD5F4F" w:rsidRDefault="00012E95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Командировочные расходы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12E95" w:rsidRPr="00CD5F4F" w:rsidRDefault="00012E95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A44293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12E95" w:rsidRPr="00CD5F4F" w:rsidRDefault="00012E95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A44293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shd w:val="clear" w:color="auto" w:fill="FFFAEB"/>
          </w:tcPr>
          <w:p w:rsidR="00012E95" w:rsidRPr="00CD5F4F" w:rsidRDefault="00012E95" w:rsidP="00012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AEB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AEB"/>
          </w:tcPr>
          <w:p w:rsidR="00012E95" w:rsidRPr="00CD5F4F" w:rsidRDefault="00012E95" w:rsidP="00012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AEB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AEB"/>
          </w:tcPr>
          <w:p w:rsidR="00012E95" w:rsidRPr="00CD5F4F" w:rsidRDefault="00012E95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bottom w:val="nil"/>
            </w:tcBorders>
            <w:shd w:val="clear" w:color="auto" w:fill="auto"/>
          </w:tcPr>
          <w:p w:rsidR="00012E95" w:rsidRPr="00CD5F4F" w:rsidRDefault="00012E95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12E95" w:rsidRPr="007E7C97" w:rsidTr="002F5DAC">
        <w:trPr>
          <w:trHeight w:val="284"/>
        </w:trPr>
        <w:tc>
          <w:tcPr>
            <w:tcW w:w="704" w:type="dxa"/>
            <w:tcBorders>
              <w:top w:val="nil"/>
            </w:tcBorders>
            <w:shd w:val="clear" w:color="auto" w:fill="auto"/>
          </w:tcPr>
          <w:p w:rsidR="00012E95" w:rsidRPr="007E7C97" w:rsidRDefault="00012E95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4"/>
                <w:sz w:val="18"/>
                <w:szCs w:val="20"/>
                <w:lang w:eastAsia="ru-RU"/>
              </w:rPr>
            </w:pP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012E95" w:rsidRPr="007E7C97" w:rsidRDefault="00012E95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4"/>
                <w:sz w:val="18"/>
                <w:szCs w:val="20"/>
                <w:lang w:eastAsia="ru-RU"/>
              </w:rPr>
            </w:pPr>
            <w:r w:rsidRPr="007E7C97">
              <w:rPr>
                <w:rFonts w:eastAsia="Times New Roman" w:cs="Liberation Serif"/>
                <w:color w:val="7F7F7F" w:themeColor="text1" w:themeTint="80"/>
                <w:spacing w:val="-4"/>
                <w:sz w:val="18"/>
                <w:szCs w:val="20"/>
                <w:lang w:eastAsia="ru-RU"/>
              </w:rPr>
              <w:t>цель поездки и место назначения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012E95" w:rsidRPr="007E7C97" w:rsidRDefault="00012E95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4"/>
                <w:sz w:val="18"/>
                <w:szCs w:val="20"/>
                <w:lang w:eastAsia="ru-RU"/>
              </w:rPr>
            </w:pPr>
            <w:r w:rsidRPr="007E7C97">
              <w:rPr>
                <w:rFonts w:eastAsia="Times New Roman" w:cs="Liberation Serif"/>
                <w:color w:val="7F7F7F" w:themeColor="text1" w:themeTint="80"/>
                <w:spacing w:val="-4"/>
                <w:sz w:val="18"/>
                <w:szCs w:val="20"/>
                <w:lang w:eastAsia="ru-RU"/>
              </w:rPr>
              <w:t xml:space="preserve">расходы на одного работника (лицо </w:t>
            </w:r>
            <w:r w:rsidRPr="007E7C97">
              <w:rPr>
                <w:rFonts w:eastAsia="Times New Roman" w:cs="Liberation Serif"/>
                <w:color w:val="7F7F7F" w:themeColor="text1" w:themeTint="80"/>
                <w:spacing w:val="-4"/>
                <w:sz w:val="18"/>
                <w:szCs w:val="20"/>
                <w:lang w:eastAsia="ru-RU"/>
              </w:rPr>
              <w:br/>
              <w:t>по гражданско-правовому договору)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012E95" w:rsidRPr="007E7C97" w:rsidRDefault="00012E95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4"/>
                <w:sz w:val="18"/>
                <w:szCs w:val="20"/>
                <w:lang w:eastAsia="ru-RU"/>
              </w:rPr>
            </w:pPr>
            <w:r w:rsidRPr="007E7C97">
              <w:rPr>
                <w:rFonts w:eastAsia="Times New Roman" w:cs="Liberation Serif"/>
                <w:color w:val="7F7F7F" w:themeColor="text1" w:themeTint="80"/>
                <w:spacing w:val="-4"/>
                <w:sz w:val="18"/>
                <w:szCs w:val="20"/>
                <w:lang w:eastAsia="ru-RU"/>
              </w:rPr>
              <w:t>количество работников (лиц по гражданско-правовому договору)</w:t>
            </w:r>
          </w:p>
        </w:tc>
        <w:tc>
          <w:tcPr>
            <w:tcW w:w="1417" w:type="dxa"/>
            <w:vMerge/>
            <w:shd w:val="clear" w:color="auto" w:fill="FFFAEB"/>
          </w:tcPr>
          <w:p w:rsidR="00012E95" w:rsidRPr="007E7C97" w:rsidRDefault="00012E95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4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AEB"/>
          </w:tcPr>
          <w:p w:rsidR="00012E95" w:rsidRPr="007E7C97" w:rsidRDefault="00012E95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4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AEB"/>
          </w:tcPr>
          <w:p w:rsidR="00012E95" w:rsidRPr="007E7C97" w:rsidRDefault="00012E95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4"/>
                <w:sz w:val="18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top w:val="nil"/>
            </w:tcBorders>
            <w:shd w:val="clear" w:color="auto" w:fill="auto"/>
          </w:tcPr>
          <w:p w:rsidR="00012E95" w:rsidRPr="007E7C97" w:rsidRDefault="00012E95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7F7F7F" w:themeColor="text1" w:themeTint="80"/>
                <w:spacing w:val="-4"/>
                <w:sz w:val="18"/>
                <w:szCs w:val="20"/>
                <w:lang w:eastAsia="ru-RU"/>
              </w:rPr>
            </w:pPr>
          </w:p>
        </w:tc>
      </w:tr>
      <w:tr w:rsidR="00D14AFE" w:rsidRPr="00CD5F4F" w:rsidTr="002F5DAC">
        <w:trPr>
          <w:trHeight w:val="284"/>
        </w:trPr>
        <w:tc>
          <w:tcPr>
            <w:tcW w:w="704" w:type="dxa"/>
          </w:tcPr>
          <w:p w:rsidR="00D14AFE" w:rsidRPr="009A2361" w:rsidRDefault="00D14AFE" w:rsidP="00D14AFE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D14AFE" w:rsidRPr="00CD5F4F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2"/>
                <w:lang w:eastAsia="ru-RU"/>
              </w:rPr>
              <w:t>…</w:t>
            </w: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D14AFE" w:rsidRPr="00CD5F4F" w:rsidRDefault="00D14AF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FE" w:rsidRPr="00CD5F4F" w:rsidTr="002F5DAC">
        <w:trPr>
          <w:trHeight w:val="284"/>
        </w:trPr>
        <w:tc>
          <w:tcPr>
            <w:tcW w:w="704" w:type="dxa"/>
            <w:tcBorders>
              <w:bottom w:val="single" w:sz="4" w:space="0" w:color="auto"/>
            </w:tcBorders>
          </w:tcPr>
          <w:p w:rsidR="00D14AFE" w:rsidRPr="009A2361" w:rsidRDefault="00D14AFE" w:rsidP="00D14AFE">
            <w:pPr>
              <w:pStyle w:val="a3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5272" w:type="dxa"/>
            <w:tcBorders>
              <w:bottom w:val="single" w:sz="4" w:space="0" w:color="auto"/>
            </w:tcBorders>
            <w:shd w:val="clear" w:color="auto" w:fill="FFFAEB"/>
          </w:tcPr>
          <w:p w:rsidR="00D14AFE" w:rsidRPr="00CD5F4F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2"/>
                <w:lang w:eastAsia="ru-RU"/>
              </w:rPr>
              <w:t>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FFFAEB"/>
          </w:tcPr>
          <w:p w:rsidR="00D14AFE" w:rsidRPr="00CD5F4F" w:rsidRDefault="00D14AF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FE" w:rsidRPr="00CD5F4F" w:rsidTr="002F5DAC">
        <w:trPr>
          <w:trHeight w:val="284"/>
        </w:trPr>
        <w:tc>
          <w:tcPr>
            <w:tcW w:w="704" w:type="dxa"/>
            <w:tcBorders>
              <w:bottom w:val="nil"/>
            </w:tcBorders>
            <w:shd w:val="clear" w:color="auto" w:fill="auto"/>
          </w:tcPr>
          <w:p w:rsidR="00D14AFE" w:rsidRPr="00CD5F4F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5272" w:type="dxa"/>
            <w:tcBorders>
              <w:bottom w:val="nil"/>
            </w:tcBorders>
            <w:shd w:val="clear" w:color="auto" w:fill="auto"/>
          </w:tcPr>
          <w:p w:rsidR="00D14AFE" w:rsidRPr="00CD5F4F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Офисные расходы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14AF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14AF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tcBorders>
              <w:bottom w:val="nil"/>
            </w:tcBorders>
            <w:shd w:val="clear" w:color="auto" w:fill="auto"/>
          </w:tcPr>
          <w:p w:rsidR="00D14AF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14AFE" w:rsidRPr="00CD5F4F" w:rsidTr="002F5DAC">
        <w:trPr>
          <w:trHeight w:val="284"/>
        </w:trPr>
        <w:tc>
          <w:tcPr>
            <w:tcW w:w="704" w:type="dxa"/>
          </w:tcPr>
          <w:p w:rsidR="00D14AFE" w:rsidRPr="00AB158E" w:rsidRDefault="00D14AFE" w:rsidP="00D14AFE">
            <w:pPr>
              <w:pStyle w:val="a3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D14AFE" w:rsidRPr="00CD5F4F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D14AFE" w:rsidRPr="00CD5F4F" w:rsidRDefault="00D14AF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FE" w:rsidRPr="00CD5F4F" w:rsidTr="002F5DAC">
        <w:trPr>
          <w:trHeight w:val="284"/>
        </w:trPr>
        <w:tc>
          <w:tcPr>
            <w:tcW w:w="704" w:type="dxa"/>
          </w:tcPr>
          <w:p w:rsidR="00D14AFE" w:rsidRPr="00AB158E" w:rsidRDefault="00D14AFE" w:rsidP="00D14AFE">
            <w:pPr>
              <w:pStyle w:val="a3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D14AFE" w:rsidRPr="00CD5F4F" w:rsidRDefault="00D14AFE" w:rsidP="00D14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D14AFE" w:rsidRPr="00CD5F4F" w:rsidRDefault="00D14AF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D14AFE" w:rsidRPr="00CD5F4F" w:rsidRDefault="00D14AF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5272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252B14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AB158E" w:rsidRDefault="00E14F6E" w:rsidP="00E14F6E">
            <w:pPr>
              <w:pStyle w:val="a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2"/>
                <w:lang w:eastAsia="ru-RU"/>
              </w:rPr>
              <w:t>…</w:t>
            </w: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AB158E" w:rsidRDefault="00E14F6E" w:rsidP="00E14F6E">
            <w:pPr>
              <w:pStyle w:val="a3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2"/>
                <w:lang w:eastAsia="ru-RU"/>
              </w:rPr>
              <w:t>…</w:t>
            </w: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5.</w:t>
            </w:r>
          </w:p>
        </w:tc>
        <w:tc>
          <w:tcPr>
            <w:tcW w:w="5272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252B14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Расходы на поддержку сайта некоммерческой организации, информационных систем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AB158E" w:rsidRDefault="00E14F6E" w:rsidP="00E14F6E">
            <w:pPr>
              <w:pStyle w:val="a3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AB158E" w:rsidRDefault="00E14F6E" w:rsidP="00E14F6E">
            <w:pPr>
              <w:pStyle w:val="a3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6.</w:t>
            </w:r>
          </w:p>
        </w:tc>
        <w:tc>
          <w:tcPr>
            <w:tcW w:w="5272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0B6717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Расходы на проведение мероприятий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8546AC" w:rsidRDefault="00E14F6E" w:rsidP="00E14F6E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8546AC" w:rsidRDefault="00E14F6E" w:rsidP="00E14F6E">
            <w:pPr>
              <w:pStyle w:val="a3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7.</w:t>
            </w:r>
          </w:p>
        </w:tc>
        <w:tc>
          <w:tcPr>
            <w:tcW w:w="5272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5B65B0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 xml:space="preserve">Расходы на проведение информационной и PR-кампании, разработку, изготовление и </w:t>
            </w:r>
            <w:r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т</w:t>
            </w:r>
            <w:r w:rsidRPr="005B65B0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иражирование</w:t>
            </w:r>
            <w:r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 xml:space="preserve"> </w:t>
            </w:r>
            <w:r w:rsidRPr="005B65B0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информационных материалов, издательские и полиграфические расходы, рекламу, размещение информации</w:t>
            </w:r>
            <w:r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 xml:space="preserve"> </w:t>
            </w:r>
            <w:r w:rsidRPr="005B65B0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в средствах массовой информации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163BB5" w:rsidRDefault="00E14F6E" w:rsidP="00E14F6E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163BB5" w:rsidRDefault="00E14F6E" w:rsidP="00E14F6E">
            <w:pPr>
              <w:pStyle w:val="a3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8.</w:t>
            </w:r>
          </w:p>
        </w:tc>
        <w:tc>
          <w:tcPr>
            <w:tcW w:w="5272" w:type="dxa"/>
            <w:shd w:val="clear" w:color="auto" w:fill="auto"/>
          </w:tcPr>
          <w:p w:rsidR="00E14F6E" w:rsidRPr="00CB36D2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</w:pPr>
            <w:r w:rsidRPr="00CB36D2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Расходы на разработку, изготовление или приобретение учебных и методических материалов, программ,</w:t>
            </w:r>
          </w:p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B36D2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исследований, необходимых для реализации проекта, включая цифровые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163BB5" w:rsidRDefault="00E14F6E" w:rsidP="00E14F6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163BB5" w:rsidRDefault="00E14F6E" w:rsidP="00E14F6E">
            <w:pPr>
              <w:pStyle w:val="a3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 9.</w:t>
            </w:r>
          </w:p>
        </w:tc>
        <w:tc>
          <w:tcPr>
            <w:tcW w:w="5272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B13F6A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Расходы на подготовку (обучение) добровольцев (волонтеров)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163BB5" w:rsidRDefault="00E14F6E" w:rsidP="00E14F6E">
            <w:pPr>
              <w:pStyle w:val="a3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163BB5" w:rsidRDefault="00E14F6E" w:rsidP="00E14F6E">
            <w:pPr>
              <w:pStyle w:val="a3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 10</w:t>
            </w:r>
            <w:r w:rsidRPr="00CD5F4F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272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2"/>
                <w:lang w:eastAsia="ru-RU"/>
              </w:rPr>
            </w:pPr>
            <w:r w:rsidRPr="00E46457">
              <w:rPr>
                <w:rFonts w:eastAsia="Times New Roman" w:cs="Liberation Serif"/>
                <w:b/>
                <w:color w:val="000000"/>
                <w:sz w:val="22"/>
                <w:lang w:eastAsia="ru-RU"/>
              </w:rPr>
              <w:t>Прочие расходы, непосредственно связанные с реализацией проекта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 w:rsidRPr="00E14F6E"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163BB5" w:rsidRDefault="00E14F6E" w:rsidP="00E14F6E">
            <w:pPr>
              <w:pStyle w:val="a3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F6E" w:rsidRPr="00CD5F4F" w:rsidTr="002F5DAC">
        <w:trPr>
          <w:trHeight w:val="284"/>
        </w:trPr>
        <w:tc>
          <w:tcPr>
            <w:tcW w:w="704" w:type="dxa"/>
          </w:tcPr>
          <w:p w:rsidR="00E14F6E" w:rsidRPr="00163BB5" w:rsidRDefault="00E14F6E" w:rsidP="00E14F6E">
            <w:pPr>
              <w:pStyle w:val="a3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72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AEB"/>
          </w:tcPr>
          <w:p w:rsidR="00E14F6E" w:rsidRPr="00CD5F4F" w:rsidRDefault="00E14F6E" w:rsidP="00E1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shd w:val="clear" w:color="auto" w:fill="FFFAEB"/>
          </w:tcPr>
          <w:p w:rsidR="00E14F6E" w:rsidRPr="00CD5F4F" w:rsidRDefault="00E14F6E" w:rsidP="002F5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F1EFE" w:rsidRPr="00154CDD" w:rsidRDefault="004F1EFE" w:rsidP="009C357C">
      <w:pPr>
        <w:spacing w:after="0" w:line="240" w:lineRule="auto"/>
        <w:rPr>
          <w:szCs w:val="24"/>
        </w:rPr>
      </w:pPr>
    </w:p>
    <w:tbl>
      <w:tblPr>
        <w:tblStyle w:val="a4"/>
        <w:tblW w:w="11508" w:type="dxa"/>
        <w:jc w:val="right"/>
        <w:tblLayout w:type="fixed"/>
        <w:tblLook w:val="04A0" w:firstRow="1" w:lastRow="0" w:firstColumn="1" w:lastColumn="0" w:noHBand="0" w:noVBand="1"/>
      </w:tblPr>
      <w:tblGrid>
        <w:gridCol w:w="2835"/>
        <w:gridCol w:w="2891"/>
        <w:gridCol w:w="2891"/>
        <w:gridCol w:w="2891"/>
      </w:tblGrid>
      <w:tr w:rsidR="009C2B93" w:rsidTr="00EB0B66">
        <w:trPr>
          <w:jc w:val="right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:rsidR="009C2B93" w:rsidRPr="009C2B93" w:rsidRDefault="009C2B93" w:rsidP="00077E79">
            <w:pPr>
              <w:jc w:val="center"/>
              <w:rPr>
                <w:b/>
              </w:rPr>
            </w:pPr>
            <w:r w:rsidRPr="009C2B93">
              <w:rPr>
                <w:b/>
              </w:rPr>
              <w:t>Итого</w:t>
            </w:r>
          </w:p>
        </w:tc>
        <w:tc>
          <w:tcPr>
            <w:tcW w:w="2891" w:type="dxa"/>
            <w:shd w:val="clear" w:color="auto" w:fill="F2F2F2" w:themeFill="background1" w:themeFillShade="F2"/>
          </w:tcPr>
          <w:p w:rsidR="009C2B93" w:rsidRPr="009C2B93" w:rsidRDefault="009C2B93" w:rsidP="009C2B93">
            <w:pPr>
              <w:jc w:val="center"/>
              <w:rPr>
                <w:b/>
              </w:rPr>
            </w:pPr>
            <w:r w:rsidRPr="009C2B93">
              <w:rPr>
                <w:b/>
              </w:rPr>
              <w:t>Общая сумма</w:t>
            </w:r>
          </w:p>
        </w:tc>
        <w:tc>
          <w:tcPr>
            <w:tcW w:w="2891" w:type="dxa"/>
            <w:shd w:val="clear" w:color="auto" w:fill="F2F2F2" w:themeFill="background1" w:themeFillShade="F2"/>
          </w:tcPr>
          <w:p w:rsidR="009C2B93" w:rsidRPr="009C2B93" w:rsidRDefault="009C2B93" w:rsidP="009C2B93">
            <w:pPr>
              <w:jc w:val="center"/>
              <w:rPr>
                <w:b/>
              </w:rPr>
            </w:pPr>
            <w:r w:rsidRPr="009C2B93">
              <w:rPr>
                <w:b/>
              </w:rPr>
              <w:t>Софинансирование</w:t>
            </w:r>
          </w:p>
        </w:tc>
        <w:tc>
          <w:tcPr>
            <w:tcW w:w="2891" w:type="dxa"/>
            <w:shd w:val="clear" w:color="auto" w:fill="F2F2F2" w:themeFill="background1" w:themeFillShade="F2"/>
          </w:tcPr>
          <w:p w:rsidR="009C2B93" w:rsidRDefault="009C2B93" w:rsidP="009C2B93">
            <w:pPr>
              <w:jc w:val="center"/>
              <w:rPr>
                <w:b/>
              </w:rPr>
            </w:pPr>
            <w:r w:rsidRPr="009C2B93">
              <w:rPr>
                <w:b/>
              </w:rPr>
              <w:t>Запрашиваемая сумма</w:t>
            </w:r>
          </w:p>
          <w:p w:rsidR="00401753" w:rsidRPr="00401753" w:rsidRDefault="00401753" w:rsidP="00EB0B66">
            <w:pPr>
              <w:jc w:val="center"/>
            </w:pPr>
            <w:r w:rsidRPr="00401753">
              <w:t>не более 2 000</w:t>
            </w:r>
            <w:r w:rsidR="00EB0B66">
              <w:t> </w:t>
            </w:r>
            <w:r w:rsidRPr="00401753">
              <w:t>000</w:t>
            </w:r>
            <w:r w:rsidR="00EB0B66">
              <w:t xml:space="preserve"> </w:t>
            </w:r>
            <w:r w:rsidRPr="00401753">
              <w:t>рублей</w:t>
            </w:r>
          </w:p>
        </w:tc>
      </w:tr>
      <w:tr w:rsidR="009C2B93" w:rsidTr="00EB0B66">
        <w:trPr>
          <w:trHeight w:val="567"/>
          <w:jc w:val="right"/>
        </w:trPr>
        <w:tc>
          <w:tcPr>
            <w:tcW w:w="2835" w:type="dxa"/>
            <w:vMerge/>
            <w:shd w:val="clear" w:color="auto" w:fill="F2F2F2" w:themeFill="background1" w:themeFillShade="F2"/>
          </w:tcPr>
          <w:p w:rsidR="009C2B93" w:rsidRDefault="009C2B93"/>
        </w:tc>
        <w:tc>
          <w:tcPr>
            <w:tcW w:w="2891" w:type="dxa"/>
            <w:shd w:val="clear" w:color="auto" w:fill="FFFAEB"/>
            <w:vAlign w:val="center"/>
          </w:tcPr>
          <w:p w:rsidR="009C2B93" w:rsidRPr="00C3413D" w:rsidRDefault="009C2B93" w:rsidP="00C341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91" w:type="dxa"/>
            <w:shd w:val="clear" w:color="auto" w:fill="FFFAEB"/>
            <w:vAlign w:val="center"/>
          </w:tcPr>
          <w:p w:rsidR="009C2B93" w:rsidRPr="00C3413D" w:rsidRDefault="009C2B93" w:rsidP="00C341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91" w:type="dxa"/>
            <w:shd w:val="clear" w:color="auto" w:fill="FFFAEB"/>
            <w:vAlign w:val="center"/>
          </w:tcPr>
          <w:p w:rsidR="009C2B93" w:rsidRPr="00C3413D" w:rsidRDefault="009C2B93" w:rsidP="00C3413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0B66" w:rsidTr="00EB0B66">
        <w:trPr>
          <w:trHeight w:val="567"/>
          <w:jc w:val="right"/>
        </w:trPr>
        <w:tc>
          <w:tcPr>
            <w:tcW w:w="5726" w:type="dxa"/>
            <w:gridSpan w:val="2"/>
            <w:shd w:val="clear" w:color="auto" w:fill="F2F2F2" w:themeFill="background1" w:themeFillShade="F2"/>
            <w:vAlign w:val="center"/>
          </w:tcPr>
          <w:p w:rsidR="00EB0B66" w:rsidRPr="00C3413D" w:rsidRDefault="00EB0B66" w:rsidP="00EB0B66">
            <w:pPr>
              <w:jc w:val="right"/>
              <w:rPr>
                <w:b/>
                <w:sz w:val="28"/>
                <w:szCs w:val="28"/>
              </w:rPr>
            </w:pPr>
            <w:r w:rsidRPr="009C357C">
              <w:rPr>
                <w:b/>
              </w:rPr>
              <w:t>Процент от общей суммы</w:t>
            </w:r>
          </w:p>
        </w:tc>
        <w:tc>
          <w:tcPr>
            <w:tcW w:w="2891" w:type="dxa"/>
            <w:shd w:val="clear" w:color="auto" w:fill="FFFAEB"/>
            <w:vAlign w:val="center"/>
          </w:tcPr>
          <w:p w:rsidR="00EB0B66" w:rsidRPr="00E37EDF" w:rsidRDefault="00EB0B66" w:rsidP="00C3413D">
            <w:pPr>
              <w:jc w:val="center"/>
              <w:rPr>
                <w:b/>
                <w:szCs w:val="24"/>
              </w:rPr>
            </w:pPr>
          </w:p>
        </w:tc>
        <w:tc>
          <w:tcPr>
            <w:tcW w:w="2891" w:type="dxa"/>
            <w:shd w:val="clear" w:color="auto" w:fill="FFFAEB"/>
            <w:vAlign w:val="center"/>
          </w:tcPr>
          <w:p w:rsidR="00EB0B66" w:rsidRPr="00E37EDF" w:rsidRDefault="00EB0B66" w:rsidP="00C3413D">
            <w:pPr>
              <w:jc w:val="center"/>
              <w:rPr>
                <w:b/>
                <w:szCs w:val="24"/>
              </w:rPr>
            </w:pPr>
          </w:p>
        </w:tc>
      </w:tr>
    </w:tbl>
    <w:p w:rsidR="004F1EFE" w:rsidRDefault="004F1EFE" w:rsidP="00643C1C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DA539D" w:rsidRPr="00CD5F4F" w:rsidTr="006273D4"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-884404465"/>
              <w:lock w:val="sdtLocked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DA539D" w:rsidRPr="001E4AF0" w:rsidRDefault="00DA539D" w:rsidP="006273D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>
                  <w:rPr>
                    <w:rFonts w:ascii="MS Gothic" w:eastAsia="MS Gothic" w:hAnsi="MS Gothic" w:cs="Liberation Serif" w:hint="eastAsia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9D" w:rsidRPr="00CD5F4F" w:rsidRDefault="00DA539D" w:rsidP="00DA539D">
            <w:pPr>
              <w:spacing w:after="120"/>
              <w:jc w:val="both"/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Подтверждаю, что </w:t>
            </w:r>
            <w:r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в бюджете проекта </w:t>
            </w:r>
            <w:r w:rsidRPr="00DA539D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>указа</w:t>
            </w:r>
            <w:r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>на</w:t>
            </w:r>
            <w:r w:rsidRPr="00DA539D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 оплат</w:t>
            </w:r>
            <w:r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>а</w:t>
            </w:r>
            <w:r w:rsidRPr="00DA539D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 труда или стоимостн</w:t>
            </w:r>
            <w:r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>ая</w:t>
            </w:r>
            <w:r w:rsidRPr="00DA539D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 оценк</w:t>
            </w:r>
            <w:r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>а</w:t>
            </w:r>
            <w:r w:rsidRPr="00DA539D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 вклада </w:t>
            </w:r>
            <w:r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труда </w:t>
            </w:r>
            <w:r w:rsidRPr="00DA539D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в качестве добровольца руководителя </w:t>
            </w:r>
            <w:r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и всех членов команды </w:t>
            </w:r>
            <w:r w:rsidRPr="00DA539D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>проекта</w:t>
            </w:r>
          </w:p>
        </w:tc>
      </w:tr>
    </w:tbl>
    <w:p w:rsidR="00DA539D" w:rsidRDefault="00DA539D" w:rsidP="00643C1C">
      <w:pPr>
        <w:spacing w:after="0"/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A3407F" w:rsidRPr="00A3407F" w:rsidTr="006273D4"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977577738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A3407F" w:rsidRPr="00A3407F" w:rsidRDefault="00A3407F" w:rsidP="00A3407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 w:rsidRPr="00A3407F">
                  <w:rPr>
                    <w:rFonts w:ascii="Segoe UI Symbol" w:eastAsia="Times New Roman" w:hAnsi="Segoe UI Symbol" w:cs="Segoe UI Symbol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7F" w:rsidRPr="00A3407F" w:rsidRDefault="00A3407F" w:rsidP="00A3407F">
            <w:pPr>
              <w:spacing w:after="120"/>
              <w:jc w:val="both"/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</w:pPr>
            <w:r w:rsidRPr="00A3407F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Подтверждаю, что ознакомлен с тем, что в случае победы заявки в конкурсном отборе и получения субсидии, она подлежит использованию (то есть все платежи за счет субсидии должны быть осуществлены) не позднее даты завершения реализации проекта </w:t>
            </w:r>
            <w:r w:rsidRPr="00A3407F">
              <w:rPr>
                <w:rFonts w:eastAsia="Times New Roman" w:cs="Liberation Serif"/>
                <w:bCs/>
                <w:color w:val="000000"/>
                <w:szCs w:val="24"/>
                <w:lang w:eastAsia="ru-RU"/>
              </w:rPr>
              <w:t xml:space="preserve">(подробнее </w:t>
            </w:r>
            <w:hyperlink w:anchor="Исп" w:history="1">
              <w:r w:rsidRPr="00A3407F">
                <w:rPr>
                  <w:rFonts w:eastAsia="Times New Roman" w:cs="Liberation Serif"/>
                  <w:bCs/>
                  <w:color w:val="0563C1" w:themeColor="hyperlink"/>
                  <w:szCs w:val="24"/>
                  <w:u w:val="single"/>
                  <w:lang w:eastAsia="ru-RU"/>
                </w:rPr>
                <w:t>здесь</w:t>
              </w:r>
            </w:hyperlink>
            <w:r w:rsidRPr="00A3407F">
              <w:rPr>
                <w:rFonts w:eastAsia="Times New Roman" w:cs="Liberation Serif"/>
                <w:bCs/>
                <w:color w:val="000000"/>
                <w:szCs w:val="24"/>
                <w:lang w:eastAsia="ru-RU"/>
              </w:rPr>
              <w:t>)</w:t>
            </w:r>
          </w:p>
        </w:tc>
      </w:tr>
    </w:tbl>
    <w:p w:rsidR="00A3407F" w:rsidRDefault="00A3407F" w:rsidP="00643C1C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831C27" w:rsidRPr="00CD5F4F" w:rsidTr="00A61E35"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-1857114810"/>
              <w:lock w:val="sdtLocked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831C27" w:rsidRPr="001E4AF0" w:rsidRDefault="0071291E" w:rsidP="00317D6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>
                  <w:rPr>
                    <w:rFonts w:ascii="MS Gothic" w:eastAsia="MS Gothic" w:hAnsi="MS Gothic" w:cs="Liberation Serif" w:hint="eastAsia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27" w:rsidRPr="00CD5F4F" w:rsidRDefault="00831C27" w:rsidP="00A640CB">
            <w:pPr>
              <w:jc w:val="both"/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>Подтверждаю, что ознакомлен с перечнем расходов, на которые запрещено запрашивать субсидию.</w:t>
            </w:r>
          </w:p>
          <w:p w:rsidR="00831C27" w:rsidRPr="006633F1" w:rsidRDefault="00831C27" w:rsidP="00A640CB">
            <w:pPr>
              <w:jc w:val="both"/>
              <w:rPr>
                <w:rFonts w:eastAsia="Times New Roman" w:cs="Liberation Serif"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В соответствии с </w:t>
            </w:r>
            <w:r w:rsidRPr="006633F1">
              <w:rPr>
                <w:rFonts w:eastAsia="Times New Roman" w:cs="Liberation Serif"/>
                <w:szCs w:val="24"/>
                <w:lang w:eastAsia="ru-RU"/>
              </w:rPr>
              <w:t>пунктом 35 Порядка получателям субсидии за счет субсидии запрещается осуществлять расходы:</w:t>
            </w:r>
          </w:p>
          <w:p w:rsidR="00831C27" w:rsidRPr="006633F1" w:rsidRDefault="00831C27" w:rsidP="00A640CB">
            <w:pPr>
              <w:jc w:val="both"/>
              <w:rPr>
                <w:rFonts w:eastAsia="Times New Roman" w:cs="Liberation Serif"/>
                <w:szCs w:val="24"/>
                <w:lang w:eastAsia="ru-RU"/>
              </w:rPr>
            </w:pPr>
            <w:r w:rsidRPr="006633F1">
              <w:rPr>
                <w:rFonts w:eastAsia="Times New Roman" w:cs="Liberation Serif"/>
                <w:szCs w:val="24"/>
                <w:lang w:eastAsia="ru-RU"/>
              </w:rPr>
              <w:t>1) связанные с осуществлением предпринимательской деятельности и оказанием помощи коммерческим организациям;</w:t>
            </w:r>
          </w:p>
          <w:p w:rsidR="00831C27" w:rsidRPr="00CD5F4F" w:rsidRDefault="00831C27" w:rsidP="00A640CB">
            <w:pPr>
              <w:jc w:val="both"/>
              <w:rPr>
                <w:rFonts w:eastAsia="Times New Roman" w:cs="Liberation Serif"/>
                <w:szCs w:val="24"/>
                <w:lang w:eastAsia="ru-RU"/>
              </w:rPr>
            </w:pPr>
            <w:r w:rsidRPr="006633F1">
              <w:rPr>
                <w:rFonts w:eastAsia="Times New Roman" w:cs="Liberation Serif"/>
                <w:szCs w:val="24"/>
                <w:lang w:eastAsia="ru-RU"/>
              </w:rPr>
              <w:t xml:space="preserve">2) напрямую не связанные </w:t>
            </w:r>
            <w:r w:rsidRPr="00CD5F4F">
              <w:rPr>
                <w:rFonts w:eastAsia="Times New Roman" w:cs="Liberation Serif"/>
                <w:szCs w:val="24"/>
                <w:lang w:eastAsia="ru-RU"/>
              </w:rPr>
              <w:t>с реализацией проекта;</w:t>
            </w:r>
          </w:p>
          <w:p w:rsidR="00831C27" w:rsidRPr="00CD5F4F" w:rsidRDefault="00831C27" w:rsidP="00A640CB">
            <w:pPr>
              <w:jc w:val="both"/>
              <w:rPr>
                <w:rFonts w:eastAsia="Times New Roman" w:cs="Liberation Serif"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szCs w:val="24"/>
                <w:lang w:eastAsia="ru-RU"/>
              </w:rPr>
              <w:t>3) на поддержку политических партий и политических кампаний;</w:t>
            </w:r>
          </w:p>
          <w:p w:rsidR="00831C27" w:rsidRPr="00CD5F4F" w:rsidRDefault="00831C27" w:rsidP="00A640CB">
            <w:pPr>
              <w:jc w:val="both"/>
              <w:rPr>
                <w:rFonts w:eastAsia="Times New Roman" w:cs="Liberation Serif"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szCs w:val="24"/>
                <w:lang w:eastAsia="ru-RU"/>
              </w:rPr>
              <w:t>4) на проведение демонстраций, пикетирований, митингов;</w:t>
            </w:r>
          </w:p>
          <w:p w:rsidR="00831C27" w:rsidRPr="00CD5F4F" w:rsidRDefault="00831C27" w:rsidP="00A640CB">
            <w:pPr>
              <w:jc w:val="both"/>
              <w:rPr>
                <w:rFonts w:eastAsia="Times New Roman" w:cs="Liberation Serif"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szCs w:val="24"/>
                <w:lang w:eastAsia="ru-RU"/>
              </w:rPr>
              <w:t>5) на фундаментальные научные исследования;</w:t>
            </w:r>
          </w:p>
          <w:p w:rsidR="00831C27" w:rsidRPr="00CD5F4F" w:rsidRDefault="00831C27" w:rsidP="00A640CB">
            <w:pPr>
              <w:jc w:val="both"/>
              <w:rPr>
                <w:rFonts w:eastAsia="Times New Roman" w:cs="Liberation Serif"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szCs w:val="24"/>
                <w:lang w:eastAsia="ru-RU"/>
              </w:rPr>
              <w:t>6) на приобретение иностранной валюты;</w:t>
            </w:r>
          </w:p>
          <w:p w:rsidR="00831C27" w:rsidRPr="00CD5F4F" w:rsidRDefault="00831C27" w:rsidP="00A640CB">
            <w:pPr>
              <w:jc w:val="both"/>
              <w:rPr>
                <w:rFonts w:eastAsia="Times New Roman" w:cs="Liberation Serif"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szCs w:val="24"/>
                <w:lang w:eastAsia="ru-RU"/>
              </w:rPr>
              <w:t>7) на приобретение алкогольных напитков и табачной продукции;</w:t>
            </w:r>
          </w:p>
          <w:p w:rsidR="00831C27" w:rsidRPr="00CD5F4F" w:rsidRDefault="00831C27" w:rsidP="00A640CB">
            <w:pPr>
              <w:jc w:val="both"/>
              <w:rPr>
                <w:rFonts w:eastAsia="Times New Roman" w:cs="Liberation Serif"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szCs w:val="24"/>
                <w:lang w:eastAsia="ru-RU"/>
              </w:rPr>
              <w:t>8) на приобретение автомототранспортных средств;</w:t>
            </w:r>
          </w:p>
          <w:p w:rsidR="00831C27" w:rsidRPr="00CD5F4F" w:rsidRDefault="00831C27" w:rsidP="00A640CB">
            <w:pPr>
              <w:jc w:val="both"/>
              <w:rPr>
                <w:rFonts w:eastAsia="Times New Roman" w:cs="Liberation Serif"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szCs w:val="24"/>
                <w:lang w:eastAsia="ru-RU"/>
              </w:rPr>
              <w:t>9) на оплату работ по капитальному строительству и реконструкции зданий и сооружений;</w:t>
            </w:r>
          </w:p>
          <w:p w:rsidR="00831C27" w:rsidRPr="00CD5F4F" w:rsidRDefault="00831C27" w:rsidP="00A640CB">
            <w:pPr>
              <w:jc w:val="both"/>
              <w:rPr>
                <w:rFonts w:eastAsia="Times New Roman" w:cs="Liberation Serif"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szCs w:val="24"/>
                <w:lang w:eastAsia="ru-RU"/>
              </w:rPr>
              <w:t>10) на приобретение недвижимости;</w:t>
            </w:r>
          </w:p>
          <w:p w:rsidR="00831C27" w:rsidRPr="00CD5F4F" w:rsidRDefault="00831C27" w:rsidP="00A640CB">
            <w:pPr>
              <w:jc w:val="both"/>
              <w:rPr>
                <w:rFonts w:eastAsia="Times New Roman" w:cs="Liberation Serif"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szCs w:val="24"/>
                <w:lang w:eastAsia="ru-RU"/>
              </w:rPr>
              <w:lastRenderedPageBreak/>
              <w:t>11) на погашение кредиторской задолженности;</w:t>
            </w:r>
          </w:p>
          <w:p w:rsidR="00831C27" w:rsidRPr="00CD5F4F" w:rsidRDefault="00831C27" w:rsidP="00C2020B">
            <w:pPr>
              <w:spacing w:after="120"/>
              <w:jc w:val="both"/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szCs w:val="24"/>
                <w:lang w:eastAsia="ru-RU"/>
              </w:rPr>
              <w:t>12) на уплату пени и штрафов.</w:t>
            </w:r>
          </w:p>
        </w:tc>
      </w:tr>
    </w:tbl>
    <w:p w:rsidR="00A61E35" w:rsidRDefault="00A61E35" w:rsidP="00A61E35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831C27" w:rsidRPr="00CD5F4F" w:rsidTr="00A61E35"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Запрещено"/>
              <w:tag w:val="Запрщено"/>
              <w:id w:val="-1217197029"/>
              <w:lock w:val="sdtLocked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831C27" w:rsidRPr="001E4AF0" w:rsidRDefault="0071291E" w:rsidP="00317D6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>
                  <w:rPr>
                    <w:rFonts w:ascii="MS Gothic" w:eastAsia="MS Gothic" w:hAnsi="MS Gothic" w:cs="Liberation Serif" w:hint="eastAsia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5A" w:rsidRDefault="00831C27" w:rsidP="001E38C4">
            <w:pPr>
              <w:spacing w:after="240"/>
              <w:jc w:val="both"/>
              <w:rPr>
                <w:rFonts w:eastAsia="Times New Roman" w:cs="Liberation Serif"/>
                <w:b/>
                <w:i/>
                <w:color w:val="000000"/>
                <w:szCs w:val="24"/>
                <w:lang w:eastAsia="ru-RU"/>
              </w:rPr>
            </w:pPr>
            <w:r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Подтверждаю, что все </w:t>
            </w:r>
            <w:r w:rsidR="002E1F5A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запланированные расходы </w:t>
            </w:r>
            <w:r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в бюджете проекта </w:t>
            </w:r>
            <w:r w:rsidR="0007719C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непосредственно </w:t>
            </w:r>
            <w:r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>связаны с мероприятиями</w:t>
            </w:r>
            <w:r w:rsidR="00685228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 данного</w:t>
            </w:r>
            <w:r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 проекта</w:t>
            </w:r>
            <w:r w:rsidR="002E1F5A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 и их финансовым обеспечением, а также </w:t>
            </w:r>
            <w:r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>соответствуют периоду реализации проекта</w:t>
            </w:r>
            <w:r w:rsidR="002E1F5A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 </w:t>
            </w:r>
            <w:r w:rsidR="002E1F5A" w:rsidRPr="00712C07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(в том числе в случае приобретения </w:t>
            </w:r>
            <w:r w:rsidR="00722D7F" w:rsidRPr="00712C07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годовых </w:t>
            </w:r>
            <w:r w:rsidR="002E1F5A" w:rsidRPr="00712C07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лицензий на программное обеспечение и прочие аналогичные расходы </w:t>
            </w:r>
            <w:r w:rsidR="00927A24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они </w:t>
            </w:r>
            <w:r w:rsidR="002E1F5A" w:rsidRPr="00712C07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предусмотрены в размере пропорционально </w:t>
            </w:r>
            <w:r w:rsidR="00E160B0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сроку </w:t>
            </w:r>
            <w:r w:rsidR="002E1F5A" w:rsidRPr="00712C07">
              <w:rPr>
                <w:rFonts w:eastAsia="Times New Roman" w:cs="Liberation Serif"/>
                <w:color w:val="000000"/>
                <w:szCs w:val="24"/>
                <w:lang w:eastAsia="ru-RU"/>
              </w:rPr>
              <w:t>их потребности в проекте</w:t>
            </w:r>
            <w:r w:rsidR="009E7012" w:rsidRPr="00712C07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, </w:t>
            </w:r>
            <w:r w:rsidR="00B75061">
              <w:rPr>
                <w:rFonts w:eastAsia="Times New Roman" w:cs="Liberation Serif"/>
                <w:color w:val="000000"/>
                <w:szCs w:val="24"/>
                <w:lang w:eastAsia="ru-RU"/>
              </w:rPr>
              <w:t>а также в случае</w:t>
            </w:r>
            <w:r w:rsidR="009E7012" w:rsidRPr="00712C07">
              <w:rPr>
                <w:rFonts w:eastAsia="Times New Roman" w:cs="Liberation Serif"/>
                <w:color w:val="000000"/>
                <w:szCs w:val="24"/>
                <w:lang w:eastAsia="ru-RU"/>
              </w:rPr>
              <w:t>, если реализация проекта приходится на неполный календарный месяц)</w:t>
            </w:r>
            <w:r w:rsidR="002E1F5A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 </w:t>
            </w:r>
            <w:r w:rsidR="00E94117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>и пропорциональны занятости организации в реализации данного проекта</w:t>
            </w:r>
            <w:r w:rsidR="00345E19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 от общего числа всех реализуемых в данный период проектов</w:t>
            </w:r>
            <w:r w:rsidR="00E94117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>.</w:t>
            </w:r>
          </w:p>
          <w:p w:rsidR="00EF34D8" w:rsidRPr="00EF34D8" w:rsidRDefault="002E1F5A" w:rsidP="00DC4DE0">
            <w:pPr>
              <w:jc w:val="both"/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</w:pPr>
            <w:r w:rsidRPr="002D0CCB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Например, в случае, если </w:t>
            </w:r>
            <w:r w:rsidR="00712C07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>период</w:t>
            </w:r>
            <w:r w:rsidRPr="002D0CCB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 реализации проекта запланирован с 1 января по 31 декабря 2027 года, а в бюджете проекта запланирована оплата лицензии</w:t>
            </w:r>
            <w:r w:rsidR="001E38C4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 программы</w:t>
            </w:r>
            <w:r w:rsidR="00DC4DE0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>.</w:t>
            </w:r>
            <w:r w:rsidR="00DB127B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 </w:t>
            </w:r>
            <w:r w:rsidR="00DC4DE0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>В</w:t>
            </w:r>
            <w:r w:rsidR="00DB127B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>ы</w:t>
            </w:r>
            <w:r w:rsidRPr="002D0CCB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 знаете, что срок вашей действующей на текущий момент лицензии </w:t>
            </w:r>
            <w:r w:rsidR="00C16C1B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>истекает</w:t>
            </w:r>
            <w:r w:rsidRPr="002D0CCB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 30 июня 2027 года</w:t>
            </w:r>
            <w:r w:rsidR="001E38C4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. В таком случае в </w:t>
            </w:r>
            <w:r w:rsidRPr="002D0CCB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бюджете </w:t>
            </w:r>
            <w:r w:rsidR="00262BBB" w:rsidRPr="002D0CCB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проекта </w:t>
            </w:r>
            <w:r w:rsidRPr="002D0CCB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>вы можете предусмотреть только 50</w:t>
            </w:r>
            <w:r w:rsidR="00262BBB" w:rsidRPr="002D0CCB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 </w:t>
            </w:r>
            <w:r w:rsidRPr="002D0CCB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>% стоимости такой лицензии, при условии, что в период с 1 июля по 31 декабря 2027 года вы планируете реализовывать только данный проект.</w:t>
            </w:r>
            <w:r w:rsidR="00EF34D8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 Если же в этот период вы реализуете 2 проекта</w:t>
            </w:r>
            <w:r w:rsidR="00123B37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 и</w:t>
            </w:r>
            <w:r w:rsidR="00EF34D8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 занятость в каждом</w:t>
            </w:r>
            <w:r w:rsidR="00EC42C4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 из них</w:t>
            </w:r>
            <w:r w:rsidR="00EF34D8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 xml:space="preserve"> составляет 50%, то в бюджете проекта вы можете предусмотреть только 25% </w:t>
            </w:r>
            <w:r w:rsidR="00EF34D8" w:rsidRPr="00EF34D8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>стоимости такой лицензии</w:t>
            </w:r>
            <w:r w:rsidR="00EF34D8">
              <w:rPr>
                <w:rFonts w:eastAsia="Times New Roman" w:cs="Liberation Serif"/>
                <w:i/>
                <w:sz w:val="22"/>
                <w:szCs w:val="24"/>
                <w:lang w:eastAsia="ru-RU"/>
              </w:rPr>
              <w:t>.</w:t>
            </w:r>
          </w:p>
        </w:tc>
      </w:tr>
    </w:tbl>
    <w:p w:rsidR="00446ABB" w:rsidRDefault="00446ABB" w:rsidP="00446ABB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446ABB" w:rsidRPr="00CD5F4F" w:rsidTr="00FB130C"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-590465480"/>
              <w:lock w:val="sdtLocked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446ABB" w:rsidRPr="001E4AF0" w:rsidRDefault="0071291E" w:rsidP="00FB1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>
                  <w:rPr>
                    <w:rFonts w:ascii="MS Gothic" w:eastAsia="MS Gothic" w:hAnsi="MS Gothic" w:cs="Liberation Serif" w:hint="eastAsia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BB" w:rsidRPr="00460BDD" w:rsidRDefault="00446ABB" w:rsidP="00FB130C">
            <w:pPr>
              <w:jc w:val="both"/>
              <w:rPr>
                <w:rFonts w:eastAsia="Times New Roman" w:cs="Liberation Serif"/>
                <w:b/>
                <w:szCs w:val="24"/>
                <w:lang w:eastAsia="ru-RU"/>
              </w:rPr>
            </w:pPr>
            <w:r w:rsidRPr="00CD5F4F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 xml:space="preserve">Подтверждаю, что ознакомлен с условием предоставления субсидии, указанным в подпункте 3 части второй </w:t>
            </w:r>
            <w:r w:rsidRPr="00460BDD">
              <w:rPr>
                <w:rFonts w:eastAsia="Times New Roman" w:cs="Liberation Serif"/>
                <w:b/>
                <w:szCs w:val="24"/>
                <w:lang w:eastAsia="ru-RU"/>
              </w:rPr>
              <w:t>пункта 3</w:t>
            </w:r>
            <w:r w:rsidR="00460BDD" w:rsidRPr="00460BDD">
              <w:rPr>
                <w:rFonts w:eastAsia="Times New Roman" w:cs="Liberation Serif"/>
                <w:b/>
                <w:szCs w:val="24"/>
                <w:lang w:eastAsia="ru-RU"/>
              </w:rPr>
              <w:t>1</w:t>
            </w:r>
            <w:r w:rsidRPr="00460BDD">
              <w:rPr>
                <w:rFonts w:eastAsia="Times New Roman" w:cs="Liberation Serif"/>
                <w:b/>
                <w:szCs w:val="24"/>
                <w:lang w:eastAsia="ru-RU"/>
              </w:rPr>
              <w:t xml:space="preserve"> Порядка,</w:t>
            </w:r>
          </w:p>
          <w:p w:rsidR="00446ABB" w:rsidRPr="00CD5F4F" w:rsidRDefault="00446ABB" w:rsidP="00FB130C">
            <w:pPr>
              <w:jc w:val="both"/>
              <w:rPr>
                <w:rFonts w:eastAsia="Times New Roman" w:cs="Liberation Serif"/>
                <w:color w:val="000000"/>
                <w:szCs w:val="24"/>
                <w:lang w:eastAsia="ru-RU"/>
              </w:rPr>
            </w:pPr>
            <w:r w:rsidRPr="00460BDD">
              <w:rPr>
                <w:rFonts w:eastAsia="Times New Roman" w:cs="Liberation Serif"/>
                <w:szCs w:val="24"/>
                <w:lang w:eastAsia="ru-RU"/>
              </w:rPr>
              <w:t xml:space="preserve">о согласии получателя субсидии, </w:t>
            </w:r>
            <w:r w:rsidR="00D4451C" w:rsidRPr="00460BDD">
              <w:rPr>
                <w:rFonts w:eastAsia="Times New Roman" w:cs="Liberation Serif"/>
                <w:szCs w:val="24"/>
                <w:lang w:eastAsia="ru-RU"/>
              </w:rPr>
              <w:t xml:space="preserve">а также </w:t>
            </w:r>
            <w:r w:rsidRPr="00460BDD">
              <w:rPr>
                <w:rFonts w:eastAsia="Times New Roman" w:cs="Liberation Serif"/>
                <w:szCs w:val="24"/>
                <w:lang w:eastAsia="ru-RU"/>
              </w:rPr>
              <w:t xml:space="preserve">лиц, получающих средства на основании договоров (соглашений), заключенных с получателями </w:t>
            </w:r>
            <w:r w:rsidRPr="00CD5F4F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</w:t>
            </w:r>
            <w:r w:rsidR="00FF1854">
              <w:rPr>
                <w:rFonts w:eastAsia="Times New Roman" w:cs="Liberation Serif"/>
                <w:color w:val="000000"/>
                <w:szCs w:val="24"/>
                <w:lang w:eastAsia="ru-RU"/>
              </w:rPr>
              <w:t>Департаментом и Фондом президентских грантов</w:t>
            </w:r>
            <w:r w:rsidRPr="00CD5F4F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Свердловской области в соответствии со статьями 268.1 и 269.2 Бюджетного кодекса Российской Федерации и на включение таких положений в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договор </w:t>
            </w:r>
            <w:r w:rsidRPr="00CD5F4F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>(</w:t>
            </w:r>
            <w:r w:rsidRPr="00CD5F4F">
              <w:rPr>
                <w:rFonts w:eastAsia="Times New Roman" w:cs="Liberation Serif"/>
                <w:color w:val="000000"/>
                <w:szCs w:val="24"/>
                <w:lang w:eastAsia="ru-RU"/>
              </w:rPr>
              <w:t>соглашение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>)</w:t>
            </w:r>
            <w:r w:rsidRPr="00CD5F4F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, </w:t>
            </w:r>
          </w:p>
          <w:p w:rsidR="00446ABB" w:rsidRPr="00CD5F4F" w:rsidRDefault="00446ABB" w:rsidP="007F4FB1">
            <w:pPr>
              <w:spacing w:after="120"/>
              <w:jc w:val="both"/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</w:pPr>
            <w:r w:rsidRPr="004D428E">
              <w:rPr>
                <w:rFonts w:eastAsia="Times New Roman" w:cs="Liberation Serif"/>
                <w:b/>
                <w:color w:val="000000"/>
                <w:szCs w:val="24"/>
                <w:lang w:eastAsia="ru-RU"/>
              </w:rPr>
              <w:t>а также необходимостью включения согласия</w:t>
            </w:r>
            <w:r w:rsidRPr="00CD5F4F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лиц, получающих средства на основании догово</w:t>
            </w:r>
            <w:r w:rsidR="00BB4D12">
              <w:rPr>
                <w:rFonts w:eastAsia="Times New Roman" w:cs="Liberation Serif"/>
                <w:color w:val="000000"/>
                <w:szCs w:val="24"/>
                <w:lang w:eastAsia="ru-RU"/>
              </w:rPr>
              <w:t>ров (соглашений),</w:t>
            </w:r>
            <w:r w:rsidR="00AB2689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заключенных </w:t>
            </w:r>
            <w:r w:rsidR="00B43C09">
              <w:rPr>
                <w:rFonts w:eastAsia="Times New Roman" w:cs="Liberation Serif"/>
                <w:color w:val="000000"/>
                <w:szCs w:val="24"/>
                <w:lang w:eastAsia="ru-RU"/>
              </w:rPr>
              <w:br/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с </w:t>
            </w:r>
            <w:r w:rsidRPr="00CD5F4F">
              <w:rPr>
                <w:rFonts w:eastAsia="Times New Roman" w:cs="Liberation Serif"/>
                <w:color w:val="000000"/>
                <w:szCs w:val="24"/>
                <w:lang w:eastAsia="ru-RU"/>
              </w:rPr>
              <w:t>получателями субсидии</w:t>
            </w:r>
            <w:r>
              <w:rPr>
                <w:rFonts w:eastAsia="Times New Roman" w:cs="Liberation Serif"/>
                <w:color w:val="000000"/>
                <w:szCs w:val="24"/>
                <w:lang w:eastAsia="ru-RU"/>
              </w:rPr>
              <w:t>,</w:t>
            </w:r>
            <w:r w:rsidRPr="00CD5F4F">
              <w:rPr>
                <w:rFonts w:eastAsia="Times New Roman" w:cs="Liberation Serif"/>
                <w:color w:val="000000"/>
                <w:szCs w:val="24"/>
                <w:lang w:eastAsia="ru-RU"/>
              </w:rPr>
              <w:t xml:space="preserve"> в договора (соглашения) источником финансового обеспечения которых будет являться субсидия.</w:t>
            </w:r>
          </w:p>
        </w:tc>
      </w:tr>
    </w:tbl>
    <w:p w:rsidR="00446ABB" w:rsidRPr="008B21D9" w:rsidRDefault="00446ABB" w:rsidP="00446ABB">
      <w:pPr>
        <w:spacing w:after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4423"/>
      </w:tblGrid>
      <w:tr w:rsidR="00446ABB" w:rsidRPr="008B21D9" w:rsidTr="00FB130C">
        <w:tc>
          <w:tcPr>
            <w:tcW w:w="1271" w:type="dxa"/>
            <w:tcBorders>
              <w:right w:val="single" w:sz="4" w:space="0" w:color="auto"/>
            </w:tcBorders>
            <w:shd w:val="clear" w:color="auto" w:fill="FFFAEB"/>
          </w:tcPr>
          <w:sdt>
            <w:sdtPr>
              <w:rPr>
                <w:rFonts w:eastAsia="Times New Roman" w:cs="Liberation Serif"/>
                <w:color w:val="000000"/>
                <w:sz w:val="44"/>
                <w:szCs w:val="30"/>
                <w:lang w:eastAsia="ru-RU"/>
              </w:rPr>
              <w:alias w:val="1"/>
              <w:tag w:val="Запрщено"/>
              <w:id w:val="-1387099410"/>
              <w:lock w:val="sdtLocked"/>
              <w14:checkbox>
                <w14:checked w14:val="0"/>
                <w14:checkedState w14:val="02C5" w14:font="Liberation Serif"/>
                <w14:uncheckedState w14:val="2610" w14:font="MS Gothic"/>
              </w14:checkbox>
            </w:sdtPr>
            <w:sdtEndPr/>
            <w:sdtContent>
              <w:p w:rsidR="00446ABB" w:rsidRPr="008B603A" w:rsidRDefault="0071291E" w:rsidP="00FB130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eastAsia="Times New Roman" w:cs="Liberation Serif"/>
                    <w:color w:val="000000"/>
                    <w:sz w:val="44"/>
                    <w:szCs w:val="30"/>
                    <w:lang w:eastAsia="ru-RU"/>
                  </w:rPr>
                </w:pPr>
                <w:r>
                  <w:rPr>
                    <w:rFonts w:ascii="MS Gothic" w:eastAsia="MS Gothic" w:hAnsi="MS Gothic" w:cs="Liberation Serif" w:hint="eastAsia"/>
                    <w:color w:val="000000"/>
                    <w:sz w:val="44"/>
                    <w:szCs w:val="30"/>
                    <w:lang w:eastAsia="ru-RU"/>
                  </w:rPr>
                  <w:t>☐</w:t>
                </w:r>
              </w:p>
            </w:sdtContent>
          </w:sdt>
        </w:tc>
        <w:tc>
          <w:tcPr>
            <w:tcW w:w="1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BB" w:rsidRPr="008B21D9" w:rsidRDefault="00446ABB" w:rsidP="00FB130C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Подтверждаю, что ознакомлен с тем, </w:t>
            </w:r>
            <w:r w:rsidRPr="006633F1">
              <w:rPr>
                <w:b/>
              </w:rPr>
              <w:t>что в случае нарушения получателем субсидии условий и порядка предоставления субсидии, в соответствии с частью второй пункта 46 Порядка</w:t>
            </w:r>
            <w:r w:rsidRPr="008B21D9">
              <w:rPr>
                <w:b/>
              </w:rPr>
              <w:t xml:space="preserve">, </w:t>
            </w:r>
            <w:r>
              <w:rPr>
                <w:b/>
              </w:rPr>
              <w:t>субсидия (часть субсидии) подлежит возврату в областной бюджет.</w:t>
            </w:r>
          </w:p>
        </w:tc>
      </w:tr>
    </w:tbl>
    <w:p w:rsidR="00A953B1" w:rsidRDefault="00A953B1">
      <w:pPr>
        <w:rPr>
          <w:rFonts w:cs="Liberation Serif"/>
        </w:rPr>
      </w:pPr>
      <w:bookmarkStart w:id="149" w:name="_GoBack"/>
      <w:bookmarkEnd w:id="149"/>
    </w:p>
    <w:sectPr w:rsidR="00A953B1" w:rsidSect="00500741">
      <w:footerReference w:type="default" r:id="rId42"/>
      <w:type w:val="continuous"/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C1A" w:rsidRDefault="006C3C1A" w:rsidP="00576C2F">
      <w:pPr>
        <w:spacing w:after="0" w:line="240" w:lineRule="auto"/>
      </w:pPr>
      <w:r>
        <w:separator/>
      </w:r>
    </w:p>
  </w:endnote>
  <w:endnote w:type="continuationSeparator" w:id="0">
    <w:p w:rsidR="006C3C1A" w:rsidRDefault="006C3C1A" w:rsidP="00576C2F">
      <w:pPr>
        <w:spacing w:after="0" w:line="240" w:lineRule="auto"/>
      </w:pPr>
      <w:r>
        <w:continuationSeparator/>
      </w:r>
    </w:p>
  </w:endnote>
  <w:endnote w:type="continuationNotice" w:id="1">
    <w:p w:rsidR="006C3C1A" w:rsidRDefault="006C3C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EB" w:rsidRDefault="00C24EE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27074058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269484401"/>
          <w:docPartObj>
            <w:docPartGallery w:val="Page Numbers (Top of Page)"/>
            <w:docPartUnique/>
          </w:docPartObj>
        </w:sdtPr>
        <w:sdtEndPr/>
        <w:sdtContent>
          <w:p w:rsidR="00C24EEB" w:rsidRPr="00576C2F" w:rsidRDefault="00C24EEB" w:rsidP="00576C2F">
            <w:pPr>
              <w:pStyle w:val="aa"/>
              <w:jc w:val="center"/>
              <w:rPr>
                <w:sz w:val="20"/>
              </w:rPr>
            </w:pPr>
            <w:r w:rsidRPr="00576C2F">
              <w:rPr>
                <w:sz w:val="20"/>
              </w:rPr>
              <w:t xml:space="preserve">Страница </w:t>
            </w:r>
            <w:r w:rsidRPr="00576C2F">
              <w:rPr>
                <w:b/>
                <w:bCs/>
                <w:sz w:val="20"/>
                <w:szCs w:val="24"/>
              </w:rPr>
              <w:fldChar w:fldCharType="begin"/>
            </w:r>
            <w:r w:rsidRPr="00576C2F">
              <w:rPr>
                <w:b/>
                <w:bCs/>
                <w:sz w:val="20"/>
              </w:rPr>
              <w:instrText>PAGE</w:instrText>
            </w:r>
            <w:r w:rsidRPr="00576C2F">
              <w:rPr>
                <w:b/>
                <w:bCs/>
                <w:sz w:val="20"/>
                <w:szCs w:val="24"/>
              </w:rPr>
              <w:fldChar w:fldCharType="separate"/>
            </w:r>
            <w:r w:rsidR="009341E4">
              <w:rPr>
                <w:b/>
                <w:bCs/>
                <w:noProof/>
                <w:sz w:val="20"/>
              </w:rPr>
              <w:t>3</w:t>
            </w:r>
            <w:r w:rsidRPr="00576C2F">
              <w:rPr>
                <w:b/>
                <w:bCs/>
                <w:sz w:val="20"/>
                <w:szCs w:val="24"/>
              </w:rPr>
              <w:fldChar w:fldCharType="end"/>
            </w:r>
            <w:r w:rsidRPr="00576C2F">
              <w:rPr>
                <w:sz w:val="20"/>
              </w:rPr>
              <w:t xml:space="preserve"> из </w:t>
            </w:r>
            <w:r w:rsidRPr="00576C2F">
              <w:rPr>
                <w:b/>
                <w:bCs/>
                <w:sz w:val="20"/>
                <w:szCs w:val="24"/>
              </w:rPr>
              <w:fldChar w:fldCharType="begin"/>
            </w:r>
            <w:r w:rsidRPr="00576C2F">
              <w:rPr>
                <w:b/>
                <w:bCs/>
                <w:sz w:val="20"/>
              </w:rPr>
              <w:instrText>NUMPAGES</w:instrText>
            </w:r>
            <w:r w:rsidRPr="00576C2F">
              <w:rPr>
                <w:b/>
                <w:bCs/>
                <w:sz w:val="20"/>
                <w:szCs w:val="24"/>
              </w:rPr>
              <w:fldChar w:fldCharType="separate"/>
            </w:r>
            <w:r w:rsidR="009341E4">
              <w:rPr>
                <w:b/>
                <w:bCs/>
                <w:noProof/>
                <w:sz w:val="20"/>
              </w:rPr>
              <w:t>50</w:t>
            </w:r>
            <w:r w:rsidRPr="00576C2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EB" w:rsidRDefault="00C24EEB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202045978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24EEB" w:rsidRPr="00576C2F" w:rsidRDefault="00C24EEB" w:rsidP="00576C2F">
            <w:pPr>
              <w:pStyle w:val="aa"/>
              <w:jc w:val="center"/>
              <w:rPr>
                <w:sz w:val="20"/>
              </w:rPr>
            </w:pPr>
            <w:r w:rsidRPr="00576C2F">
              <w:rPr>
                <w:sz w:val="20"/>
              </w:rPr>
              <w:t xml:space="preserve">Страница </w:t>
            </w:r>
            <w:r w:rsidRPr="00576C2F">
              <w:rPr>
                <w:b/>
                <w:bCs/>
                <w:sz w:val="20"/>
                <w:szCs w:val="24"/>
              </w:rPr>
              <w:fldChar w:fldCharType="begin"/>
            </w:r>
            <w:r w:rsidRPr="00576C2F">
              <w:rPr>
                <w:b/>
                <w:bCs/>
                <w:sz w:val="20"/>
              </w:rPr>
              <w:instrText>PAGE</w:instrText>
            </w:r>
            <w:r w:rsidRPr="00576C2F">
              <w:rPr>
                <w:b/>
                <w:bCs/>
                <w:sz w:val="20"/>
                <w:szCs w:val="24"/>
              </w:rPr>
              <w:fldChar w:fldCharType="separate"/>
            </w:r>
            <w:r w:rsidR="001C6985">
              <w:rPr>
                <w:b/>
                <w:bCs/>
                <w:noProof/>
                <w:sz w:val="20"/>
              </w:rPr>
              <w:t>49</w:t>
            </w:r>
            <w:r w:rsidRPr="00576C2F">
              <w:rPr>
                <w:b/>
                <w:bCs/>
                <w:sz w:val="20"/>
                <w:szCs w:val="24"/>
              </w:rPr>
              <w:fldChar w:fldCharType="end"/>
            </w:r>
            <w:r w:rsidRPr="00576C2F">
              <w:rPr>
                <w:sz w:val="20"/>
              </w:rPr>
              <w:t xml:space="preserve"> из </w:t>
            </w:r>
            <w:r w:rsidRPr="00576C2F">
              <w:rPr>
                <w:b/>
                <w:bCs/>
                <w:sz w:val="20"/>
                <w:szCs w:val="24"/>
              </w:rPr>
              <w:fldChar w:fldCharType="begin"/>
            </w:r>
            <w:r w:rsidRPr="00576C2F">
              <w:rPr>
                <w:b/>
                <w:bCs/>
                <w:sz w:val="20"/>
              </w:rPr>
              <w:instrText>NUMPAGES</w:instrText>
            </w:r>
            <w:r w:rsidRPr="00576C2F">
              <w:rPr>
                <w:b/>
                <w:bCs/>
                <w:sz w:val="20"/>
                <w:szCs w:val="24"/>
              </w:rPr>
              <w:fldChar w:fldCharType="separate"/>
            </w:r>
            <w:r w:rsidR="001C6985">
              <w:rPr>
                <w:b/>
                <w:bCs/>
                <w:noProof/>
                <w:sz w:val="20"/>
              </w:rPr>
              <w:t>50</w:t>
            </w:r>
            <w:r w:rsidRPr="00576C2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C1A" w:rsidRDefault="006C3C1A" w:rsidP="00576C2F">
      <w:pPr>
        <w:spacing w:after="0" w:line="240" w:lineRule="auto"/>
      </w:pPr>
      <w:r>
        <w:separator/>
      </w:r>
    </w:p>
  </w:footnote>
  <w:footnote w:type="continuationSeparator" w:id="0">
    <w:p w:rsidR="006C3C1A" w:rsidRDefault="006C3C1A" w:rsidP="00576C2F">
      <w:pPr>
        <w:spacing w:after="0" w:line="240" w:lineRule="auto"/>
      </w:pPr>
      <w:r>
        <w:continuationSeparator/>
      </w:r>
    </w:p>
  </w:footnote>
  <w:footnote w:type="continuationNotice" w:id="1">
    <w:p w:rsidR="006C3C1A" w:rsidRDefault="006C3C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EB" w:rsidRDefault="00C24E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EB" w:rsidRDefault="00C24EE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EB" w:rsidRDefault="00C24EE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41E7"/>
    <w:multiLevelType w:val="hybridMultilevel"/>
    <w:tmpl w:val="F440D826"/>
    <w:lvl w:ilvl="0" w:tplc="0A9ECF7C">
      <w:start w:val="30"/>
      <w:numFmt w:val="bullet"/>
      <w:lvlText w:val="•"/>
      <w:lvlJc w:val="left"/>
      <w:pPr>
        <w:ind w:left="1429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A94BA6"/>
    <w:multiLevelType w:val="hybridMultilevel"/>
    <w:tmpl w:val="E01C35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DC4296"/>
    <w:multiLevelType w:val="hybridMultilevel"/>
    <w:tmpl w:val="7FB2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F37"/>
    <w:multiLevelType w:val="hybridMultilevel"/>
    <w:tmpl w:val="1E8A18DC"/>
    <w:lvl w:ilvl="0" w:tplc="D6505C2A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A0764"/>
    <w:multiLevelType w:val="hybridMultilevel"/>
    <w:tmpl w:val="671AA86A"/>
    <w:lvl w:ilvl="0" w:tplc="0A9ECF7C">
      <w:start w:val="30"/>
      <w:numFmt w:val="bullet"/>
      <w:lvlText w:val="•"/>
      <w:lvlJc w:val="left"/>
      <w:pPr>
        <w:ind w:left="1429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811BC"/>
    <w:multiLevelType w:val="hybridMultilevel"/>
    <w:tmpl w:val="C882CE9E"/>
    <w:lvl w:ilvl="0" w:tplc="810C4288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96EB5"/>
    <w:multiLevelType w:val="hybridMultilevel"/>
    <w:tmpl w:val="DE3A0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B06CF"/>
    <w:multiLevelType w:val="hybridMultilevel"/>
    <w:tmpl w:val="1E38BD5A"/>
    <w:lvl w:ilvl="0" w:tplc="D53294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34A08"/>
    <w:multiLevelType w:val="hybridMultilevel"/>
    <w:tmpl w:val="A5BE19D6"/>
    <w:lvl w:ilvl="0" w:tplc="1A1616D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A4146"/>
    <w:multiLevelType w:val="hybridMultilevel"/>
    <w:tmpl w:val="472CE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AE031E"/>
    <w:multiLevelType w:val="hybridMultilevel"/>
    <w:tmpl w:val="D44E4836"/>
    <w:lvl w:ilvl="0" w:tplc="A25C34F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F0B1A"/>
    <w:multiLevelType w:val="hybridMultilevel"/>
    <w:tmpl w:val="0BDAF88A"/>
    <w:lvl w:ilvl="0" w:tplc="56FEA444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D72F8"/>
    <w:multiLevelType w:val="hybridMultilevel"/>
    <w:tmpl w:val="B1EC3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274352"/>
    <w:multiLevelType w:val="hybridMultilevel"/>
    <w:tmpl w:val="C952FF1E"/>
    <w:lvl w:ilvl="0" w:tplc="A23C54C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82736"/>
    <w:multiLevelType w:val="hybridMultilevel"/>
    <w:tmpl w:val="BC383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A452B95"/>
    <w:multiLevelType w:val="hybridMultilevel"/>
    <w:tmpl w:val="455E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F749C"/>
    <w:multiLevelType w:val="hybridMultilevel"/>
    <w:tmpl w:val="53D4468C"/>
    <w:lvl w:ilvl="0" w:tplc="7B96C51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21BC2"/>
    <w:multiLevelType w:val="hybridMultilevel"/>
    <w:tmpl w:val="5F6AEC3C"/>
    <w:lvl w:ilvl="0" w:tplc="C24C4E0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74D8C"/>
    <w:multiLevelType w:val="hybridMultilevel"/>
    <w:tmpl w:val="F83A5DE0"/>
    <w:lvl w:ilvl="0" w:tplc="6FF6B9F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56A1E"/>
    <w:multiLevelType w:val="hybridMultilevel"/>
    <w:tmpl w:val="595ED364"/>
    <w:lvl w:ilvl="0" w:tplc="0A9ECF7C">
      <w:start w:val="30"/>
      <w:numFmt w:val="bullet"/>
      <w:lvlText w:val="•"/>
      <w:lvlJc w:val="left"/>
      <w:pPr>
        <w:ind w:left="1069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BC734D0"/>
    <w:multiLevelType w:val="hybridMultilevel"/>
    <w:tmpl w:val="E49A750A"/>
    <w:lvl w:ilvl="0" w:tplc="70C8454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2731D"/>
    <w:multiLevelType w:val="hybridMultilevel"/>
    <w:tmpl w:val="D60E60A0"/>
    <w:lvl w:ilvl="0" w:tplc="56AA45FA">
      <w:numFmt w:val="bullet"/>
      <w:lvlText w:val=""/>
      <w:lvlJc w:val="left"/>
      <w:pPr>
        <w:ind w:left="124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746908">
      <w:numFmt w:val="bullet"/>
      <w:lvlText w:val="•"/>
      <w:lvlJc w:val="left"/>
      <w:pPr>
        <w:ind w:left="2175" w:hanging="281"/>
      </w:pPr>
      <w:rPr>
        <w:rFonts w:hint="default"/>
        <w:lang w:val="ru-RU" w:eastAsia="en-US" w:bidi="ar-SA"/>
      </w:rPr>
    </w:lvl>
    <w:lvl w:ilvl="2" w:tplc="F96A04E0">
      <w:numFmt w:val="bullet"/>
      <w:lvlText w:val="•"/>
      <w:lvlJc w:val="left"/>
      <w:pPr>
        <w:ind w:left="3110" w:hanging="281"/>
      </w:pPr>
      <w:rPr>
        <w:rFonts w:hint="default"/>
        <w:lang w:val="ru-RU" w:eastAsia="en-US" w:bidi="ar-SA"/>
      </w:rPr>
    </w:lvl>
    <w:lvl w:ilvl="3" w:tplc="70E449D4">
      <w:numFmt w:val="bullet"/>
      <w:lvlText w:val="•"/>
      <w:lvlJc w:val="left"/>
      <w:pPr>
        <w:ind w:left="4045" w:hanging="281"/>
      </w:pPr>
      <w:rPr>
        <w:rFonts w:hint="default"/>
        <w:lang w:val="ru-RU" w:eastAsia="en-US" w:bidi="ar-SA"/>
      </w:rPr>
    </w:lvl>
    <w:lvl w:ilvl="4" w:tplc="DC64844E">
      <w:numFmt w:val="bullet"/>
      <w:lvlText w:val="•"/>
      <w:lvlJc w:val="left"/>
      <w:pPr>
        <w:ind w:left="4980" w:hanging="281"/>
      </w:pPr>
      <w:rPr>
        <w:rFonts w:hint="default"/>
        <w:lang w:val="ru-RU" w:eastAsia="en-US" w:bidi="ar-SA"/>
      </w:rPr>
    </w:lvl>
    <w:lvl w:ilvl="5" w:tplc="4ADA1818">
      <w:numFmt w:val="bullet"/>
      <w:lvlText w:val="•"/>
      <w:lvlJc w:val="left"/>
      <w:pPr>
        <w:ind w:left="5915" w:hanging="281"/>
      </w:pPr>
      <w:rPr>
        <w:rFonts w:hint="default"/>
        <w:lang w:val="ru-RU" w:eastAsia="en-US" w:bidi="ar-SA"/>
      </w:rPr>
    </w:lvl>
    <w:lvl w:ilvl="6" w:tplc="C8B0A1FE">
      <w:numFmt w:val="bullet"/>
      <w:lvlText w:val="•"/>
      <w:lvlJc w:val="left"/>
      <w:pPr>
        <w:ind w:left="6850" w:hanging="281"/>
      </w:pPr>
      <w:rPr>
        <w:rFonts w:hint="default"/>
        <w:lang w:val="ru-RU" w:eastAsia="en-US" w:bidi="ar-SA"/>
      </w:rPr>
    </w:lvl>
    <w:lvl w:ilvl="7" w:tplc="FCBC7982">
      <w:numFmt w:val="bullet"/>
      <w:lvlText w:val="•"/>
      <w:lvlJc w:val="left"/>
      <w:pPr>
        <w:ind w:left="7785" w:hanging="281"/>
      </w:pPr>
      <w:rPr>
        <w:rFonts w:hint="default"/>
        <w:lang w:val="ru-RU" w:eastAsia="en-US" w:bidi="ar-SA"/>
      </w:rPr>
    </w:lvl>
    <w:lvl w:ilvl="8" w:tplc="046010D4">
      <w:numFmt w:val="bullet"/>
      <w:lvlText w:val="•"/>
      <w:lvlJc w:val="left"/>
      <w:pPr>
        <w:ind w:left="8720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662E434B"/>
    <w:multiLevelType w:val="hybridMultilevel"/>
    <w:tmpl w:val="33C2EEC4"/>
    <w:lvl w:ilvl="0" w:tplc="906C1102">
      <w:start w:val="1"/>
      <w:numFmt w:val="upperRoman"/>
      <w:lvlText w:val="%1."/>
      <w:lvlJc w:val="left"/>
      <w:pPr>
        <w:ind w:left="2564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217CFF48">
      <w:start w:val="1"/>
      <w:numFmt w:val="decimal"/>
      <w:lvlText w:val="%2."/>
      <w:lvlJc w:val="left"/>
      <w:pPr>
        <w:ind w:left="849" w:hanging="281"/>
      </w:pPr>
      <w:rPr>
        <w:rFonts w:hint="default"/>
        <w:spacing w:val="0"/>
        <w:w w:val="100"/>
        <w:lang w:val="ru-RU" w:eastAsia="en-US" w:bidi="ar-SA"/>
      </w:rPr>
    </w:lvl>
    <w:lvl w:ilvl="2" w:tplc="192275A6">
      <w:numFmt w:val="bullet"/>
      <w:lvlText w:val=""/>
      <w:lvlJc w:val="left"/>
      <w:pPr>
        <w:ind w:left="124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E9677C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4" w:tplc="655CCFF6">
      <w:numFmt w:val="bullet"/>
      <w:lvlText w:val="•"/>
      <w:lvlJc w:val="left"/>
      <w:pPr>
        <w:ind w:left="3907" w:hanging="281"/>
      </w:pPr>
      <w:rPr>
        <w:rFonts w:hint="default"/>
        <w:lang w:val="ru-RU" w:eastAsia="en-US" w:bidi="ar-SA"/>
      </w:rPr>
    </w:lvl>
    <w:lvl w:ilvl="5" w:tplc="CAE8C434">
      <w:numFmt w:val="bullet"/>
      <w:lvlText w:val="•"/>
      <w:lvlJc w:val="left"/>
      <w:pPr>
        <w:ind w:left="5021" w:hanging="281"/>
      </w:pPr>
      <w:rPr>
        <w:rFonts w:hint="default"/>
        <w:lang w:val="ru-RU" w:eastAsia="en-US" w:bidi="ar-SA"/>
      </w:rPr>
    </w:lvl>
    <w:lvl w:ilvl="6" w:tplc="A496A29E">
      <w:numFmt w:val="bullet"/>
      <w:lvlText w:val="•"/>
      <w:lvlJc w:val="left"/>
      <w:pPr>
        <w:ind w:left="6135" w:hanging="281"/>
      </w:pPr>
      <w:rPr>
        <w:rFonts w:hint="default"/>
        <w:lang w:val="ru-RU" w:eastAsia="en-US" w:bidi="ar-SA"/>
      </w:rPr>
    </w:lvl>
    <w:lvl w:ilvl="7" w:tplc="276A6A16">
      <w:numFmt w:val="bullet"/>
      <w:lvlText w:val="•"/>
      <w:lvlJc w:val="left"/>
      <w:pPr>
        <w:ind w:left="7249" w:hanging="281"/>
      </w:pPr>
      <w:rPr>
        <w:rFonts w:hint="default"/>
        <w:lang w:val="ru-RU" w:eastAsia="en-US" w:bidi="ar-SA"/>
      </w:rPr>
    </w:lvl>
    <w:lvl w:ilvl="8" w:tplc="5E869182">
      <w:numFmt w:val="bullet"/>
      <w:lvlText w:val="•"/>
      <w:lvlJc w:val="left"/>
      <w:pPr>
        <w:ind w:left="8363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73EF6582"/>
    <w:multiLevelType w:val="hybridMultilevel"/>
    <w:tmpl w:val="DB0864A6"/>
    <w:lvl w:ilvl="0" w:tplc="0A9ECF7C">
      <w:start w:val="30"/>
      <w:numFmt w:val="bullet"/>
      <w:lvlText w:val="•"/>
      <w:lvlJc w:val="left"/>
      <w:pPr>
        <w:ind w:left="1429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146312"/>
    <w:multiLevelType w:val="hybridMultilevel"/>
    <w:tmpl w:val="72FCB0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3F2ABB"/>
    <w:multiLevelType w:val="hybridMultilevel"/>
    <w:tmpl w:val="856641E4"/>
    <w:lvl w:ilvl="0" w:tplc="BF861CE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4"/>
  </w:num>
  <w:num w:numId="4">
    <w:abstractNumId w:val="24"/>
  </w:num>
  <w:num w:numId="5">
    <w:abstractNumId w:val="19"/>
  </w:num>
  <w:num w:numId="6">
    <w:abstractNumId w:val="3"/>
  </w:num>
  <w:num w:numId="7">
    <w:abstractNumId w:val="15"/>
  </w:num>
  <w:num w:numId="8">
    <w:abstractNumId w:val="16"/>
  </w:num>
  <w:num w:numId="9">
    <w:abstractNumId w:val="11"/>
  </w:num>
  <w:num w:numId="10">
    <w:abstractNumId w:val="7"/>
  </w:num>
  <w:num w:numId="11">
    <w:abstractNumId w:val="8"/>
  </w:num>
  <w:num w:numId="12">
    <w:abstractNumId w:val="18"/>
  </w:num>
  <w:num w:numId="13">
    <w:abstractNumId w:val="10"/>
  </w:num>
  <w:num w:numId="14">
    <w:abstractNumId w:val="25"/>
  </w:num>
  <w:num w:numId="15">
    <w:abstractNumId w:val="20"/>
  </w:num>
  <w:num w:numId="16">
    <w:abstractNumId w:val="17"/>
  </w:num>
  <w:num w:numId="17">
    <w:abstractNumId w:val="13"/>
  </w:num>
  <w:num w:numId="18">
    <w:abstractNumId w:val="5"/>
  </w:num>
  <w:num w:numId="19">
    <w:abstractNumId w:val="6"/>
  </w:num>
  <w:num w:numId="20">
    <w:abstractNumId w:val="2"/>
  </w:num>
  <w:num w:numId="21">
    <w:abstractNumId w:val="4"/>
  </w:num>
  <w:num w:numId="22">
    <w:abstractNumId w:val="23"/>
  </w:num>
  <w:num w:numId="23">
    <w:abstractNumId w:val="0"/>
  </w:num>
  <w:num w:numId="24">
    <w:abstractNumId w:val="22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33"/>
    <w:rsid w:val="000010D5"/>
    <w:rsid w:val="00004EAD"/>
    <w:rsid w:val="0000570F"/>
    <w:rsid w:val="000069DF"/>
    <w:rsid w:val="00006B6F"/>
    <w:rsid w:val="00006B8C"/>
    <w:rsid w:val="000070BB"/>
    <w:rsid w:val="00007A02"/>
    <w:rsid w:val="00007CCD"/>
    <w:rsid w:val="00007F97"/>
    <w:rsid w:val="0001081F"/>
    <w:rsid w:val="00011B10"/>
    <w:rsid w:val="00011E9D"/>
    <w:rsid w:val="0001253A"/>
    <w:rsid w:val="0001274E"/>
    <w:rsid w:val="00012945"/>
    <w:rsid w:val="00012E95"/>
    <w:rsid w:val="000135BC"/>
    <w:rsid w:val="00014241"/>
    <w:rsid w:val="00015505"/>
    <w:rsid w:val="00015C5B"/>
    <w:rsid w:val="000160F7"/>
    <w:rsid w:val="00017236"/>
    <w:rsid w:val="00017F0F"/>
    <w:rsid w:val="00020AED"/>
    <w:rsid w:val="00020D6F"/>
    <w:rsid w:val="00021342"/>
    <w:rsid w:val="00022992"/>
    <w:rsid w:val="00022DC1"/>
    <w:rsid w:val="0002314B"/>
    <w:rsid w:val="00023484"/>
    <w:rsid w:val="0002424F"/>
    <w:rsid w:val="00024502"/>
    <w:rsid w:val="00024CAA"/>
    <w:rsid w:val="00025E8A"/>
    <w:rsid w:val="0002620E"/>
    <w:rsid w:val="00026944"/>
    <w:rsid w:val="000271A2"/>
    <w:rsid w:val="00030AB5"/>
    <w:rsid w:val="00031363"/>
    <w:rsid w:val="00031F2C"/>
    <w:rsid w:val="00032162"/>
    <w:rsid w:val="00032B5F"/>
    <w:rsid w:val="0003512F"/>
    <w:rsid w:val="00035489"/>
    <w:rsid w:val="00036EBA"/>
    <w:rsid w:val="00037F82"/>
    <w:rsid w:val="00041F2E"/>
    <w:rsid w:val="00046F67"/>
    <w:rsid w:val="00047D93"/>
    <w:rsid w:val="000502E3"/>
    <w:rsid w:val="00051BBC"/>
    <w:rsid w:val="000523FB"/>
    <w:rsid w:val="00052528"/>
    <w:rsid w:val="000533C7"/>
    <w:rsid w:val="00053A87"/>
    <w:rsid w:val="000545C0"/>
    <w:rsid w:val="00054749"/>
    <w:rsid w:val="00055FCC"/>
    <w:rsid w:val="0006364D"/>
    <w:rsid w:val="00063765"/>
    <w:rsid w:val="00063939"/>
    <w:rsid w:val="00063F74"/>
    <w:rsid w:val="00065003"/>
    <w:rsid w:val="00066BD0"/>
    <w:rsid w:val="00066CBC"/>
    <w:rsid w:val="00066D6D"/>
    <w:rsid w:val="00066F49"/>
    <w:rsid w:val="00067AAE"/>
    <w:rsid w:val="00070FC2"/>
    <w:rsid w:val="00071614"/>
    <w:rsid w:val="00071D94"/>
    <w:rsid w:val="00073BA1"/>
    <w:rsid w:val="000745B6"/>
    <w:rsid w:val="00075106"/>
    <w:rsid w:val="00075502"/>
    <w:rsid w:val="000758D9"/>
    <w:rsid w:val="00075AEA"/>
    <w:rsid w:val="0007719C"/>
    <w:rsid w:val="00077E79"/>
    <w:rsid w:val="00080486"/>
    <w:rsid w:val="00080E3B"/>
    <w:rsid w:val="00082C6D"/>
    <w:rsid w:val="0008376A"/>
    <w:rsid w:val="00084E01"/>
    <w:rsid w:val="00086B50"/>
    <w:rsid w:val="00090D5C"/>
    <w:rsid w:val="00091549"/>
    <w:rsid w:val="00091EC1"/>
    <w:rsid w:val="0009447A"/>
    <w:rsid w:val="00094C02"/>
    <w:rsid w:val="00096919"/>
    <w:rsid w:val="000A0B87"/>
    <w:rsid w:val="000A10FF"/>
    <w:rsid w:val="000A1C14"/>
    <w:rsid w:val="000A1C31"/>
    <w:rsid w:val="000A24D1"/>
    <w:rsid w:val="000A33F8"/>
    <w:rsid w:val="000A3E57"/>
    <w:rsid w:val="000A5599"/>
    <w:rsid w:val="000A6135"/>
    <w:rsid w:val="000A636F"/>
    <w:rsid w:val="000A7508"/>
    <w:rsid w:val="000B0C7C"/>
    <w:rsid w:val="000B4212"/>
    <w:rsid w:val="000B6040"/>
    <w:rsid w:val="000B6406"/>
    <w:rsid w:val="000B6620"/>
    <w:rsid w:val="000B6717"/>
    <w:rsid w:val="000B6B11"/>
    <w:rsid w:val="000C4CFB"/>
    <w:rsid w:val="000C4ED9"/>
    <w:rsid w:val="000C599C"/>
    <w:rsid w:val="000C5F09"/>
    <w:rsid w:val="000C6D54"/>
    <w:rsid w:val="000D097B"/>
    <w:rsid w:val="000D2E9A"/>
    <w:rsid w:val="000D3792"/>
    <w:rsid w:val="000D4201"/>
    <w:rsid w:val="000D6623"/>
    <w:rsid w:val="000D7239"/>
    <w:rsid w:val="000D74BC"/>
    <w:rsid w:val="000D77AA"/>
    <w:rsid w:val="000D7B79"/>
    <w:rsid w:val="000E0383"/>
    <w:rsid w:val="000E17F6"/>
    <w:rsid w:val="000E1EDC"/>
    <w:rsid w:val="000E491A"/>
    <w:rsid w:val="000E524C"/>
    <w:rsid w:val="000E5BE8"/>
    <w:rsid w:val="000E77B9"/>
    <w:rsid w:val="000F007B"/>
    <w:rsid w:val="000F1566"/>
    <w:rsid w:val="000F15D7"/>
    <w:rsid w:val="000F1F42"/>
    <w:rsid w:val="000F28A3"/>
    <w:rsid w:val="000F29E3"/>
    <w:rsid w:val="000F45A9"/>
    <w:rsid w:val="000F47CE"/>
    <w:rsid w:val="000F4F03"/>
    <w:rsid w:val="000F5A13"/>
    <w:rsid w:val="000F5AF0"/>
    <w:rsid w:val="000F5E15"/>
    <w:rsid w:val="00100126"/>
    <w:rsid w:val="001005F7"/>
    <w:rsid w:val="0010081C"/>
    <w:rsid w:val="00100E30"/>
    <w:rsid w:val="00102648"/>
    <w:rsid w:val="0010264D"/>
    <w:rsid w:val="00103549"/>
    <w:rsid w:val="00105541"/>
    <w:rsid w:val="00105AA1"/>
    <w:rsid w:val="00105B3C"/>
    <w:rsid w:val="001060B4"/>
    <w:rsid w:val="0010646E"/>
    <w:rsid w:val="00107B31"/>
    <w:rsid w:val="00111292"/>
    <w:rsid w:val="00111CD4"/>
    <w:rsid w:val="0011293B"/>
    <w:rsid w:val="001131BD"/>
    <w:rsid w:val="00113C11"/>
    <w:rsid w:val="00114189"/>
    <w:rsid w:val="00115ABF"/>
    <w:rsid w:val="00115C93"/>
    <w:rsid w:val="00117970"/>
    <w:rsid w:val="00120337"/>
    <w:rsid w:val="0012107B"/>
    <w:rsid w:val="0012305A"/>
    <w:rsid w:val="0012351C"/>
    <w:rsid w:val="00123B37"/>
    <w:rsid w:val="00124048"/>
    <w:rsid w:val="00124336"/>
    <w:rsid w:val="00124862"/>
    <w:rsid w:val="00126767"/>
    <w:rsid w:val="00130AFA"/>
    <w:rsid w:val="00130EF0"/>
    <w:rsid w:val="00131EC0"/>
    <w:rsid w:val="001325FC"/>
    <w:rsid w:val="001330C5"/>
    <w:rsid w:val="00133466"/>
    <w:rsid w:val="001335DD"/>
    <w:rsid w:val="001351CD"/>
    <w:rsid w:val="0013725D"/>
    <w:rsid w:val="00137EEC"/>
    <w:rsid w:val="00141513"/>
    <w:rsid w:val="00144A4B"/>
    <w:rsid w:val="0014569D"/>
    <w:rsid w:val="00146022"/>
    <w:rsid w:val="00146CDB"/>
    <w:rsid w:val="00146F81"/>
    <w:rsid w:val="00147421"/>
    <w:rsid w:val="00147F92"/>
    <w:rsid w:val="001520FF"/>
    <w:rsid w:val="00152407"/>
    <w:rsid w:val="00152F1F"/>
    <w:rsid w:val="001534EC"/>
    <w:rsid w:val="00154CDD"/>
    <w:rsid w:val="001567AD"/>
    <w:rsid w:val="00156C80"/>
    <w:rsid w:val="00160FBC"/>
    <w:rsid w:val="00163BB5"/>
    <w:rsid w:val="00166540"/>
    <w:rsid w:val="0016766A"/>
    <w:rsid w:val="00167D32"/>
    <w:rsid w:val="001702DB"/>
    <w:rsid w:val="0017103B"/>
    <w:rsid w:val="001717BC"/>
    <w:rsid w:val="001738F9"/>
    <w:rsid w:val="00173A79"/>
    <w:rsid w:val="00173C31"/>
    <w:rsid w:val="0017444B"/>
    <w:rsid w:val="001751D9"/>
    <w:rsid w:val="0017748C"/>
    <w:rsid w:val="00177FF8"/>
    <w:rsid w:val="00180E92"/>
    <w:rsid w:val="0018389D"/>
    <w:rsid w:val="001839A0"/>
    <w:rsid w:val="00185CC6"/>
    <w:rsid w:val="00186CC4"/>
    <w:rsid w:val="001877A0"/>
    <w:rsid w:val="00187EF9"/>
    <w:rsid w:val="00190611"/>
    <w:rsid w:val="00190F35"/>
    <w:rsid w:val="0019272B"/>
    <w:rsid w:val="00192DC0"/>
    <w:rsid w:val="00193118"/>
    <w:rsid w:val="0019377A"/>
    <w:rsid w:val="00194746"/>
    <w:rsid w:val="001950A1"/>
    <w:rsid w:val="0019553C"/>
    <w:rsid w:val="00195A83"/>
    <w:rsid w:val="00196112"/>
    <w:rsid w:val="00196A7D"/>
    <w:rsid w:val="00197386"/>
    <w:rsid w:val="001A12BB"/>
    <w:rsid w:val="001A448B"/>
    <w:rsid w:val="001A481C"/>
    <w:rsid w:val="001A4F04"/>
    <w:rsid w:val="001A63BA"/>
    <w:rsid w:val="001A6914"/>
    <w:rsid w:val="001A7AE0"/>
    <w:rsid w:val="001B08BF"/>
    <w:rsid w:val="001B272A"/>
    <w:rsid w:val="001B2893"/>
    <w:rsid w:val="001B37DA"/>
    <w:rsid w:val="001B41C3"/>
    <w:rsid w:val="001B5F72"/>
    <w:rsid w:val="001B63B5"/>
    <w:rsid w:val="001B702B"/>
    <w:rsid w:val="001C00C0"/>
    <w:rsid w:val="001C2061"/>
    <w:rsid w:val="001C374C"/>
    <w:rsid w:val="001C44CA"/>
    <w:rsid w:val="001C6985"/>
    <w:rsid w:val="001C764B"/>
    <w:rsid w:val="001C78CF"/>
    <w:rsid w:val="001C7950"/>
    <w:rsid w:val="001D1BF8"/>
    <w:rsid w:val="001D22AB"/>
    <w:rsid w:val="001D3A5F"/>
    <w:rsid w:val="001D4A7C"/>
    <w:rsid w:val="001D587C"/>
    <w:rsid w:val="001D6911"/>
    <w:rsid w:val="001D6D8C"/>
    <w:rsid w:val="001D779C"/>
    <w:rsid w:val="001D7E52"/>
    <w:rsid w:val="001D7E67"/>
    <w:rsid w:val="001E0146"/>
    <w:rsid w:val="001E0316"/>
    <w:rsid w:val="001E0A0C"/>
    <w:rsid w:val="001E15E1"/>
    <w:rsid w:val="001E1BFB"/>
    <w:rsid w:val="001E1DCC"/>
    <w:rsid w:val="001E2218"/>
    <w:rsid w:val="001E25F0"/>
    <w:rsid w:val="001E2A33"/>
    <w:rsid w:val="001E38C4"/>
    <w:rsid w:val="001E430F"/>
    <w:rsid w:val="001E4AF0"/>
    <w:rsid w:val="001E5551"/>
    <w:rsid w:val="001E5B55"/>
    <w:rsid w:val="001E73B1"/>
    <w:rsid w:val="001E7711"/>
    <w:rsid w:val="001F1106"/>
    <w:rsid w:val="001F1FDA"/>
    <w:rsid w:val="001F21EF"/>
    <w:rsid w:val="001F31FE"/>
    <w:rsid w:val="001F6BD0"/>
    <w:rsid w:val="001F7EED"/>
    <w:rsid w:val="0020131E"/>
    <w:rsid w:val="00202398"/>
    <w:rsid w:val="00204871"/>
    <w:rsid w:val="00204B9B"/>
    <w:rsid w:val="00204BDB"/>
    <w:rsid w:val="00206DEE"/>
    <w:rsid w:val="00207C8F"/>
    <w:rsid w:val="00212FD2"/>
    <w:rsid w:val="00213404"/>
    <w:rsid w:val="00213869"/>
    <w:rsid w:val="002143AB"/>
    <w:rsid w:val="0021483D"/>
    <w:rsid w:val="00216CDB"/>
    <w:rsid w:val="00216D11"/>
    <w:rsid w:val="00217267"/>
    <w:rsid w:val="00217376"/>
    <w:rsid w:val="00217C22"/>
    <w:rsid w:val="00220295"/>
    <w:rsid w:val="00221BA9"/>
    <w:rsid w:val="002221FB"/>
    <w:rsid w:val="00222223"/>
    <w:rsid w:val="002236D3"/>
    <w:rsid w:val="00223F53"/>
    <w:rsid w:val="00224537"/>
    <w:rsid w:val="002246C3"/>
    <w:rsid w:val="0022591B"/>
    <w:rsid w:val="00226E6D"/>
    <w:rsid w:val="00227049"/>
    <w:rsid w:val="00230B48"/>
    <w:rsid w:val="00231908"/>
    <w:rsid w:val="002327EE"/>
    <w:rsid w:val="002336DC"/>
    <w:rsid w:val="002357A7"/>
    <w:rsid w:val="00236296"/>
    <w:rsid w:val="00237EF7"/>
    <w:rsid w:val="00237EFC"/>
    <w:rsid w:val="00237F28"/>
    <w:rsid w:val="0024060E"/>
    <w:rsid w:val="00240B22"/>
    <w:rsid w:val="00241D94"/>
    <w:rsid w:val="00242F66"/>
    <w:rsid w:val="0024368E"/>
    <w:rsid w:val="00243B7A"/>
    <w:rsid w:val="00244B4E"/>
    <w:rsid w:val="0024583D"/>
    <w:rsid w:val="00246A95"/>
    <w:rsid w:val="00246BEB"/>
    <w:rsid w:val="00247194"/>
    <w:rsid w:val="00247238"/>
    <w:rsid w:val="002504DB"/>
    <w:rsid w:val="002506D6"/>
    <w:rsid w:val="00250A29"/>
    <w:rsid w:val="00250E0E"/>
    <w:rsid w:val="00251C03"/>
    <w:rsid w:val="002522E9"/>
    <w:rsid w:val="00252B14"/>
    <w:rsid w:val="00253119"/>
    <w:rsid w:val="00253478"/>
    <w:rsid w:val="002539CD"/>
    <w:rsid w:val="002545D8"/>
    <w:rsid w:val="002545E0"/>
    <w:rsid w:val="00254939"/>
    <w:rsid w:val="00255108"/>
    <w:rsid w:val="00256640"/>
    <w:rsid w:val="00256C48"/>
    <w:rsid w:val="002605E0"/>
    <w:rsid w:val="00261038"/>
    <w:rsid w:val="00262BBB"/>
    <w:rsid w:val="00263924"/>
    <w:rsid w:val="00263C8E"/>
    <w:rsid w:val="002663B2"/>
    <w:rsid w:val="00271554"/>
    <w:rsid w:val="00271AFB"/>
    <w:rsid w:val="00271C45"/>
    <w:rsid w:val="00272727"/>
    <w:rsid w:val="00273804"/>
    <w:rsid w:val="00274681"/>
    <w:rsid w:val="00275779"/>
    <w:rsid w:val="00276A5A"/>
    <w:rsid w:val="00277AD6"/>
    <w:rsid w:val="00280328"/>
    <w:rsid w:val="00280BE4"/>
    <w:rsid w:val="00280F2B"/>
    <w:rsid w:val="00280F4F"/>
    <w:rsid w:val="00281B33"/>
    <w:rsid w:val="00283A86"/>
    <w:rsid w:val="00284C00"/>
    <w:rsid w:val="00286A80"/>
    <w:rsid w:val="0029107A"/>
    <w:rsid w:val="00292D47"/>
    <w:rsid w:val="00293F83"/>
    <w:rsid w:val="00296324"/>
    <w:rsid w:val="00297726"/>
    <w:rsid w:val="002A0D15"/>
    <w:rsid w:val="002A2209"/>
    <w:rsid w:val="002A25C1"/>
    <w:rsid w:val="002A2734"/>
    <w:rsid w:val="002A2A7A"/>
    <w:rsid w:val="002A3D4C"/>
    <w:rsid w:val="002A4031"/>
    <w:rsid w:val="002A5004"/>
    <w:rsid w:val="002A68E9"/>
    <w:rsid w:val="002A7312"/>
    <w:rsid w:val="002A7C0D"/>
    <w:rsid w:val="002B0364"/>
    <w:rsid w:val="002B0F47"/>
    <w:rsid w:val="002B10BD"/>
    <w:rsid w:val="002B12BE"/>
    <w:rsid w:val="002B1B38"/>
    <w:rsid w:val="002B225A"/>
    <w:rsid w:val="002B3735"/>
    <w:rsid w:val="002B47F3"/>
    <w:rsid w:val="002B4E7E"/>
    <w:rsid w:val="002B50DB"/>
    <w:rsid w:val="002B5621"/>
    <w:rsid w:val="002B5DF0"/>
    <w:rsid w:val="002C0C0F"/>
    <w:rsid w:val="002C3280"/>
    <w:rsid w:val="002C3DC2"/>
    <w:rsid w:val="002C558D"/>
    <w:rsid w:val="002C64B4"/>
    <w:rsid w:val="002C664F"/>
    <w:rsid w:val="002D0849"/>
    <w:rsid w:val="002D0B32"/>
    <w:rsid w:val="002D0CCB"/>
    <w:rsid w:val="002D197D"/>
    <w:rsid w:val="002D3BED"/>
    <w:rsid w:val="002D527F"/>
    <w:rsid w:val="002D604A"/>
    <w:rsid w:val="002D62C1"/>
    <w:rsid w:val="002D75EB"/>
    <w:rsid w:val="002D75EC"/>
    <w:rsid w:val="002D7681"/>
    <w:rsid w:val="002E0728"/>
    <w:rsid w:val="002E1C52"/>
    <w:rsid w:val="002E1F5A"/>
    <w:rsid w:val="002E3268"/>
    <w:rsid w:val="002E43C3"/>
    <w:rsid w:val="002E4777"/>
    <w:rsid w:val="002E51C7"/>
    <w:rsid w:val="002E6B44"/>
    <w:rsid w:val="002F0A87"/>
    <w:rsid w:val="002F0DE0"/>
    <w:rsid w:val="002F10C9"/>
    <w:rsid w:val="002F1CD6"/>
    <w:rsid w:val="002F1E6B"/>
    <w:rsid w:val="002F1F26"/>
    <w:rsid w:val="002F28F2"/>
    <w:rsid w:val="002F2CEB"/>
    <w:rsid w:val="002F4FCC"/>
    <w:rsid w:val="002F5A10"/>
    <w:rsid w:val="002F5DAC"/>
    <w:rsid w:val="002F6A3A"/>
    <w:rsid w:val="0030031D"/>
    <w:rsid w:val="003008E9"/>
    <w:rsid w:val="00300A44"/>
    <w:rsid w:val="00300F25"/>
    <w:rsid w:val="00303437"/>
    <w:rsid w:val="0030399C"/>
    <w:rsid w:val="003041B2"/>
    <w:rsid w:val="00304C6B"/>
    <w:rsid w:val="00305A62"/>
    <w:rsid w:val="00307C8A"/>
    <w:rsid w:val="00310558"/>
    <w:rsid w:val="00312325"/>
    <w:rsid w:val="00312C51"/>
    <w:rsid w:val="00313582"/>
    <w:rsid w:val="003149BA"/>
    <w:rsid w:val="00315148"/>
    <w:rsid w:val="00315779"/>
    <w:rsid w:val="00316FBB"/>
    <w:rsid w:val="00317162"/>
    <w:rsid w:val="00317612"/>
    <w:rsid w:val="00317D62"/>
    <w:rsid w:val="00320806"/>
    <w:rsid w:val="00322BCC"/>
    <w:rsid w:val="00323197"/>
    <w:rsid w:val="00323FC2"/>
    <w:rsid w:val="00324022"/>
    <w:rsid w:val="00327BCB"/>
    <w:rsid w:val="00327C10"/>
    <w:rsid w:val="00330405"/>
    <w:rsid w:val="003327A9"/>
    <w:rsid w:val="00332AB1"/>
    <w:rsid w:val="0033340B"/>
    <w:rsid w:val="0033402D"/>
    <w:rsid w:val="00334ACB"/>
    <w:rsid w:val="00336F25"/>
    <w:rsid w:val="00341F7C"/>
    <w:rsid w:val="003428FF"/>
    <w:rsid w:val="00344174"/>
    <w:rsid w:val="00345E19"/>
    <w:rsid w:val="00346B17"/>
    <w:rsid w:val="00346D99"/>
    <w:rsid w:val="003471D1"/>
    <w:rsid w:val="00347A8F"/>
    <w:rsid w:val="00347F66"/>
    <w:rsid w:val="00351692"/>
    <w:rsid w:val="00351E4E"/>
    <w:rsid w:val="00352CB1"/>
    <w:rsid w:val="003544E7"/>
    <w:rsid w:val="003549C8"/>
    <w:rsid w:val="00355A08"/>
    <w:rsid w:val="00356AD7"/>
    <w:rsid w:val="003571CA"/>
    <w:rsid w:val="00357D4B"/>
    <w:rsid w:val="00360C5B"/>
    <w:rsid w:val="00361A1F"/>
    <w:rsid w:val="003620DD"/>
    <w:rsid w:val="003626B4"/>
    <w:rsid w:val="003646CA"/>
    <w:rsid w:val="003662C2"/>
    <w:rsid w:val="00366457"/>
    <w:rsid w:val="00370C90"/>
    <w:rsid w:val="00371B36"/>
    <w:rsid w:val="00371CA8"/>
    <w:rsid w:val="003732D5"/>
    <w:rsid w:val="003732FA"/>
    <w:rsid w:val="003739CD"/>
    <w:rsid w:val="00373CAD"/>
    <w:rsid w:val="00374515"/>
    <w:rsid w:val="003766BB"/>
    <w:rsid w:val="00380187"/>
    <w:rsid w:val="0038021E"/>
    <w:rsid w:val="00380890"/>
    <w:rsid w:val="00381223"/>
    <w:rsid w:val="0038228E"/>
    <w:rsid w:val="00384456"/>
    <w:rsid w:val="0038524A"/>
    <w:rsid w:val="003859A6"/>
    <w:rsid w:val="00386540"/>
    <w:rsid w:val="0039212D"/>
    <w:rsid w:val="0039225A"/>
    <w:rsid w:val="003928FC"/>
    <w:rsid w:val="00393D30"/>
    <w:rsid w:val="00396387"/>
    <w:rsid w:val="00397D15"/>
    <w:rsid w:val="003A09F8"/>
    <w:rsid w:val="003A2B1F"/>
    <w:rsid w:val="003A32AE"/>
    <w:rsid w:val="003A3BF3"/>
    <w:rsid w:val="003A4B6F"/>
    <w:rsid w:val="003A4D80"/>
    <w:rsid w:val="003A5157"/>
    <w:rsid w:val="003A5365"/>
    <w:rsid w:val="003A56C8"/>
    <w:rsid w:val="003A62BB"/>
    <w:rsid w:val="003A78B6"/>
    <w:rsid w:val="003A7F42"/>
    <w:rsid w:val="003B0D18"/>
    <w:rsid w:val="003B2AE3"/>
    <w:rsid w:val="003B36D9"/>
    <w:rsid w:val="003B426E"/>
    <w:rsid w:val="003B4983"/>
    <w:rsid w:val="003B6991"/>
    <w:rsid w:val="003B721D"/>
    <w:rsid w:val="003B795D"/>
    <w:rsid w:val="003C0A45"/>
    <w:rsid w:val="003C131B"/>
    <w:rsid w:val="003C14F2"/>
    <w:rsid w:val="003C1AC6"/>
    <w:rsid w:val="003C1CFD"/>
    <w:rsid w:val="003C29B6"/>
    <w:rsid w:val="003C5653"/>
    <w:rsid w:val="003C5D49"/>
    <w:rsid w:val="003C5E91"/>
    <w:rsid w:val="003C6B4D"/>
    <w:rsid w:val="003D1058"/>
    <w:rsid w:val="003D1F53"/>
    <w:rsid w:val="003D29E6"/>
    <w:rsid w:val="003D300F"/>
    <w:rsid w:val="003D3FB2"/>
    <w:rsid w:val="003D4802"/>
    <w:rsid w:val="003D5D31"/>
    <w:rsid w:val="003D6B76"/>
    <w:rsid w:val="003E0138"/>
    <w:rsid w:val="003E0242"/>
    <w:rsid w:val="003E028D"/>
    <w:rsid w:val="003E1630"/>
    <w:rsid w:val="003E2560"/>
    <w:rsid w:val="003E35D5"/>
    <w:rsid w:val="003E3F59"/>
    <w:rsid w:val="003E42A6"/>
    <w:rsid w:val="003E44B4"/>
    <w:rsid w:val="003E6752"/>
    <w:rsid w:val="003E7CC4"/>
    <w:rsid w:val="003E7F81"/>
    <w:rsid w:val="003F1D5D"/>
    <w:rsid w:val="003F41AE"/>
    <w:rsid w:val="003F4278"/>
    <w:rsid w:val="003F427A"/>
    <w:rsid w:val="003F4A18"/>
    <w:rsid w:val="003F69AB"/>
    <w:rsid w:val="003F6BDC"/>
    <w:rsid w:val="003F7391"/>
    <w:rsid w:val="003F73D9"/>
    <w:rsid w:val="003F7425"/>
    <w:rsid w:val="0040111C"/>
    <w:rsid w:val="00401753"/>
    <w:rsid w:val="00402308"/>
    <w:rsid w:val="00404453"/>
    <w:rsid w:val="00404A97"/>
    <w:rsid w:val="0040571F"/>
    <w:rsid w:val="00405D8C"/>
    <w:rsid w:val="00405F7A"/>
    <w:rsid w:val="0040642E"/>
    <w:rsid w:val="00406E23"/>
    <w:rsid w:val="00410D1E"/>
    <w:rsid w:val="00411397"/>
    <w:rsid w:val="004114C7"/>
    <w:rsid w:val="00411C43"/>
    <w:rsid w:val="004125B0"/>
    <w:rsid w:val="004132CE"/>
    <w:rsid w:val="004153F4"/>
    <w:rsid w:val="00415C39"/>
    <w:rsid w:val="004163B2"/>
    <w:rsid w:val="004165FD"/>
    <w:rsid w:val="00416F37"/>
    <w:rsid w:val="00420FB3"/>
    <w:rsid w:val="00421796"/>
    <w:rsid w:val="004229FC"/>
    <w:rsid w:val="00422DDE"/>
    <w:rsid w:val="00422E5E"/>
    <w:rsid w:val="0042302B"/>
    <w:rsid w:val="004231E8"/>
    <w:rsid w:val="00424FA6"/>
    <w:rsid w:val="0042571F"/>
    <w:rsid w:val="00425749"/>
    <w:rsid w:val="00427140"/>
    <w:rsid w:val="004307E1"/>
    <w:rsid w:val="00430BD6"/>
    <w:rsid w:val="00431DED"/>
    <w:rsid w:val="00431E94"/>
    <w:rsid w:val="00431FE5"/>
    <w:rsid w:val="004333F1"/>
    <w:rsid w:val="004333F4"/>
    <w:rsid w:val="00434C96"/>
    <w:rsid w:val="0043555C"/>
    <w:rsid w:val="004357AE"/>
    <w:rsid w:val="004361E7"/>
    <w:rsid w:val="00436C40"/>
    <w:rsid w:val="00437389"/>
    <w:rsid w:val="00440C34"/>
    <w:rsid w:val="004422A7"/>
    <w:rsid w:val="00443681"/>
    <w:rsid w:val="00444A78"/>
    <w:rsid w:val="00446ABB"/>
    <w:rsid w:val="004514C9"/>
    <w:rsid w:val="00451BB8"/>
    <w:rsid w:val="004525EB"/>
    <w:rsid w:val="00452B25"/>
    <w:rsid w:val="0045327F"/>
    <w:rsid w:val="00454912"/>
    <w:rsid w:val="0045556B"/>
    <w:rsid w:val="00455759"/>
    <w:rsid w:val="00457418"/>
    <w:rsid w:val="00457932"/>
    <w:rsid w:val="00460157"/>
    <w:rsid w:val="004606B0"/>
    <w:rsid w:val="00460A26"/>
    <w:rsid w:val="00460BDD"/>
    <w:rsid w:val="004627CE"/>
    <w:rsid w:val="0046280E"/>
    <w:rsid w:val="00465319"/>
    <w:rsid w:val="00465395"/>
    <w:rsid w:val="004663B1"/>
    <w:rsid w:val="00466868"/>
    <w:rsid w:val="00470896"/>
    <w:rsid w:val="00471004"/>
    <w:rsid w:val="00471B10"/>
    <w:rsid w:val="00472F23"/>
    <w:rsid w:val="0048030D"/>
    <w:rsid w:val="00480367"/>
    <w:rsid w:val="00480EF4"/>
    <w:rsid w:val="00482B5B"/>
    <w:rsid w:val="00485693"/>
    <w:rsid w:val="004867C1"/>
    <w:rsid w:val="00486A11"/>
    <w:rsid w:val="00487162"/>
    <w:rsid w:val="00490AC0"/>
    <w:rsid w:val="004951E5"/>
    <w:rsid w:val="004957A9"/>
    <w:rsid w:val="00495AAD"/>
    <w:rsid w:val="00496D21"/>
    <w:rsid w:val="00497E6D"/>
    <w:rsid w:val="004A0A3C"/>
    <w:rsid w:val="004A0E19"/>
    <w:rsid w:val="004A14C6"/>
    <w:rsid w:val="004A1DBD"/>
    <w:rsid w:val="004A1F92"/>
    <w:rsid w:val="004A2807"/>
    <w:rsid w:val="004A32B8"/>
    <w:rsid w:val="004A395A"/>
    <w:rsid w:val="004A409A"/>
    <w:rsid w:val="004A4740"/>
    <w:rsid w:val="004A5337"/>
    <w:rsid w:val="004A561C"/>
    <w:rsid w:val="004A7AC7"/>
    <w:rsid w:val="004B1A4D"/>
    <w:rsid w:val="004B2314"/>
    <w:rsid w:val="004B43B8"/>
    <w:rsid w:val="004B4BAC"/>
    <w:rsid w:val="004B5D46"/>
    <w:rsid w:val="004C47F9"/>
    <w:rsid w:val="004C4BF8"/>
    <w:rsid w:val="004C6677"/>
    <w:rsid w:val="004C7BAE"/>
    <w:rsid w:val="004D0428"/>
    <w:rsid w:val="004D09BB"/>
    <w:rsid w:val="004D15CB"/>
    <w:rsid w:val="004D2502"/>
    <w:rsid w:val="004D34A1"/>
    <w:rsid w:val="004D3EC3"/>
    <w:rsid w:val="004D428E"/>
    <w:rsid w:val="004D68D3"/>
    <w:rsid w:val="004D75CC"/>
    <w:rsid w:val="004E0366"/>
    <w:rsid w:val="004E0C06"/>
    <w:rsid w:val="004E0C28"/>
    <w:rsid w:val="004E264C"/>
    <w:rsid w:val="004E335E"/>
    <w:rsid w:val="004E33BF"/>
    <w:rsid w:val="004E637D"/>
    <w:rsid w:val="004E7C5B"/>
    <w:rsid w:val="004F0327"/>
    <w:rsid w:val="004F10AA"/>
    <w:rsid w:val="004F1EFE"/>
    <w:rsid w:val="004F2E12"/>
    <w:rsid w:val="004F40A1"/>
    <w:rsid w:val="004F4B21"/>
    <w:rsid w:val="004F4D2B"/>
    <w:rsid w:val="004F536C"/>
    <w:rsid w:val="004F584B"/>
    <w:rsid w:val="00500056"/>
    <w:rsid w:val="00500741"/>
    <w:rsid w:val="00500900"/>
    <w:rsid w:val="005013EE"/>
    <w:rsid w:val="0050166C"/>
    <w:rsid w:val="0050208F"/>
    <w:rsid w:val="005025E5"/>
    <w:rsid w:val="00503301"/>
    <w:rsid w:val="005038FA"/>
    <w:rsid w:val="00503B16"/>
    <w:rsid w:val="00503EAC"/>
    <w:rsid w:val="0050424D"/>
    <w:rsid w:val="005055E1"/>
    <w:rsid w:val="00505ECF"/>
    <w:rsid w:val="005067AD"/>
    <w:rsid w:val="00506DF5"/>
    <w:rsid w:val="00507645"/>
    <w:rsid w:val="005103F7"/>
    <w:rsid w:val="00511276"/>
    <w:rsid w:val="0051185D"/>
    <w:rsid w:val="00511D89"/>
    <w:rsid w:val="005133B1"/>
    <w:rsid w:val="00517177"/>
    <w:rsid w:val="00521188"/>
    <w:rsid w:val="00522081"/>
    <w:rsid w:val="005227EB"/>
    <w:rsid w:val="005245A3"/>
    <w:rsid w:val="00524840"/>
    <w:rsid w:val="00524FC9"/>
    <w:rsid w:val="00525D84"/>
    <w:rsid w:val="00527419"/>
    <w:rsid w:val="0053129E"/>
    <w:rsid w:val="00532BE7"/>
    <w:rsid w:val="00533132"/>
    <w:rsid w:val="00533E0A"/>
    <w:rsid w:val="005343FA"/>
    <w:rsid w:val="00535E68"/>
    <w:rsid w:val="00536F26"/>
    <w:rsid w:val="005371E4"/>
    <w:rsid w:val="0054018F"/>
    <w:rsid w:val="00540E4F"/>
    <w:rsid w:val="00542442"/>
    <w:rsid w:val="0054320A"/>
    <w:rsid w:val="005439A0"/>
    <w:rsid w:val="005448B4"/>
    <w:rsid w:val="00544F01"/>
    <w:rsid w:val="005478B7"/>
    <w:rsid w:val="00547AF7"/>
    <w:rsid w:val="00550C1C"/>
    <w:rsid w:val="005510A3"/>
    <w:rsid w:val="00551244"/>
    <w:rsid w:val="00551C9A"/>
    <w:rsid w:val="005535DA"/>
    <w:rsid w:val="005546D2"/>
    <w:rsid w:val="00554E5B"/>
    <w:rsid w:val="005559AB"/>
    <w:rsid w:val="005568D6"/>
    <w:rsid w:val="00556A9B"/>
    <w:rsid w:val="00556CBA"/>
    <w:rsid w:val="00560917"/>
    <w:rsid w:val="00563185"/>
    <w:rsid w:val="00565A93"/>
    <w:rsid w:val="00566B29"/>
    <w:rsid w:val="0056746B"/>
    <w:rsid w:val="0057041A"/>
    <w:rsid w:val="00570D7E"/>
    <w:rsid w:val="00571158"/>
    <w:rsid w:val="00571416"/>
    <w:rsid w:val="00571466"/>
    <w:rsid w:val="00571C76"/>
    <w:rsid w:val="0057219A"/>
    <w:rsid w:val="00572905"/>
    <w:rsid w:val="0057427E"/>
    <w:rsid w:val="00574ADE"/>
    <w:rsid w:val="00574F7E"/>
    <w:rsid w:val="00574FC9"/>
    <w:rsid w:val="0057518F"/>
    <w:rsid w:val="005758EB"/>
    <w:rsid w:val="00576BBF"/>
    <w:rsid w:val="00576C2F"/>
    <w:rsid w:val="005800EB"/>
    <w:rsid w:val="00580C62"/>
    <w:rsid w:val="00582069"/>
    <w:rsid w:val="005827DD"/>
    <w:rsid w:val="00584184"/>
    <w:rsid w:val="005845A5"/>
    <w:rsid w:val="00585056"/>
    <w:rsid w:val="00585072"/>
    <w:rsid w:val="00585920"/>
    <w:rsid w:val="00585D48"/>
    <w:rsid w:val="00586A7B"/>
    <w:rsid w:val="00586E1C"/>
    <w:rsid w:val="00587C3D"/>
    <w:rsid w:val="005900DA"/>
    <w:rsid w:val="005927E7"/>
    <w:rsid w:val="0059315F"/>
    <w:rsid w:val="00593354"/>
    <w:rsid w:val="00593F52"/>
    <w:rsid w:val="005946C2"/>
    <w:rsid w:val="005950E3"/>
    <w:rsid w:val="00596781"/>
    <w:rsid w:val="00596A82"/>
    <w:rsid w:val="005A0904"/>
    <w:rsid w:val="005A18C4"/>
    <w:rsid w:val="005A30CB"/>
    <w:rsid w:val="005A6245"/>
    <w:rsid w:val="005A6D94"/>
    <w:rsid w:val="005B287B"/>
    <w:rsid w:val="005B2B89"/>
    <w:rsid w:val="005B2FCD"/>
    <w:rsid w:val="005B387D"/>
    <w:rsid w:val="005B3D52"/>
    <w:rsid w:val="005B613F"/>
    <w:rsid w:val="005B65B0"/>
    <w:rsid w:val="005C272B"/>
    <w:rsid w:val="005C2D78"/>
    <w:rsid w:val="005C455B"/>
    <w:rsid w:val="005C4E3C"/>
    <w:rsid w:val="005C5D7E"/>
    <w:rsid w:val="005C62F6"/>
    <w:rsid w:val="005C7939"/>
    <w:rsid w:val="005D0364"/>
    <w:rsid w:val="005D098E"/>
    <w:rsid w:val="005D152F"/>
    <w:rsid w:val="005D185E"/>
    <w:rsid w:val="005D25FB"/>
    <w:rsid w:val="005D43A9"/>
    <w:rsid w:val="005D4AB0"/>
    <w:rsid w:val="005D4B61"/>
    <w:rsid w:val="005D4C64"/>
    <w:rsid w:val="005D6038"/>
    <w:rsid w:val="005D70E3"/>
    <w:rsid w:val="005E2061"/>
    <w:rsid w:val="005E2534"/>
    <w:rsid w:val="005E2728"/>
    <w:rsid w:val="005E3044"/>
    <w:rsid w:val="005E34C2"/>
    <w:rsid w:val="005E3A78"/>
    <w:rsid w:val="005E50B7"/>
    <w:rsid w:val="005E5E39"/>
    <w:rsid w:val="005F0C9F"/>
    <w:rsid w:val="005F1371"/>
    <w:rsid w:val="005F1CD7"/>
    <w:rsid w:val="005F2368"/>
    <w:rsid w:val="005F2F39"/>
    <w:rsid w:val="005F390E"/>
    <w:rsid w:val="005F416A"/>
    <w:rsid w:val="005F5DB5"/>
    <w:rsid w:val="005F5DB9"/>
    <w:rsid w:val="006008E8"/>
    <w:rsid w:val="00600D82"/>
    <w:rsid w:val="00600E13"/>
    <w:rsid w:val="00601136"/>
    <w:rsid w:val="00601DCB"/>
    <w:rsid w:val="006021E9"/>
    <w:rsid w:val="00604BD0"/>
    <w:rsid w:val="00607EC4"/>
    <w:rsid w:val="006114E0"/>
    <w:rsid w:val="006127ED"/>
    <w:rsid w:val="006129EB"/>
    <w:rsid w:val="0061353C"/>
    <w:rsid w:val="0061383B"/>
    <w:rsid w:val="006148DF"/>
    <w:rsid w:val="00614D4C"/>
    <w:rsid w:val="006175B5"/>
    <w:rsid w:val="0062096C"/>
    <w:rsid w:val="00621173"/>
    <w:rsid w:val="006218E3"/>
    <w:rsid w:val="006226F4"/>
    <w:rsid w:val="00622A3D"/>
    <w:rsid w:val="00624654"/>
    <w:rsid w:val="00624D62"/>
    <w:rsid w:val="00624F5E"/>
    <w:rsid w:val="00624F9D"/>
    <w:rsid w:val="006254D7"/>
    <w:rsid w:val="00625B81"/>
    <w:rsid w:val="006273D4"/>
    <w:rsid w:val="00627943"/>
    <w:rsid w:val="00630736"/>
    <w:rsid w:val="0063114D"/>
    <w:rsid w:val="00631253"/>
    <w:rsid w:val="00633227"/>
    <w:rsid w:val="00633549"/>
    <w:rsid w:val="0063491F"/>
    <w:rsid w:val="006351E3"/>
    <w:rsid w:val="00636129"/>
    <w:rsid w:val="00636639"/>
    <w:rsid w:val="00640511"/>
    <w:rsid w:val="0064229E"/>
    <w:rsid w:val="006423F9"/>
    <w:rsid w:val="006427C8"/>
    <w:rsid w:val="006429A8"/>
    <w:rsid w:val="00643C1C"/>
    <w:rsid w:val="006441DE"/>
    <w:rsid w:val="00644EDB"/>
    <w:rsid w:val="00644FAA"/>
    <w:rsid w:val="006466BA"/>
    <w:rsid w:val="00647232"/>
    <w:rsid w:val="00647DF0"/>
    <w:rsid w:val="0065078C"/>
    <w:rsid w:val="006508B6"/>
    <w:rsid w:val="0065204B"/>
    <w:rsid w:val="00652DA8"/>
    <w:rsid w:val="0065316A"/>
    <w:rsid w:val="00653632"/>
    <w:rsid w:val="00653DED"/>
    <w:rsid w:val="0065632E"/>
    <w:rsid w:val="00656DB4"/>
    <w:rsid w:val="00657B5D"/>
    <w:rsid w:val="00657FD6"/>
    <w:rsid w:val="0066077C"/>
    <w:rsid w:val="00660C1A"/>
    <w:rsid w:val="006611C6"/>
    <w:rsid w:val="006613C2"/>
    <w:rsid w:val="00662B28"/>
    <w:rsid w:val="006633F1"/>
    <w:rsid w:val="00663D52"/>
    <w:rsid w:val="0066421B"/>
    <w:rsid w:val="00667ADD"/>
    <w:rsid w:val="00670A28"/>
    <w:rsid w:val="006716C2"/>
    <w:rsid w:val="00671E1C"/>
    <w:rsid w:val="00672775"/>
    <w:rsid w:val="00673E0A"/>
    <w:rsid w:val="006742FE"/>
    <w:rsid w:val="0067616F"/>
    <w:rsid w:val="00680E83"/>
    <w:rsid w:val="00681FB0"/>
    <w:rsid w:val="00682253"/>
    <w:rsid w:val="0068305A"/>
    <w:rsid w:val="00684AFC"/>
    <w:rsid w:val="00685228"/>
    <w:rsid w:val="00686228"/>
    <w:rsid w:val="006863F7"/>
    <w:rsid w:val="00686EFC"/>
    <w:rsid w:val="00690B70"/>
    <w:rsid w:val="00692711"/>
    <w:rsid w:val="00694F90"/>
    <w:rsid w:val="006952DA"/>
    <w:rsid w:val="00695D6C"/>
    <w:rsid w:val="006979B2"/>
    <w:rsid w:val="00697EF4"/>
    <w:rsid w:val="006A16C1"/>
    <w:rsid w:val="006A1E48"/>
    <w:rsid w:val="006A2052"/>
    <w:rsid w:val="006A33DD"/>
    <w:rsid w:val="006A4E00"/>
    <w:rsid w:val="006A56D2"/>
    <w:rsid w:val="006A5A73"/>
    <w:rsid w:val="006A6B34"/>
    <w:rsid w:val="006A7F53"/>
    <w:rsid w:val="006B03CF"/>
    <w:rsid w:val="006B4412"/>
    <w:rsid w:val="006B47B3"/>
    <w:rsid w:val="006B7A26"/>
    <w:rsid w:val="006C081A"/>
    <w:rsid w:val="006C1739"/>
    <w:rsid w:val="006C19AF"/>
    <w:rsid w:val="006C37D0"/>
    <w:rsid w:val="006C37EB"/>
    <w:rsid w:val="006C3C1A"/>
    <w:rsid w:val="006C513B"/>
    <w:rsid w:val="006C6323"/>
    <w:rsid w:val="006C6F51"/>
    <w:rsid w:val="006C7308"/>
    <w:rsid w:val="006D1390"/>
    <w:rsid w:val="006D2C22"/>
    <w:rsid w:val="006D30FB"/>
    <w:rsid w:val="006D369A"/>
    <w:rsid w:val="006D3DB9"/>
    <w:rsid w:val="006D42BD"/>
    <w:rsid w:val="006D4FF1"/>
    <w:rsid w:val="006E03EA"/>
    <w:rsid w:val="006E0E6F"/>
    <w:rsid w:val="006E1C32"/>
    <w:rsid w:val="006E21CC"/>
    <w:rsid w:val="006E3785"/>
    <w:rsid w:val="006E4055"/>
    <w:rsid w:val="006E61DF"/>
    <w:rsid w:val="006E6403"/>
    <w:rsid w:val="006E6858"/>
    <w:rsid w:val="006E6C45"/>
    <w:rsid w:val="006F1827"/>
    <w:rsid w:val="006F199C"/>
    <w:rsid w:val="006F1C30"/>
    <w:rsid w:val="006F3324"/>
    <w:rsid w:val="006F364C"/>
    <w:rsid w:val="006F4617"/>
    <w:rsid w:val="006F501B"/>
    <w:rsid w:val="0070216D"/>
    <w:rsid w:val="00702523"/>
    <w:rsid w:val="00702EB2"/>
    <w:rsid w:val="007033FB"/>
    <w:rsid w:val="0070451D"/>
    <w:rsid w:val="007062BD"/>
    <w:rsid w:val="00706616"/>
    <w:rsid w:val="00706A2F"/>
    <w:rsid w:val="00706CC9"/>
    <w:rsid w:val="00706EBC"/>
    <w:rsid w:val="00710008"/>
    <w:rsid w:val="00710EB7"/>
    <w:rsid w:val="007118F2"/>
    <w:rsid w:val="00711B09"/>
    <w:rsid w:val="0071283B"/>
    <w:rsid w:val="0071291E"/>
    <w:rsid w:val="007129DE"/>
    <w:rsid w:val="00712C07"/>
    <w:rsid w:val="00712F44"/>
    <w:rsid w:val="007139D3"/>
    <w:rsid w:val="00714CD1"/>
    <w:rsid w:val="00715028"/>
    <w:rsid w:val="00715A92"/>
    <w:rsid w:val="00715DFA"/>
    <w:rsid w:val="007201A0"/>
    <w:rsid w:val="00721046"/>
    <w:rsid w:val="00721540"/>
    <w:rsid w:val="007222C9"/>
    <w:rsid w:val="00722D7F"/>
    <w:rsid w:val="007230B2"/>
    <w:rsid w:val="00723443"/>
    <w:rsid w:val="0072369C"/>
    <w:rsid w:val="007239A5"/>
    <w:rsid w:val="00723A65"/>
    <w:rsid w:val="00724251"/>
    <w:rsid w:val="007268AB"/>
    <w:rsid w:val="00727240"/>
    <w:rsid w:val="00727CBA"/>
    <w:rsid w:val="0073136A"/>
    <w:rsid w:val="00731454"/>
    <w:rsid w:val="007339B1"/>
    <w:rsid w:val="00733E80"/>
    <w:rsid w:val="00736670"/>
    <w:rsid w:val="00737EF8"/>
    <w:rsid w:val="0074008F"/>
    <w:rsid w:val="0074247A"/>
    <w:rsid w:val="00742A70"/>
    <w:rsid w:val="00742B72"/>
    <w:rsid w:val="007431D6"/>
    <w:rsid w:val="0074320A"/>
    <w:rsid w:val="007459F5"/>
    <w:rsid w:val="00745BDA"/>
    <w:rsid w:val="00745E38"/>
    <w:rsid w:val="00746E06"/>
    <w:rsid w:val="00746F80"/>
    <w:rsid w:val="00747BD8"/>
    <w:rsid w:val="007508E9"/>
    <w:rsid w:val="00751035"/>
    <w:rsid w:val="00751458"/>
    <w:rsid w:val="00752677"/>
    <w:rsid w:val="00752FE1"/>
    <w:rsid w:val="00753659"/>
    <w:rsid w:val="00754C4E"/>
    <w:rsid w:val="00756F11"/>
    <w:rsid w:val="00757457"/>
    <w:rsid w:val="007606A7"/>
    <w:rsid w:val="007611C3"/>
    <w:rsid w:val="00761BF0"/>
    <w:rsid w:val="00762805"/>
    <w:rsid w:val="00763DC5"/>
    <w:rsid w:val="00765745"/>
    <w:rsid w:val="0076595A"/>
    <w:rsid w:val="00765C4B"/>
    <w:rsid w:val="00766BB5"/>
    <w:rsid w:val="00767EEB"/>
    <w:rsid w:val="00770057"/>
    <w:rsid w:val="00770294"/>
    <w:rsid w:val="00770E45"/>
    <w:rsid w:val="0077223D"/>
    <w:rsid w:val="00772732"/>
    <w:rsid w:val="00772A43"/>
    <w:rsid w:val="0077610F"/>
    <w:rsid w:val="00776377"/>
    <w:rsid w:val="00776EDE"/>
    <w:rsid w:val="00777B09"/>
    <w:rsid w:val="00780171"/>
    <w:rsid w:val="00781C23"/>
    <w:rsid w:val="00781D93"/>
    <w:rsid w:val="00782A39"/>
    <w:rsid w:val="007835F7"/>
    <w:rsid w:val="00784EAD"/>
    <w:rsid w:val="00787875"/>
    <w:rsid w:val="00787D8F"/>
    <w:rsid w:val="007919E6"/>
    <w:rsid w:val="00791E96"/>
    <w:rsid w:val="0079210F"/>
    <w:rsid w:val="007931CE"/>
    <w:rsid w:val="0079344E"/>
    <w:rsid w:val="007959B0"/>
    <w:rsid w:val="00795E5D"/>
    <w:rsid w:val="00796EE5"/>
    <w:rsid w:val="007A1E20"/>
    <w:rsid w:val="007A3013"/>
    <w:rsid w:val="007A30B9"/>
    <w:rsid w:val="007A3265"/>
    <w:rsid w:val="007A3AFB"/>
    <w:rsid w:val="007A4582"/>
    <w:rsid w:val="007A573D"/>
    <w:rsid w:val="007A5CDB"/>
    <w:rsid w:val="007A67DB"/>
    <w:rsid w:val="007A768B"/>
    <w:rsid w:val="007A7DAA"/>
    <w:rsid w:val="007B2AC5"/>
    <w:rsid w:val="007B2C84"/>
    <w:rsid w:val="007B3192"/>
    <w:rsid w:val="007B31AE"/>
    <w:rsid w:val="007B323E"/>
    <w:rsid w:val="007B3F84"/>
    <w:rsid w:val="007B4B6C"/>
    <w:rsid w:val="007B6139"/>
    <w:rsid w:val="007B614D"/>
    <w:rsid w:val="007B67D7"/>
    <w:rsid w:val="007B6E7D"/>
    <w:rsid w:val="007B6FD6"/>
    <w:rsid w:val="007B7AE5"/>
    <w:rsid w:val="007C2463"/>
    <w:rsid w:val="007C27D6"/>
    <w:rsid w:val="007C2DC3"/>
    <w:rsid w:val="007C379B"/>
    <w:rsid w:val="007C3F02"/>
    <w:rsid w:val="007C4567"/>
    <w:rsid w:val="007C5458"/>
    <w:rsid w:val="007C63F2"/>
    <w:rsid w:val="007C7296"/>
    <w:rsid w:val="007D0252"/>
    <w:rsid w:val="007D0BA3"/>
    <w:rsid w:val="007D141D"/>
    <w:rsid w:val="007D24FA"/>
    <w:rsid w:val="007D3240"/>
    <w:rsid w:val="007D35B7"/>
    <w:rsid w:val="007D40CC"/>
    <w:rsid w:val="007D4173"/>
    <w:rsid w:val="007D42BF"/>
    <w:rsid w:val="007D4A9C"/>
    <w:rsid w:val="007D4EC8"/>
    <w:rsid w:val="007D519F"/>
    <w:rsid w:val="007D648D"/>
    <w:rsid w:val="007D660D"/>
    <w:rsid w:val="007E0150"/>
    <w:rsid w:val="007E0533"/>
    <w:rsid w:val="007E0EB7"/>
    <w:rsid w:val="007E1341"/>
    <w:rsid w:val="007E2371"/>
    <w:rsid w:val="007E243D"/>
    <w:rsid w:val="007E2A77"/>
    <w:rsid w:val="007E2E2C"/>
    <w:rsid w:val="007E3023"/>
    <w:rsid w:val="007E344F"/>
    <w:rsid w:val="007E4F4A"/>
    <w:rsid w:val="007E5A6B"/>
    <w:rsid w:val="007E6FEF"/>
    <w:rsid w:val="007E7C97"/>
    <w:rsid w:val="007F0F31"/>
    <w:rsid w:val="007F120B"/>
    <w:rsid w:val="007F2DD2"/>
    <w:rsid w:val="007F3646"/>
    <w:rsid w:val="007F3D53"/>
    <w:rsid w:val="007F4FB1"/>
    <w:rsid w:val="007F60E4"/>
    <w:rsid w:val="007F6D17"/>
    <w:rsid w:val="0080046F"/>
    <w:rsid w:val="00800F8B"/>
    <w:rsid w:val="0080458E"/>
    <w:rsid w:val="008059DC"/>
    <w:rsid w:val="00806423"/>
    <w:rsid w:val="00807C6F"/>
    <w:rsid w:val="00810083"/>
    <w:rsid w:val="00810873"/>
    <w:rsid w:val="00811478"/>
    <w:rsid w:val="00812D8A"/>
    <w:rsid w:val="008148AA"/>
    <w:rsid w:val="00815EDF"/>
    <w:rsid w:val="00816177"/>
    <w:rsid w:val="00817363"/>
    <w:rsid w:val="008173A7"/>
    <w:rsid w:val="00817EE5"/>
    <w:rsid w:val="00821080"/>
    <w:rsid w:val="008214F1"/>
    <w:rsid w:val="00822065"/>
    <w:rsid w:val="00822E96"/>
    <w:rsid w:val="008251E9"/>
    <w:rsid w:val="00826A01"/>
    <w:rsid w:val="008270F2"/>
    <w:rsid w:val="00827A8C"/>
    <w:rsid w:val="008302F3"/>
    <w:rsid w:val="00830474"/>
    <w:rsid w:val="00831C27"/>
    <w:rsid w:val="008320AB"/>
    <w:rsid w:val="00834469"/>
    <w:rsid w:val="00834717"/>
    <w:rsid w:val="00835D67"/>
    <w:rsid w:val="00836FC0"/>
    <w:rsid w:val="008401CA"/>
    <w:rsid w:val="0084023C"/>
    <w:rsid w:val="0084123F"/>
    <w:rsid w:val="008430B3"/>
    <w:rsid w:val="008457C8"/>
    <w:rsid w:val="00845A3C"/>
    <w:rsid w:val="00845F98"/>
    <w:rsid w:val="008461B6"/>
    <w:rsid w:val="00846CA2"/>
    <w:rsid w:val="00850742"/>
    <w:rsid w:val="008508BB"/>
    <w:rsid w:val="008513C6"/>
    <w:rsid w:val="00851AF9"/>
    <w:rsid w:val="00852575"/>
    <w:rsid w:val="008533C1"/>
    <w:rsid w:val="00853BD8"/>
    <w:rsid w:val="00853E17"/>
    <w:rsid w:val="00854267"/>
    <w:rsid w:val="008546AC"/>
    <w:rsid w:val="00854A2E"/>
    <w:rsid w:val="00855973"/>
    <w:rsid w:val="00856D86"/>
    <w:rsid w:val="00856EEC"/>
    <w:rsid w:val="00860D12"/>
    <w:rsid w:val="00861A6A"/>
    <w:rsid w:val="008625E8"/>
    <w:rsid w:val="00862DFF"/>
    <w:rsid w:val="0086317E"/>
    <w:rsid w:val="00863444"/>
    <w:rsid w:val="00863A21"/>
    <w:rsid w:val="008642B3"/>
    <w:rsid w:val="00867233"/>
    <w:rsid w:val="00867799"/>
    <w:rsid w:val="00867801"/>
    <w:rsid w:val="008679D9"/>
    <w:rsid w:val="00867A7E"/>
    <w:rsid w:val="00867B70"/>
    <w:rsid w:val="0087054D"/>
    <w:rsid w:val="008709B6"/>
    <w:rsid w:val="008717FC"/>
    <w:rsid w:val="00872637"/>
    <w:rsid w:val="00873233"/>
    <w:rsid w:val="00874B8D"/>
    <w:rsid w:val="00875133"/>
    <w:rsid w:val="008752E4"/>
    <w:rsid w:val="0087622D"/>
    <w:rsid w:val="0087639E"/>
    <w:rsid w:val="00876C79"/>
    <w:rsid w:val="008779D0"/>
    <w:rsid w:val="008804E7"/>
    <w:rsid w:val="008805A7"/>
    <w:rsid w:val="008805DA"/>
    <w:rsid w:val="00881C08"/>
    <w:rsid w:val="008830CB"/>
    <w:rsid w:val="00884781"/>
    <w:rsid w:val="00885760"/>
    <w:rsid w:val="00886058"/>
    <w:rsid w:val="0088738B"/>
    <w:rsid w:val="008902FA"/>
    <w:rsid w:val="00891AA1"/>
    <w:rsid w:val="00891C9F"/>
    <w:rsid w:val="008922F3"/>
    <w:rsid w:val="00892940"/>
    <w:rsid w:val="008942D6"/>
    <w:rsid w:val="00894BAC"/>
    <w:rsid w:val="00897380"/>
    <w:rsid w:val="00897C57"/>
    <w:rsid w:val="00897D30"/>
    <w:rsid w:val="008A0015"/>
    <w:rsid w:val="008A0100"/>
    <w:rsid w:val="008A0B79"/>
    <w:rsid w:val="008A0DB9"/>
    <w:rsid w:val="008A2407"/>
    <w:rsid w:val="008A453A"/>
    <w:rsid w:val="008A4D1D"/>
    <w:rsid w:val="008A797D"/>
    <w:rsid w:val="008A7980"/>
    <w:rsid w:val="008B0225"/>
    <w:rsid w:val="008B03C1"/>
    <w:rsid w:val="008B0435"/>
    <w:rsid w:val="008B0575"/>
    <w:rsid w:val="008B191A"/>
    <w:rsid w:val="008B21D9"/>
    <w:rsid w:val="008B26C6"/>
    <w:rsid w:val="008B603A"/>
    <w:rsid w:val="008B662F"/>
    <w:rsid w:val="008B7381"/>
    <w:rsid w:val="008C0433"/>
    <w:rsid w:val="008C25A9"/>
    <w:rsid w:val="008C4A67"/>
    <w:rsid w:val="008C6E43"/>
    <w:rsid w:val="008C7207"/>
    <w:rsid w:val="008D0082"/>
    <w:rsid w:val="008D052F"/>
    <w:rsid w:val="008D17F7"/>
    <w:rsid w:val="008D1E64"/>
    <w:rsid w:val="008D4AB8"/>
    <w:rsid w:val="008D4E0C"/>
    <w:rsid w:val="008D5060"/>
    <w:rsid w:val="008E000E"/>
    <w:rsid w:val="008E0E04"/>
    <w:rsid w:val="008E2143"/>
    <w:rsid w:val="008E2286"/>
    <w:rsid w:val="008E2435"/>
    <w:rsid w:val="008E38C0"/>
    <w:rsid w:val="008E4A3D"/>
    <w:rsid w:val="008E4C02"/>
    <w:rsid w:val="008E528D"/>
    <w:rsid w:val="008E57BC"/>
    <w:rsid w:val="008E6F53"/>
    <w:rsid w:val="008F14EC"/>
    <w:rsid w:val="008F1EC8"/>
    <w:rsid w:val="008F35F8"/>
    <w:rsid w:val="008F40A8"/>
    <w:rsid w:val="008F4C80"/>
    <w:rsid w:val="008F5116"/>
    <w:rsid w:val="008F5FCC"/>
    <w:rsid w:val="008F6A95"/>
    <w:rsid w:val="008F7268"/>
    <w:rsid w:val="00900432"/>
    <w:rsid w:val="00900BD9"/>
    <w:rsid w:val="009030A4"/>
    <w:rsid w:val="00903517"/>
    <w:rsid w:val="0090511E"/>
    <w:rsid w:val="0090598C"/>
    <w:rsid w:val="009059E6"/>
    <w:rsid w:val="00905D8A"/>
    <w:rsid w:val="009060F5"/>
    <w:rsid w:val="009103B1"/>
    <w:rsid w:val="009109DE"/>
    <w:rsid w:val="00910E9A"/>
    <w:rsid w:val="00912A9F"/>
    <w:rsid w:val="00912E91"/>
    <w:rsid w:val="0091349E"/>
    <w:rsid w:val="009134AE"/>
    <w:rsid w:val="00913C9F"/>
    <w:rsid w:val="00915081"/>
    <w:rsid w:val="00915CED"/>
    <w:rsid w:val="009171F5"/>
    <w:rsid w:val="0091740B"/>
    <w:rsid w:val="0091752C"/>
    <w:rsid w:val="009175F4"/>
    <w:rsid w:val="00917871"/>
    <w:rsid w:val="00917AC8"/>
    <w:rsid w:val="0092064E"/>
    <w:rsid w:val="0092098F"/>
    <w:rsid w:val="00923DC0"/>
    <w:rsid w:val="009241B7"/>
    <w:rsid w:val="009249D1"/>
    <w:rsid w:val="009268D6"/>
    <w:rsid w:val="00927050"/>
    <w:rsid w:val="00927A24"/>
    <w:rsid w:val="009301B8"/>
    <w:rsid w:val="00930F7E"/>
    <w:rsid w:val="00931B4E"/>
    <w:rsid w:val="00931E04"/>
    <w:rsid w:val="00932013"/>
    <w:rsid w:val="0093234F"/>
    <w:rsid w:val="00932666"/>
    <w:rsid w:val="00932A65"/>
    <w:rsid w:val="00932DB1"/>
    <w:rsid w:val="0093300B"/>
    <w:rsid w:val="009341E4"/>
    <w:rsid w:val="00934A08"/>
    <w:rsid w:val="009354D3"/>
    <w:rsid w:val="00935866"/>
    <w:rsid w:val="00940DDD"/>
    <w:rsid w:val="0094187F"/>
    <w:rsid w:val="00941A3E"/>
    <w:rsid w:val="00941AF6"/>
    <w:rsid w:val="00942B0F"/>
    <w:rsid w:val="00945869"/>
    <w:rsid w:val="009460F3"/>
    <w:rsid w:val="00946F6D"/>
    <w:rsid w:val="0094769C"/>
    <w:rsid w:val="009479DE"/>
    <w:rsid w:val="00947C5C"/>
    <w:rsid w:val="009505B7"/>
    <w:rsid w:val="009520E3"/>
    <w:rsid w:val="009525E1"/>
    <w:rsid w:val="0095269D"/>
    <w:rsid w:val="00952A79"/>
    <w:rsid w:val="00952F7B"/>
    <w:rsid w:val="00953335"/>
    <w:rsid w:val="0095390E"/>
    <w:rsid w:val="00954A16"/>
    <w:rsid w:val="009558A0"/>
    <w:rsid w:val="0095591F"/>
    <w:rsid w:val="009565CB"/>
    <w:rsid w:val="00960666"/>
    <w:rsid w:val="00960E7E"/>
    <w:rsid w:val="009617DD"/>
    <w:rsid w:val="00962B2D"/>
    <w:rsid w:val="0096301B"/>
    <w:rsid w:val="00963397"/>
    <w:rsid w:val="009637E7"/>
    <w:rsid w:val="00967077"/>
    <w:rsid w:val="00967A77"/>
    <w:rsid w:val="00970063"/>
    <w:rsid w:val="009708FA"/>
    <w:rsid w:val="00973325"/>
    <w:rsid w:val="00973EA1"/>
    <w:rsid w:val="0097585C"/>
    <w:rsid w:val="00975B6F"/>
    <w:rsid w:val="00975F8E"/>
    <w:rsid w:val="00976F72"/>
    <w:rsid w:val="00980DF7"/>
    <w:rsid w:val="00982926"/>
    <w:rsid w:val="00983912"/>
    <w:rsid w:val="0098399E"/>
    <w:rsid w:val="0098477F"/>
    <w:rsid w:val="00984C3C"/>
    <w:rsid w:val="00987F22"/>
    <w:rsid w:val="00990D81"/>
    <w:rsid w:val="00991379"/>
    <w:rsid w:val="009925AE"/>
    <w:rsid w:val="00992A45"/>
    <w:rsid w:val="009962C1"/>
    <w:rsid w:val="00997156"/>
    <w:rsid w:val="00997176"/>
    <w:rsid w:val="00997B20"/>
    <w:rsid w:val="00997BBE"/>
    <w:rsid w:val="009A02FA"/>
    <w:rsid w:val="009A03E8"/>
    <w:rsid w:val="009A05CA"/>
    <w:rsid w:val="009A08FA"/>
    <w:rsid w:val="009A0B89"/>
    <w:rsid w:val="009A2355"/>
    <w:rsid w:val="009A2361"/>
    <w:rsid w:val="009A2AF8"/>
    <w:rsid w:val="009A2E05"/>
    <w:rsid w:val="009A3552"/>
    <w:rsid w:val="009A4694"/>
    <w:rsid w:val="009A588B"/>
    <w:rsid w:val="009A59BF"/>
    <w:rsid w:val="009A7BCD"/>
    <w:rsid w:val="009B1991"/>
    <w:rsid w:val="009B2845"/>
    <w:rsid w:val="009B2DB6"/>
    <w:rsid w:val="009B2E6C"/>
    <w:rsid w:val="009B2EE3"/>
    <w:rsid w:val="009B4451"/>
    <w:rsid w:val="009B47AC"/>
    <w:rsid w:val="009B4C52"/>
    <w:rsid w:val="009B53D2"/>
    <w:rsid w:val="009B6C67"/>
    <w:rsid w:val="009B7298"/>
    <w:rsid w:val="009B7E90"/>
    <w:rsid w:val="009C03D8"/>
    <w:rsid w:val="009C1A04"/>
    <w:rsid w:val="009C1DCA"/>
    <w:rsid w:val="009C2AAD"/>
    <w:rsid w:val="009C2B59"/>
    <w:rsid w:val="009C2B93"/>
    <w:rsid w:val="009C3338"/>
    <w:rsid w:val="009C357C"/>
    <w:rsid w:val="009C3970"/>
    <w:rsid w:val="009C405F"/>
    <w:rsid w:val="009C4B9E"/>
    <w:rsid w:val="009C5C3B"/>
    <w:rsid w:val="009C6221"/>
    <w:rsid w:val="009C6411"/>
    <w:rsid w:val="009D0243"/>
    <w:rsid w:val="009D1892"/>
    <w:rsid w:val="009D1B33"/>
    <w:rsid w:val="009D397D"/>
    <w:rsid w:val="009D5F3A"/>
    <w:rsid w:val="009E0488"/>
    <w:rsid w:val="009E07D8"/>
    <w:rsid w:val="009E0EBE"/>
    <w:rsid w:val="009E3B04"/>
    <w:rsid w:val="009E3F5B"/>
    <w:rsid w:val="009E4ECC"/>
    <w:rsid w:val="009E4F30"/>
    <w:rsid w:val="009E51FD"/>
    <w:rsid w:val="009E55A1"/>
    <w:rsid w:val="009E7012"/>
    <w:rsid w:val="009E771F"/>
    <w:rsid w:val="009E7857"/>
    <w:rsid w:val="009F027F"/>
    <w:rsid w:val="009F24E1"/>
    <w:rsid w:val="009F31ED"/>
    <w:rsid w:val="009F47ED"/>
    <w:rsid w:val="009F7A26"/>
    <w:rsid w:val="009F7ECE"/>
    <w:rsid w:val="009F7EF9"/>
    <w:rsid w:val="00A000CA"/>
    <w:rsid w:val="00A003CA"/>
    <w:rsid w:val="00A0251F"/>
    <w:rsid w:val="00A03DAB"/>
    <w:rsid w:val="00A0414D"/>
    <w:rsid w:val="00A0432C"/>
    <w:rsid w:val="00A05C72"/>
    <w:rsid w:val="00A05D19"/>
    <w:rsid w:val="00A0772D"/>
    <w:rsid w:val="00A07A33"/>
    <w:rsid w:val="00A11642"/>
    <w:rsid w:val="00A116EE"/>
    <w:rsid w:val="00A11CBB"/>
    <w:rsid w:val="00A12791"/>
    <w:rsid w:val="00A12823"/>
    <w:rsid w:val="00A13F97"/>
    <w:rsid w:val="00A1423F"/>
    <w:rsid w:val="00A14AE0"/>
    <w:rsid w:val="00A14FF1"/>
    <w:rsid w:val="00A15299"/>
    <w:rsid w:val="00A156FC"/>
    <w:rsid w:val="00A15DA3"/>
    <w:rsid w:val="00A17DA0"/>
    <w:rsid w:val="00A20726"/>
    <w:rsid w:val="00A21E00"/>
    <w:rsid w:val="00A22A6B"/>
    <w:rsid w:val="00A22D6D"/>
    <w:rsid w:val="00A26837"/>
    <w:rsid w:val="00A26FBB"/>
    <w:rsid w:val="00A27D4E"/>
    <w:rsid w:val="00A30A7D"/>
    <w:rsid w:val="00A30AB4"/>
    <w:rsid w:val="00A31296"/>
    <w:rsid w:val="00A31412"/>
    <w:rsid w:val="00A31637"/>
    <w:rsid w:val="00A32712"/>
    <w:rsid w:val="00A32F89"/>
    <w:rsid w:val="00A332FD"/>
    <w:rsid w:val="00A3407F"/>
    <w:rsid w:val="00A35FA2"/>
    <w:rsid w:val="00A36000"/>
    <w:rsid w:val="00A364DF"/>
    <w:rsid w:val="00A3654A"/>
    <w:rsid w:val="00A3666D"/>
    <w:rsid w:val="00A36853"/>
    <w:rsid w:val="00A372E4"/>
    <w:rsid w:val="00A37550"/>
    <w:rsid w:val="00A37737"/>
    <w:rsid w:val="00A41A92"/>
    <w:rsid w:val="00A424BC"/>
    <w:rsid w:val="00A43381"/>
    <w:rsid w:val="00A4360F"/>
    <w:rsid w:val="00A44293"/>
    <w:rsid w:val="00A443B0"/>
    <w:rsid w:val="00A44F78"/>
    <w:rsid w:val="00A465FB"/>
    <w:rsid w:val="00A46BE0"/>
    <w:rsid w:val="00A47580"/>
    <w:rsid w:val="00A50C8C"/>
    <w:rsid w:val="00A5397D"/>
    <w:rsid w:val="00A548F8"/>
    <w:rsid w:val="00A54ECF"/>
    <w:rsid w:val="00A55596"/>
    <w:rsid w:val="00A56DDD"/>
    <w:rsid w:val="00A610E5"/>
    <w:rsid w:val="00A61E35"/>
    <w:rsid w:val="00A63B7D"/>
    <w:rsid w:val="00A640CB"/>
    <w:rsid w:val="00A64570"/>
    <w:rsid w:val="00A64D56"/>
    <w:rsid w:val="00A65030"/>
    <w:rsid w:val="00A66BA7"/>
    <w:rsid w:val="00A675D2"/>
    <w:rsid w:val="00A676A8"/>
    <w:rsid w:val="00A678DE"/>
    <w:rsid w:val="00A7003F"/>
    <w:rsid w:val="00A705E4"/>
    <w:rsid w:val="00A70EA8"/>
    <w:rsid w:val="00A72833"/>
    <w:rsid w:val="00A735AA"/>
    <w:rsid w:val="00A735F0"/>
    <w:rsid w:val="00A74566"/>
    <w:rsid w:val="00A75F90"/>
    <w:rsid w:val="00A76A28"/>
    <w:rsid w:val="00A77596"/>
    <w:rsid w:val="00A811C5"/>
    <w:rsid w:val="00A826CD"/>
    <w:rsid w:val="00A82756"/>
    <w:rsid w:val="00A8316C"/>
    <w:rsid w:val="00A83315"/>
    <w:rsid w:val="00A83874"/>
    <w:rsid w:val="00A83DF9"/>
    <w:rsid w:val="00A84A72"/>
    <w:rsid w:val="00A84DDA"/>
    <w:rsid w:val="00A8553C"/>
    <w:rsid w:val="00A862E9"/>
    <w:rsid w:val="00A866EE"/>
    <w:rsid w:val="00A8704C"/>
    <w:rsid w:val="00A87780"/>
    <w:rsid w:val="00A924C1"/>
    <w:rsid w:val="00A92AB4"/>
    <w:rsid w:val="00A93D3D"/>
    <w:rsid w:val="00A94A4B"/>
    <w:rsid w:val="00A953B1"/>
    <w:rsid w:val="00A959F4"/>
    <w:rsid w:val="00A96221"/>
    <w:rsid w:val="00A962F7"/>
    <w:rsid w:val="00AA016B"/>
    <w:rsid w:val="00AA1399"/>
    <w:rsid w:val="00AA1820"/>
    <w:rsid w:val="00AA22D0"/>
    <w:rsid w:val="00AA233C"/>
    <w:rsid w:val="00AA30D7"/>
    <w:rsid w:val="00AA7E94"/>
    <w:rsid w:val="00AB158E"/>
    <w:rsid w:val="00AB2689"/>
    <w:rsid w:val="00AB316D"/>
    <w:rsid w:val="00AB406C"/>
    <w:rsid w:val="00AB4A05"/>
    <w:rsid w:val="00AB4ADB"/>
    <w:rsid w:val="00AB5117"/>
    <w:rsid w:val="00AB5F02"/>
    <w:rsid w:val="00AB70CD"/>
    <w:rsid w:val="00AC0CD3"/>
    <w:rsid w:val="00AC1153"/>
    <w:rsid w:val="00AC178E"/>
    <w:rsid w:val="00AC17EB"/>
    <w:rsid w:val="00AC29E4"/>
    <w:rsid w:val="00AC2BD7"/>
    <w:rsid w:val="00AC2F6F"/>
    <w:rsid w:val="00AC4890"/>
    <w:rsid w:val="00AC4FE5"/>
    <w:rsid w:val="00AC5DB1"/>
    <w:rsid w:val="00AC62BF"/>
    <w:rsid w:val="00AC657F"/>
    <w:rsid w:val="00AC6AD9"/>
    <w:rsid w:val="00AC6CF5"/>
    <w:rsid w:val="00AD159C"/>
    <w:rsid w:val="00AD246E"/>
    <w:rsid w:val="00AD2DFD"/>
    <w:rsid w:val="00AD45BD"/>
    <w:rsid w:val="00AD57A9"/>
    <w:rsid w:val="00AD6633"/>
    <w:rsid w:val="00AD6F3F"/>
    <w:rsid w:val="00AD7555"/>
    <w:rsid w:val="00AD778B"/>
    <w:rsid w:val="00AD7FC5"/>
    <w:rsid w:val="00AE128F"/>
    <w:rsid w:val="00AE2340"/>
    <w:rsid w:val="00AE3A73"/>
    <w:rsid w:val="00AE546E"/>
    <w:rsid w:val="00AE6BBE"/>
    <w:rsid w:val="00AF5213"/>
    <w:rsid w:val="00AF56F7"/>
    <w:rsid w:val="00AF5BDB"/>
    <w:rsid w:val="00AF5FBB"/>
    <w:rsid w:val="00AF61C7"/>
    <w:rsid w:val="00AF6998"/>
    <w:rsid w:val="00AF768B"/>
    <w:rsid w:val="00B01477"/>
    <w:rsid w:val="00B016E6"/>
    <w:rsid w:val="00B02685"/>
    <w:rsid w:val="00B02B48"/>
    <w:rsid w:val="00B03D67"/>
    <w:rsid w:val="00B047C3"/>
    <w:rsid w:val="00B05E84"/>
    <w:rsid w:val="00B07052"/>
    <w:rsid w:val="00B0773B"/>
    <w:rsid w:val="00B1079E"/>
    <w:rsid w:val="00B1115A"/>
    <w:rsid w:val="00B12D5A"/>
    <w:rsid w:val="00B131CC"/>
    <w:rsid w:val="00B13F6A"/>
    <w:rsid w:val="00B1401D"/>
    <w:rsid w:val="00B17156"/>
    <w:rsid w:val="00B1767C"/>
    <w:rsid w:val="00B2066B"/>
    <w:rsid w:val="00B20F96"/>
    <w:rsid w:val="00B2135F"/>
    <w:rsid w:val="00B22C8B"/>
    <w:rsid w:val="00B2371F"/>
    <w:rsid w:val="00B24479"/>
    <w:rsid w:val="00B25B11"/>
    <w:rsid w:val="00B25BB9"/>
    <w:rsid w:val="00B25DD9"/>
    <w:rsid w:val="00B30EAB"/>
    <w:rsid w:val="00B31D34"/>
    <w:rsid w:val="00B3522C"/>
    <w:rsid w:val="00B35A32"/>
    <w:rsid w:val="00B35D17"/>
    <w:rsid w:val="00B361AB"/>
    <w:rsid w:val="00B41C02"/>
    <w:rsid w:val="00B42B15"/>
    <w:rsid w:val="00B42C2E"/>
    <w:rsid w:val="00B42FD7"/>
    <w:rsid w:val="00B43C09"/>
    <w:rsid w:val="00B44329"/>
    <w:rsid w:val="00B450A7"/>
    <w:rsid w:val="00B475D7"/>
    <w:rsid w:val="00B47EC8"/>
    <w:rsid w:val="00B505D0"/>
    <w:rsid w:val="00B50919"/>
    <w:rsid w:val="00B5100B"/>
    <w:rsid w:val="00B528B6"/>
    <w:rsid w:val="00B540C9"/>
    <w:rsid w:val="00B54156"/>
    <w:rsid w:val="00B60151"/>
    <w:rsid w:val="00B618A1"/>
    <w:rsid w:val="00B6401C"/>
    <w:rsid w:val="00B64D46"/>
    <w:rsid w:val="00B662E3"/>
    <w:rsid w:val="00B67316"/>
    <w:rsid w:val="00B678EB"/>
    <w:rsid w:val="00B67F9B"/>
    <w:rsid w:val="00B71297"/>
    <w:rsid w:val="00B72104"/>
    <w:rsid w:val="00B726EC"/>
    <w:rsid w:val="00B75022"/>
    <w:rsid w:val="00B75061"/>
    <w:rsid w:val="00B7665C"/>
    <w:rsid w:val="00B7743C"/>
    <w:rsid w:val="00B80813"/>
    <w:rsid w:val="00B81814"/>
    <w:rsid w:val="00B841B0"/>
    <w:rsid w:val="00B845C9"/>
    <w:rsid w:val="00B847DD"/>
    <w:rsid w:val="00B84E95"/>
    <w:rsid w:val="00B85105"/>
    <w:rsid w:val="00B856B0"/>
    <w:rsid w:val="00B85A37"/>
    <w:rsid w:val="00B9037D"/>
    <w:rsid w:val="00B910E0"/>
    <w:rsid w:val="00B91333"/>
    <w:rsid w:val="00B91E55"/>
    <w:rsid w:val="00B91F6E"/>
    <w:rsid w:val="00B92072"/>
    <w:rsid w:val="00B93DC7"/>
    <w:rsid w:val="00B94AB3"/>
    <w:rsid w:val="00B95150"/>
    <w:rsid w:val="00BA01EC"/>
    <w:rsid w:val="00BA01FF"/>
    <w:rsid w:val="00BA0977"/>
    <w:rsid w:val="00BA1A85"/>
    <w:rsid w:val="00BA2D8A"/>
    <w:rsid w:val="00BA33B1"/>
    <w:rsid w:val="00BA3C0B"/>
    <w:rsid w:val="00BA4EEB"/>
    <w:rsid w:val="00BA57F9"/>
    <w:rsid w:val="00BA5816"/>
    <w:rsid w:val="00BA5A20"/>
    <w:rsid w:val="00BA6138"/>
    <w:rsid w:val="00BA7614"/>
    <w:rsid w:val="00BA7779"/>
    <w:rsid w:val="00BA7C04"/>
    <w:rsid w:val="00BB03D0"/>
    <w:rsid w:val="00BB0CAA"/>
    <w:rsid w:val="00BB2A98"/>
    <w:rsid w:val="00BB2EE0"/>
    <w:rsid w:val="00BB2FA6"/>
    <w:rsid w:val="00BB4720"/>
    <w:rsid w:val="00BB4D12"/>
    <w:rsid w:val="00BC19A8"/>
    <w:rsid w:val="00BC30E0"/>
    <w:rsid w:val="00BC3DD3"/>
    <w:rsid w:val="00BC749C"/>
    <w:rsid w:val="00BD01E7"/>
    <w:rsid w:val="00BD0428"/>
    <w:rsid w:val="00BD1FC3"/>
    <w:rsid w:val="00BD3167"/>
    <w:rsid w:val="00BD3622"/>
    <w:rsid w:val="00BD3708"/>
    <w:rsid w:val="00BD5769"/>
    <w:rsid w:val="00BD59EF"/>
    <w:rsid w:val="00BD75B5"/>
    <w:rsid w:val="00BD79B2"/>
    <w:rsid w:val="00BE0F3C"/>
    <w:rsid w:val="00BE219F"/>
    <w:rsid w:val="00BE2855"/>
    <w:rsid w:val="00BE292A"/>
    <w:rsid w:val="00BE2D8E"/>
    <w:rsid w:val="00BE4F3C"/>
    <w:rsid w:val="00BE5171"/>
    <w:rsid w:val="00BE6290"/>
    <w:rsid w:val="00BE6F4C"/>
    <w:rsid w:val="00BE7299"/>
    <w:rsid w:val="00BF05A8"/>
    <w:rsid w:val="00BF099A"/>
    <w:rsid w:val="00BF19C3"/>
    <w:rsid w:val="00BF1C7D"/>
    <w:rsid w:val="00BF3BA9"/>
    <w:rsid w:val="00BF4F43"/>
    <w:rsid w:val="00BF6001"/>
    <w:rsid w:val="00BF6DE5"/>
    <w:rsid w:val="00C01294"/>
    <w:rsid w:val="00C0196D"/>
    <w:rsid w:val="00C01F4C"/>
    <w:rsid w:val="00C020E8"/>
    <w:rsid w:val="00C02D9C"/>
    <w:rsid w:val="00C030A3"/>
    <w:rsid w:val="00C03D59"/>
    <w:rsid w:val="00C03F97"/>
    <w:rsid w:val="00C04B39"/>
    <w:rsid w:val="00C05D97"/>
    <w:rsid w:val="00C06DBA"/>
    <w:rsid w:val="00C07758"/>
    <w:rsid w:val="00C07BE7"/>
    <w:rsid w:val="00C07F0D"/>
    <w:rsid w:val="00C11439"/>
    <w:rsid w:val="00C13403"/>
    <w:rsid w:val="00C13D77"/>
    <w:rsid w:val="00C14F9B"/>
    <w:rsid w:val="00C15AB3"/>
    <w:rsid w:val="00C15EF2"/>
    <w:rsid w:val="00C16C1B"/>
    <w:rsid w:val="00C17E5C"/>
    <w:rsid w:val="00C2020B"/>
    <w:rsid w:val="00C21D78"/>
    <w:rsid w:val="00C21EFD"/>
    <w:rsid w:val="00C21F31"/>
    <w:rsid w:val="00C241AA"/>
    <w:rsid w:val="00C24EEB"/>
    <w:rsid w:val="00C25859"/>
    <w:rsid w:val="00C26CDF"/>
    <w:rsid w:val="00C27615"/>
    <w:rsid w:val="00C27A12"/>
    <w:rsid w:val="00C27AE2"/>
    <w:rsid w:val="00C3044A"/>
    <w:rsid w:val="00C31448"/>
    <w:rsid w:val="00C3193E"/>
    <w:rsid w:val="00C31DA0"/>
    <w:rsid w:val="00C33220"/>
    <w:rsid w:val="00C3413D"/>
    <w:rsid w:val="00C357F7"/>
    <w:rsid w:val="00C362E1"/>
    <w:rsid w:val="00C36515"/>
    <w:rsid w:val="00C370BB"/>
    <w:rsid w:val="00C37281"/>
    <w:rsid w:val="00C375CB"/>
    <w:rsid w:val="00C4154B"/>
    <w:rsid w:val="00C41651"/>
    <w:rsid w:val="00C416FC"/>
    <w:rsid w:val="00C43103"/>
    <w:rsid w:val="00C4690C"/>
    <w:rsid w:val="00C4757B"/>
    <w:rsid w:val="00C505F9"/>
    <w:rsid w:val="00C515D8"/>
    <w:rsid w:val="00C524AC"/>
    <w:rsid w:val="00C52A2F"/>
    <w:rsid w:val="00C533F8"/>
    <w:rsid w:val="00C54B32"/>
    <w:rsid w:val="00C55587"/>
    <w:rsid w:val="00C56F89"/>
    <w:rsid w:val="00C60CC9"/>
    <w:rsid w:val="00C62597"/>
    <w:rsid w:val="00C631B9"/>
    <w:rsid w:val="00C63980"/>
    <w:rsid w:val="00C6694F"/>
    <w:rsid w:val="00C709B4"/>
    <w:rsid w:val="00C76B63"/>
    <w:rsid w:val="00C77D80"/>
    <w:rsid w:val="00C77E88"/>
    <w:rsid w:val="00C80DE6"/>
    <w:rsid w:val="00C81EF2"/>
    <w:rsid w:val="00C82C67"/>
    <w:rsid w:val="00C82F56"/>
    <w:rsid w:val="00C83733"/>
    <w:rsid w:val="00C83849"/>
    <w:rsid w:val="00C85388"/>
    <w:rsid w:val="00C85EF0"/>
    <w:rsid w:val="00C9044B"/>
    <w:rsid w:val="00C9061F"/>
    <w:rsid w:val="00C913E8"/>
    <w:rsid w:val="00C92C5C"/>
    <w:rsid w:val="00C930AF"/>
    <w:rsid w:val="00C958C6"/>
    <w:rsid w:val="00C95AD9"/>
    <w:rsid w:val="00C96E96"/>
    <w:rsid w:val="00C97CA3"/>
    <w:rsid w:val="00CA02FD"/>
    <w:rsid w:val="00CA0CD5"/>
    <w:rsid w:val="00CA1C70"/>
    <w:rsid w:val="00CA2D8A"/>
    <w:rsid w:val="00CA3713"/>
    <w:rsid w:val="00CA4AA6"/>
    <w:rsid w:val="00CA50BB"/>
    <w:rsid w:val="00CA522E"/>
    <w:rsid w:val="00CA6296"/>
    <w:rsid w:val="00CB069A"/>
    <w:rsid w:val="00CB0833"/>
    <w:rsid w:val="00CB2302"/>
    <w:rsid w:val="00CB2971"/>
    <w:rsid w:val="00CB2D8B"/>
    <w:rsid w:val="00CB36D2"/>
    <w:rsid w:val="00CB3DF5"/>
    <w:rsid w:val="00CB47C3"/>
    <w:rsid w:val="00CB5C86"/>
    <w:rsid w:val="00CB60C5"/>
    <w:rsid w:val="00CB6B49"/>
    <w:rsid w:val="00CB7F23"/>
    <w:rsid w:val="00CC08CB"/>
    <w:rsid w:val="00CC18F9"/>
    <w:rsid w:val="00CC1CDB"/>
    <w:rsid w:val="00CC3260"/>
    <w:rsid w:val="00CC3599"/>
    <w:rsid w:val="00CC5201"/>
    <w:rsid w:val="00CD06A0"/>
    <w:rsid w:val="00CD0CA2"/>
    <w:rsid w:val="00CD1B97"/>
    <w:rsid w:val="00CD224F"/>
    <w:rsid w:val="00CD2FBB"/>
    <w:rsid w:val="00CD3635"/>
    <w:rsid w:val="00CD3E04"/>
    <w:rsid w:val="00CD416C"/>
    <w:rsid w:val="00CD5F4F"/>
    <w:rsid w:val="00CD6CA1"/>
    <w:rsid w:val="00CD7D1A"/>
    <w:rsid w:val="00CE0024"/>
    <w:rsid w:val="00CE00BC"/>
    <w:rsid w:val="00CE0238"/>
    <w:rsid w:val="00CE0B3F"/>
    <w:rsid w:val="00CE3AB5"/>
    <w:rsid w:val="00CE4DEB"/>
    <w:rsid w:val="00CE553E"/>
    <w:rsid w:val="00CE724A"/>
    <w:rsid w:val="00CE7AAF"/>
    <w:rsid w:val="00CE7D57"/>
    <w:rsid w:val="00CF0F4D"/>
    <w:rsid w:val="00CF1641"/>
    <w:rsid w:val="00CF1AFC"/>
    <w:rsid w:val="00CF1CDD"/>
    <w:rsid w:val="00CF24CD"/>
    <w:rsid w:val="00CF42B2"/>
    <w:rsid w:val="00CF4824"/>
    <w:rsid w:val="00CF50FF"/>
    <w:rsid w:val="00CF5AD5"/>
    <w:rsid w:val="00CF6B44"/>
    <w:rsid w:val="00CF6CD7"/>
    <w:rsid w:val="00D01243"/>
    <w:rsid w:val="00D0192C"/>
    <w:rsid w:val="00D03097"/>
    <w:rsid w:val="00D03274"/>
    <w:rsid w:val="00D04B95"/>
    <w:rsid w:val="00D04C83"/>
    <w:rsid w:val="00D04CD7"/>
    <w:rsid w:val="00D05538"/>
    <w:rsid w:val="00D05F60"/>
    <w:rsid w:val="00D07755"/>
    <w:rsid w:val="00D0777E"/>
    <w:rsid w:val="00D10DDA"/>
    <w:rsid w:val="00D137F2"/>
    <w:rsid w:val="00D14AFE"/>
    <w:rsid w:val="00D14CA7"/>
    <w:rsid w:val="00D14E5D"/>
    <w:rsid w:val="00D14EE7"/>
    <w:rsid w:val="00D17360"/>
    <w:rsid w:val="00D17D31"/>
    <w:rsid w:val="00D20675"/>
    <w:rsid w:val="00D223A9"/>
    <w:rsid w:val="00D2297C"/>
    <w:rsid w:val="00D23BCB"/>
    <w:rsid w:val="00D243F9"/>
    <w:rsid w:val="00D24510"/>
    <w:rsid w:val="00D2521C"/>
    <w:rsid w:val="00D2537F"/>
    <w:rsid w:val="00D26178"/>
    <w:rsid w:val="00D2692A"/>
    <w:rsid w:val="00D273A0"/>
    <w:rsid w:val="00D27857"/>
    <w:rsid w:val="00D310FC"/>
    <w:rsid w:val="00D316DB"/>
    <w:rsid w:val="00D32116"/>
    <w:rsid w:val="00D337CF"/>
    <w:rsid w:val="00D33BD6"/>
    <w:rsid w:val="00D3549E"/>
    <w:rsid w:val="00D35598"/>
    <w:rsid w:val="00D355B9"/>
    <w:rsid w:val="00D40A13"/>
    <w:rsid w:val="00D4182C"/>
    <w:rsid w:val="00D41BAC"/>
    <w:rsid w:val="00D43415"/>
    <w:rsid w:val="00D439C8"/>
    <w:rsid w:val="00D441AD"/>
    <w:rsid w:val="00D4451C"/>
    <w:rsid w:val="00D44D83"/>
    <w:rsid w:val="00D44FC4"/>
    <w:rsid w:val="00D458F9"/>
    <w:rsid w:val="00D47259"/>
    <w:rsid w:val="00D47BC2"/>
    <w:rsid w:val="00D507A4"/>
    <w:rsid w:val="00D5160D"/>
    <w:rsid w:val="00D521B1"/>
    <w:rsid w:val="00D5229A"/>
    <w:rsid w:val="00D5304F"/>
    <w:rsid w:val="00D54B30"/>
    <w:rsid w:val="00D55993"/>
    <w:rsid w:val="00D5786C"/>
    <w:rsid w:val="00D57EE2"/>
    <w:rsid w:val="00D618E4"/>
    <w:rsid w:val="00D619AB"/>
    <w:rsid w:val="00D627BC"/>
    <w:rsid w:val="00D62939"/>
    <w:rsid w:val="00D62D8C"/>
    <w:rsid w:val="00D636C9"/>
    <w:rsid w:val="00D6422C"/>
    <w:rsid w:val="00D64A14"/>
    <w:rsid w:val="00D64BBF"/>
    <w:rsid w:val="00D64C86"/>
    <w:rsid w:val="00D65889"/>
    <w:rsid w:val="00D65A41"/>
    <w:rsid w:val="00D667A5"/>
    <w:rsid w:val="00D6738B"/>
    <w:rsid w:val="00D7090B"/>
    <w:rsid w:val="00D71AB3"/>
    <w:rsid w:val="00D728F5"/>
    <w:rsid w:val="00D73ECD"/>
    <w:rsid w:val="00D745C0"/>
    <w:rsid w:val="00D766CD"/>
    <w:rsid w:val="00D767FD"/>
    <w:rsid w:val="00D76890"/>
    <w:rsid w:val="00D76F45"/>
    <w:rsid w:val="00D771C8"/>
    <w:rsid w:val="00D81DE2"/>
    <w:rsid w:val="00D82ACA"/>
    <w:rsid w:val="00D83589"/>
    <w:rsid w:val="00D840B0"/>
    <w:rsid w:val="00D85F24"/>
    <w:rsid w:val="00D861BA"/>
    <w:rsid w:val="00D86FAF"/>
    <w:rsid w:val="00D87C60"/>
    <w:rsid w:val="00D90908"/>
    <w:rsid w:val="00D90D82"/>
    <w:rsid w:val="00D91C23"/>
    <w:rsid w:val="00D92608"/>
    <w:rsid w:val="00D93741"/>
    <w:rsid w:val="00D94F74"/>
    <w:rsid w:val="00D95223"/>
    <w:rsid w:val="00D9523E"/>
    <w:rsid w:val="00D95698"/>
    <w:rsid w:val="00D95EE2"/>
    <w:rsid w:val="00D9617C"/>
    <w:rsid w:val="00D965A4"/>
    <w:rsid w:val="00DA07B2"/>
    <w:rsid w:val="00DA244E"/>
    <w:rsid w:val="00DA539D"/>
    <w:rsid w:val="00DA5455"/>
    <w:rsid w:val="00DA7D35"/>
    <w:rsid w:val="00DB127B"/>
    <w:rsid w:val="00DB18A1"/>
    <w:rsid w:val="00DB19D2"/>
    <w:rsid w:val="00DB1CEE"/>
    <w:rsid w:val="00DB589F"/>
    <w:rsid w:val="00DB58A4"/>
    <w:rsid w:val="00DB6E94"/>
    <w:rsid w:val="00DB7662"/>
    <w:rsid w:val="00DC0086"/>
    <w:rsid w:val="00DC050E"/>
    <w:rsid w:val="00DC1D4D"/>
    <w:rsid w:val="00DC3B00"/>
    <w:rsid w:val="00DC4DB8"/>
    <w:rsid w:val="00DC4DE0"/>
    <w:rsid w:val="00DC5A04"/>
    <w:rsid w:val="00DC6916"/>
    <w:rsid w:val="00DC79AB"/>
    <w:rsid w:val="00DC7AF9"/>
    <w:rsid w:val="00DD3F64"/>
    <w:rsid w:val="00DD4625"/>
    <w:rsid w:val="00DD55DE"/>
    <w:rsid w:val="00DD5737"/>
    <w:rsid w:val="00DD6366"/>
    <w:rsid w:val="00DD696E"/>
    <w:rsid w:val="00DE0E13"/>
    <w:rsid w:val="00DE27CD"/>
    <w:rsid w:val="00DE2B3E"/>
    <w:rsid w:val="00DE3B1A"/>
    <w:rsid w:val="00DE4506"/>
    <w:rsid w:val="00DE722B"/>
    <w:rsid w:val="00DE7DDC"/>
    <w:rsid w:val="00DF142F"/>
    <w:rsid w:val="00DF1C73"/>
    <w:rsid w:val="00DF2012"/>
    <w:rsid w:val="00DF2363"/>
    <w:rsid w:val="00DF2D32"/>
    <w:rsid w:val="00DF3F8E"/>
    <w:rsid w:val="00DF45C8"/>
    <w:rsid w:val="00DF6A12"/>
    <w:rsid w:val="00DF75DB"/>
    <w:rsid w:val="00DF7A18"/>
    <w:rsid w:val="00E01DF7"/>
    <w:rsid w:val="00E02261"/>
    <w:rsid w:val="00E02362"/>
    <w:rsid w:val="00E028DC"/>
    <w:rsid w:val="00E02A2C"/>
    <w:rsid w:val="00E0375D"/>
    <w:rsid w:val="00E03F77"/>
    <w:rsid w:val="00E040AD"/>
    <w:rsid w:val="00E0429A"/>
    <w:rsid w:val="00E057EB"/>
    <w:rsid w:val="00E06DE0"/>
    <w:rsid w:val="00E10F60"/>
    <w:rsid w:val="00E11BE2"/>
    <w:rsid w:val="00E11FF5"/>
    <w:rsid w:val="00E1346F"/>
    <w:rsid w:val="00E1428D"/>
    <w:rsid w:val="00E14870"/>
    <w:rsid w:val="00E14F35"/>
    <w:rsid w:val="00E14F6E"/>
    <w:rsid w:val="00E15706"/>
    <w:rsid w:val="00E15C7C"/>
    <w:rsid w:val="00E160B0"/>
    <w:rsid w:val="00E16A3A"/>
    <w:rsid w:val="00E16B8A"/>
    <w:rsid w:val="00E16FE1"/>
    <w:rsid w:val="00E20945"/>
    <w:rsid w:val="00E20A10"/>
    <w:rsid w:val="00E20DA7"/>
    <w:rsid w:val="00E21644"/>
    <w:rsid w:val="00E21DD5"/>
    <w:rsid w:val="00E22F9D"/>
    <w:rsid w:val="00E248D7"/>
    <w:rsid w:val="00E249B2"/>
    <w:rsid w:val="00E3395B"/>
    <w:rsid w:val="00E34AAC"/>
    <w:rsid w:val="00E37EDF"/>
    <w:rsid w:val="00E40846"/>
    <w:rsid w:val="00E409F1"/>
    <w:rsid w:val="00E40A65"/>
    <w:rsid w:val="00E40E5C"/>
    <w:rsid w:val="00E417E3"/>
    <w:rsid w:val="00E41D93"/>
    <w:rsid w:val="00E425B6"/>
    <w:rsid w:val="00E42C7E"/>
    <w:rsid w:val="00E44CA2"/>
    <w:rsid w:val="00E44E3E"/>
    <w:rsid w:val="00E4569F"/>
    <w:rsid w:val="00E4617C"/>
    <w:rsid w:val="00E46457"/>
    <w:rsid w:val="00E46651"/>
    <w:rsid w:val="00E46C92"/>
    <w:rsid w:val="00E46E51"/>
    <w:rsid w:val="00E47C9C"/>
    <w:rsid w:val="00E51CF2"/>
    <w:rsid w:val="00E5255D"/>
    <w:rsid w:val="00E527C8"/>
    <w:rsid w:val="00E53419"/>
    <w:rsid w:val="00E54EDC"/>
    <w:rsid w:val="00E5554B"/>
    <w:rsid w:val="00E56BD1"/>
    <w:rsid w:val="00E57331"/>
    <w:rsid w:val="00E62C38"/>
    <w:rsid w:val="00E63413"/>
    <w:rsid w:val="00E65D32"/>
    <w:rsid w:val="00E66EF8"/>
    <w:rsid w:val="00E6702A"/>
    <w:rsid w:val="00E676E6"/>
    <w:rsid w:val="00E678E5"/>
    <w:rsid w:val="00E67A7D"/>
    <w:rsid w:val="00E70AB8"/>
    <w:rsid w:val="00E70ED8"/>
    <w:rsid w:val="00E72D3E"/>
    <w:rsid w:val="00E7469B"/>
    <w:rsid w:val="00E74950"/>
    <w:rsid w:val="00E74BF7"/>
    <w:rsid w:val="00E7641F"/>
    <w:rsid w:val="00E77663"/>
    <w:rsid w:val="00E77DC1"/>
    <w:rsid w:val="00E8005B"/>
    <w:rsid w:val="00E80359"/>
    <w:rsid w:val="00E82C31"/>
    <w:rsid w:val="00E83720"/>
    <w:rsid w:val="00E8384B"/>
    <w:rsid w:val="00E83FDE"/>
    <w:rsid w:val="00E85523"/>
    <w:rsid w:val="00E869FA"/>
    <w:rsid w:val="00E901DC"/>
    <w:rsid w:val="00E90B83"/>
    <w:rsid w:val="00E91F4D"/>
    <w:rsid w:val="00E938E8"/>
    <w:rsid w:val="00E94117"/>
    <w:rsid w:val="00E9456B"/>
    <w:rsid w:val="00E94B8C"/>
    <w:rsid w:val="00E95A6A"/>
    <w:rsid w:val="00E9734F"/>
    <w:rsid w:val="00EA1089"/>
    <w:rsid w:val="00EA1A38"/>
    <w:rsid w:val="00EA2137"/>
    <w:rsid w:val="00EA34D9"/>
    <w:rsid w:val="00EA3727"/>
    <w:rsid w:val="00EA3913"/>
    <w:rsid w:val="00EA4875"/>
    <w:rsid w:val="00EA4962"/>
    <w:rsid w:val="00EA5110"/>
    <w:rsid w:val="00EB0370"/>
    <w:rsid w:val="00EB0B66"/>
    <w:rsid w:val="00EB1841"/>
    <w:rsid w:val="00EB2DE1"/>
    <w:rsid w:val="00EB3958"/>
    <w:rsid w:val="00EB4CF0"/>
    <w:rsid w:val="00EB6B88"/>
    <w:rsid w:val="00EB71CA"/>
    <w:rsid w:val="00EB78D7"/>
    <w:rsid w:val="00EB7CB9"/>
    <w:rsid w:val="00EC01B7"/>
    <w:rsid w:val="00EC0C8E"/>
    <w:rsid w:val="00EC1F61"/>
    <w:rsid w:val="00EC25B2"/>
    <w:rsid w:val="00EC3D67"/>
    <w:rsid w:val="00EC42C4"/>
    <w:rsid w:val="00EC589B"/>
    <w:rsid w:val="00EC610B"/>
    <w:rsid w:val="00ED0792"/>
    <w:rsid w:val="00ED0C2C"/>
    <w:rsid w:val="00ED1860"/>
    <w:rsid w:val="00ED1E64"/>
    <w:rsid w:val="00ED21A6"/>
    <w:rsid w:val="00ED2E9C"/>
    <w:rsid w:val="00ED448D"/>
    <w:rsid w:val="00ED4F96"/>
    <w:rsid w:val="00ED7C6D"/>
    <w:rsid w:val="00ED7D02"/>
    <w:rsid w:val="00EE339C"/>
    <w:rsid w:val="00EE4B70"/>
    <w:rsid w:val="00EE514F"/>
    <w:rsid w:val="00EE647B"/>
    <w:rsid w:val="00EF032C"/>
    <w:rsid w:val="00EF2569"/>
    <w:rsid w:val="00EF2DF2"/>
    <w:rsid w:val="00EF32F8"/>
    <w:rsid w:val="00EF34D8"/>
    <w:rsid w:val="00EF3678"/>
    <w:rsid w:val="00EF4BEB"/>
    <w:rsid w:val="00EF5350"/>
    <w:rsid w:val="00EF7800"/>
    <w:rsid w:val="00EF7D14"/>
    <w:rsid w:val="00F006F6"/>
    <w:rsid w:val="00F00AEC"/>
    <w:rsid w:val="00F00F17"/>
    <w:rsid w:val="00F01AD6"/>
    <w:rsid w:val="00F038F0"/>
    <w:rsid w:val="00F03BFF"/>
    <w:rsid w:val="00F04811"/>
    <w:rsid w:val="00F052B1"/>
    <w:rsid w:val="00F06A1C"/>
    <w:rsid w:val="00F06AA5"/>
    <w:rsid w:val="00F07568"/>
    <w:rsid w:val="00F07B42"/>
    <w:rsid w:val="00F07CA7"/>
    <w:rsid w:val="00F10435"/>
    <w:rsid w:val="00F109F2"/>
    <w:rsid w:val="00F124B8"/>
    <w:rsid w:val="00F1289C"/>
    <w:rsid w:val="00F134FD"/>
    <w:rsid w:val="00F13B88"/>
    <w:rsid w:val="00F1421B"/>
    <w:rsid w:val="00F14846"/>
    <w:rsid w:val="00F14DDA"/>
    <w:rsid w:val="00F156EA"/>
    <w:rsid w:val="00F15AA2"/>
    <w:rsid w:val="00F16061"/>
    <w:rsid w:val="00F16233"/>
    <w:rsid w:val="00F16963"/>
    <w:rsid w:val="00F16ACC"/>
    <w:rsid w:val="00F21246"/>
    <w:rsid w:val="00F21995"/>
    <w:rsid w:val="00F21F79"/>
    <w:rsid w:val="00F231E7"/>
    <w:rsid w:val="00F24646"/>
    <w:rsid w:val="00F24BEE"/>
    <w:rsid w:val="00F25604"/>
    <w:rsid w:val="00F25B37"/>
    <w:rsid w:val="00F25B98"/>
    <w:rsid w:val="00F301DE"/>
    <w:rsid w:val="00F30BEB"/>
    <w:rsid w:val="00F31070"/>
    <w:rsid w:val="00F3260C"/>
    <w:rsid w:val="00F328D1"/>
    <w:rsid w:val="00F33698"/>
    <w:rsid w:val="00F3459A"/>
    <w:rsid w:val="00F35C48"/>
    <w:rsid w:val="00F36122"/>
    <w:rsid w:val="00F36312"/>
    <w:rsid w:val="00F379B3"/>
    <w:rsid w:val="00F40228"/>
    <w:rsid w:val="00F42215"/>
    <w:rsid w:val="00F426F4"/>
    <w:rsid w:val="00F4396D"/>
    <w:rsid w:val="00F43FD8"/>
    <w:rsid w:val="00F4402F"/>
    <w:rsid w:val="00F45369"/>
    <w:rsid w:val="00F45616"/>
    <w:rsid w:val="00F45941"/>
    <w:rsid w:val="00F45CA7"/>
    <w:rsid w:val="00F45DBA"/>
    <w:rsid w:val="00F46229"/>
    <w:rsid w:val="00F46DB4"/>
    <w:rsid w:val="00F50EDF"/>
    <w:rsid w:val="00F537D7"/>
    <w:rsid w:val="00F5416C"/>
    <w:rsid w:val="00F553FE"/>
    <w:rsid w:val="00F55D98"/>
    <w:rsid w:val="00F5738C"/>
    <w:rsid w:val="00F6363F"/>
    <w:rsid w:val="00F63CDD"/>
    <w:rsid w:val="00F65B22"/>
    <w:rsid w:val="00F65B6F"/>
    <w:rsid w:val="00F66417"/>
    <w:rsid w:val="00F67445"/>
    <w:rsid w:val="00F67928"/>
    <w:rsid w:val="00F70830"/>
    <w:rsid w:val="00F721A2"/>
    <w:rsid w:val="00F7294F"/>
    <w:rsid w:val="00F7407B"/>
    <w:rsid w:val="00F7528C"/>
    <w:rsid w:val="00F76389"/>
    <w:rsid w:val="00F76678"/>
    <w:rsid w:val="00F7718F"/>
    <w:rsid w:val="00F77BF3"/>
    <w:rsid w:val="00F803FC"/>
    <w:rsid w:val="00F813B2"/>
    <w:rsid w:val="00F818B2"/>
    <w:rsid w:val="00F82222"/>
    <w:rsid w:val="00F82986"/>
    <w:rsid w:val="00F82DF0"/>
    <w:rsid w:val="00F83EF9"/>
    <w:rsid w:val="00F84161"/>
    <w:rsid w:val="00F84E0A"/>
    <w:rsid w:val="00F8667D"/>
    <w:rsid w:val="00F87850"/>
    <w:rsid w:val="00F87860"/>
    <w:rsid w:val="00F905BF"/>
    <w:rsid w:val="00F91BEE"/>
    <w:rsid w:val="00F92AF4"/>
    <w:rsid w:val="00F939BC"/>
    <w:rsid w:val="00F96C7B"/>
    <w:rsid w:val="00F96DB5"/>
    <w:rsid w:val="00F96F7B"/>
    <w:rsid w:val="00FA06E6"/>
    <w:rsid w:val="00FA2E04"/>
    <w:rsid w:val="00FA2FD1"/>
    <w:rsid w:val="00FA5A77"/>
    <w:rsid w:val="00FA634C"/>
    <w:rsid w:val="00FB0561"/>
    <w:rsid w:val="00FB0D7D"/>
    <w:rsid w:val="00FB130C"/>
    <w:rsid w:val="00FB3DD1"/>
    <w:rsid w:val="00FB4FC8"/>
    <w:rsid w:val="00FB5992"/>
    <w:rsid w:val="00FC1072"/>
    <w:rsid w:val="00FC3C22"/>
    <w:rsid w:val="00FC42F2"/>
    <w:rsid w:val="00FC5FD4"/>
    <w:rsid w:val="00FC6B59"/>
    <w:rsid w:val="00FC6F03"/>
    <w:rsid w:val="00FC7E6E"/>
    <w:rsid w:val="00FD1376"/>
    <w:rsid w:val="00FD1A6E"/>
    <w:rsid w:val="00FD1BF5"/>
    <w:rsid w:val="00FD1CDD"/>
    <w:rsid w:val="00FD1EC9"/>
    <w:rsid w:val="00FD1FF6"/>
    <w:rsid w:val="00FD201A"/>
    <w:rsid w:val="00FD213C"/>
    <w:rsid w:val="00FD2571"/>
    <w:rsid w:val="00FD2775"/>
    <w:rsid w:val="00FD280A"/>
    <w:rsid w:val="00FD5232"/>
    <w:rsid w:val="00FD7A79"/>
    <w:rsid w:val="00FE1177"/>
    <w:rsid w:val="00FE11BE"/>
    <w:rsid w:val="00FE122C"/>
    <w:rsid w:val="00FE1841"/>
    <w:rsid w:val="00FE3330"/>
    <w:rsid w:val="00FE4491"/>
    <w:rsid w:val="00FE506F"/>
    <w:rsid w:val="00FE622B"/>
    <w:rsid w:val="00FF0C1D"/>
    <w:rsid w:val="00FF1069"/>
    <w:rsid w:val="00FF1854"/>
    <w:rsid w:val="00FF2C2B"/>
    <w:rsid w:val="00FF3AD1"/>
    <w:rsid w:val="00FF3EDB"/>
    <w:rsid w:val="00FF4584"/>
    <w:rsid w:val="00FF5992"/>
    <w:rsid w:val="00FF6867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751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1B2"/>
  </w:style>
  <w:style w:type="paragraph" w:styleId="1">
    <w:name w:val="heading 1"/>
    <w:basedOn w:val="a"/>
    <w:next w:val="a"/>
    <w:link w:val="10"/>
    <w:uiPriority w:val="9"/>
    <w:qFormat/>
    <w:rsid w:val="00C07BE7"/>
    <w:pPr>
      <w:keepNext/>
      <w:keepLines/>
      <w:spacing w:after="24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317E"/>
    <w:pPr>
      <w:keepNext/>
      <w:keepLines/>
      <w:spacing w:after="240" w:line="240" w:lineRule="auto"/>
      <w:outlineLvl w:val="1"/>
    </w:pPr>
    <w:rPr>
      <w:rFonts w:eastAsiaTheme="majorEastAsia" w:cstheme="majorBidi"/>
      <w:b/>
      <w:sz w:val="32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74"/>
    <w:pPr>
      <w:spacing w:after="0" w:line="240" w:lineRule="auto"/>
      <w:ind w:left="709"/>
      <w:contextualSpacing/>
      <w:jc w:val="both"/>
    </w:pPr>
    <w:rPr>
      <w:sz w:val="28"/>
    </w:rPr>
  </w:style>
  <w:style w:type="table" w:styleId="a4">
    <w:name w:val="Table Grid"/>
    <w:basedOn w:val="a1"/>
    <w:uiPriority w:val="39"/>
    <w:rsid w:val="003B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0295"/>
    <w:rPr>
      <w:color w:val="0563C1" w:themeColor="hyperlink"/>
      <w:u w:val="single"/>
    </w:rPr>
  </w:style>
  <w:style w:type="paragraph" w:customStyle="1" w:styleId="ConsPlusNormal">
    <w:name w:val="ConsPlusNormal"/>
    <w:rsid w:val="009B2845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character" w:styleId="a6">
    <w:name w:val="Placeholder Text"/>
    <w:basedOn w:val="a0"/>
    <w:uiPriority w:val="99"/>
    <w:semiHidden/>
    <w:rsid w:val="004B5D46"/>
    <w:rPr>
      <w:color w:val="808080"/>
    </w:rPr>
  </w:style>
  <w:style w:type="character" w:customStyle="1" w:styleId="11">
    <w:name w:val="Стиль1"/>
    <w:basedOn w:val="a0"/>
    <w:uiPriority w:val="1"/>
    <w:rsid w:val="00322BCC"/>
    <w:rPr>
      <w:rFonts w:ascii="Liberation Serif" w:hAnsi="Liberation Serif"/>
      <w:sz w:val="24"/>
    </w:rPr>
  </w:style>
  <w:style w:type="character" w:styleId="a7">
    <w:name w:val="FollowedHyperlink"/>
    <w:basedOn w:val="a0"/>
    <w:uiPriority w:val="99"/>
    <w:semiHidden/>
    <w:unhideWhenUsed/>
    <w:rsid w:val="000A1C14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6C2F"/>
  </w:style>
  <w:style w:type="paragraph" w:styleId="aa">
    <w:name w:val="footer"/>
    <w:basedOn w:val="a"/>
    <w:link w:val="ab"/>
    <w:uiPriority w:val="99"/>
    <w:unhideWhenUsed/>
    <w:rsid w:val="005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6C2F"/>
  </w:style>
  <w:style w:type="table" w:customStyle="1" w:styleId="TableNormal">
    <w:name w:val="Table Normal"/>
    <w:uiPriority w:val="2"/>
    <w:semiHidden/>
    <w:unhideWhenUsed/>
    <w:qFormat/>
    <w:rsid w:val="00913C9F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07BE7"/>
    <w:rPr>
      <w:rFonts w:eastAsiaTheme="majorEastAsia" w:cstheme="majorBidi"/>
      <w:b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430BD6"/>
    <w:pPr>
      <w:outlineLvl w:val="9"/>
    </w:pPr>
    <w:rPr>
      <w:lang w:eastAsia="ru-RU"/>
    </w:rPr>
  </w:style>
  <w:style w:type="paragraph" w:styleId="ad">
    <w:name w:val="Title"/>
    <w:aliases w:val="Заголовок 1."/>
    <w:basedOn w:val="a"/>
    <w:next w:val="a"/>
    <w:link w:val="ae"/>
    <w:uiPriority w:val="10"/>
    <w:qFormat/>
    <w:rsid w:val="009C03D8"/>
    <w:pPr>
      <w:spacing w:after="240" w:line="240" w:lineRule="auto"/>
    </w:pPr>
    <w:rPr>
      <w:rFonts w:eastAsiaTheme="majorEastAsia" w:cstheme="majorBidi"/>
      <w:b/>
      <w:kern w:val="28"/>
      <w:sz w:val="32"/>
      <w:szCs w:val="56"/>
    </w:rPr>
  </w:style>
  <w:style w:type="character" w:customStyle="1" w:styleId="ae">
    <w:name w:val="Заголовок Знак"/>
    <w:aliases w:val="Заголовок 1. Знак"/>
    <w:basedOn w:val="a0"/>
    <w:link w:val="ad"/>
    <w:uiPriority w:val="10"/>
    <w:rsid w:val="009C03D8"/>
    <w:rPr>
      <w:rFonts w:eastAsiaTheme="majorEastAsia" w:cstheme="majorBidi"/>
      <w:b/>
      <w:kern w:val="28"/>
      <w:sz w:val="32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C07BE7"/>
    <w:pPr>
      <w:spacing w:after="100"/>
      <w:ind w:left="220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07BE7"/>
    <w:pPr>
      <w:spacing w:after="100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07BE7"/>
    <w:pPr>
      <w:spacing w:after="100"/>
      <w:ind w:left="440"/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317E"/>
    <w:rPr>
      <w:rFonts w:eastAsiaTheme="majorEastAsia" w:cstheme="majorBidi"/>
      <w:b/>
      <w:sz w:val="32"/>
      <w:szCs w:val="26"/>
    </w:rPr>
  </w:style>
  <w:style w:type="paragraph" w:customStyle="1" w:styleId="Default">
    <w:name w:val="Default"/>
    <w:rsid w:val="00F25604"/>
    <w:pPr>
      <w:autoSpaceDE w:val="0"/>
      <w:autoSpaceDN w:val="0"/>
      <w:adjustRightInd w:val="0"/>
      <w:spacing w:after="0" w:line="240" w:lineRule="auto"/>
    </w:pPr>
    <w:rPr>
      <w:rFonts w:cs="Liberation Serif"/>
      <w:color w:val="000000"/>
      <w:szCs w:val="24"/>
    </w:rPr>
  </w:style>
  <w:style w:type="table" w:customStyle="1" w:styleId="13">
    <w:name w:val="Сетка таблицы1"/>
    <w:basedOn w:val="a1"/>
    <w:next w:val="a4"/>
    <w:uiPriority w:val="39"/>
    <w:rsid w:val="00A34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24E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24E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24E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24E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24E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C24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4EEB"/>
    <w:rPr>
      <w:rFonts w:ascii="Segoe UI" w:hAnsi="Segoe UI" w:cs="Segoe UI"/>
      <w:sz w:val="18"/>
      <w:szCs w:val="18"/>
    </w:rPr>
  </w:style>
  <w:style w:type="paragraph" w:styleId="af6">
    <w:name w:val="Revision"/>
    <w:hidden/>
    <w:uiPriority w:val="99"/>
    <w:semiHidden/>
    <w:rsid w:val="00E02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" TargetMode="Externa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26" Type="http://schemas.openxmlformats.org/officeDocument/2006/relationships/hyperlink" Target="https://&#1086;&#1073;&#1091;&#1095;&#1077;&#1085;&#1080;&#1077;.&#1087;&#1088;&#1077;&#1079;&#1080;&#1076;&#1077;&#1085;&#1090;&#1089;&#1082;&#1080;&#1077;&#1075;&#1088;&#1072;&#1085;&#1090;&#1099;.&#1088;&#1092;/" TargetMode="External"/><Relationship Id="rId39" Type="http://schemas.openxmlformats.org/officeDocument/2006/relationships/diagramColors" Target="diagrams/colors3.xml"/><Relationship Id="rId3" Type="http://schemas.openxmlformats.org/officeDocument/2006/relationships/styles" Target="styles.xml"/><Relationship Id="rId21" Type="http://schemas.openxmlformats.org/officeDocument/2006/relationships/diagramData" Target="diagrams/data2.xml"/><Relationship Id="rId34" Type="http://schemas.openxmlformats.org/officeDocument/2006/relationships/hyperlink" Target="https://impact.ngo.ru/volunteers" TargetMode="External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5" Type="http://schemas.microsoft.com/office/2007/relationships/diagramDrawing" Target="diagrams/drawing2.xml"/><Relationship Id="rId33" Type="http://schemas.openxmlformats.org/officeDocument/2006/relationships/image" Target="media/image1.png"/><Relationship Id="rId38" Type="http://schemas.openxmlformats.org/officeDocument/2006/relationships/diagramQuickStyle" Target="diagrams/quickStyle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promote.budget.gov.ru" TargetMode="External"/><Relationship Id="rId41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diagramColors" Target="diagrams/colors2.xml"/><Relationship Id="rId32" Type="http://schemas.openxmlformats.org/officeDocument/2006/relationships/hyperlink" Target="https://nco.minjust.gov.ru/ru/registries?status=REGISTERED" TargetMode="External"/><Relationship Id="rId37" Type="http://schemas.openxmlformats.org/officeDocument/2006/relationships/diagramLayout" Target="diagrams/layout3.xml"/><Relationship Id="rId40" Type="http://schemas.microsoft.com/office/2007/relationships/diagramDrawing" Target="diagrams/drawing3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diagramQuickStyle" Target="diagrams/quickStyle2.xml"/><Relationship Id="rId28" Type="http://schemas.openxmlformats.org/officeDocument/2006/relationships/hyperlink" Target="https://disk.yandex.ru/i/wEtmQv2lYj6grQ" TargetMode="External"/><Relationship Id="rId36" Type="http://schemas.openxmlformats.org/officeDocument/2006/relationships/diagramData" Target="diagrams/data3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31" Type="http://schemas.openxmlformats.org/officeDocument/2006/relationships/hyperlink" Target="https://impact.ngo.ru/volunteers" TargetMode="External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support-center/main" TargetMode="External"/><Relationship Id="rId14" Type="http://schemas.microsoft.com/office/2007/relationships/diagramDrawing" Target="diagrams/drawing1.xml"/><Relationship Id="rId22" Type="http://schemas.openxmlformats.org/officeDocument/2006/relationships/diagramLayout" Target="diagrams/layout2.xml"/><Relationship Id="rId27" Type="http://schemas.openxmlformats.org/officeDocument/2006/relationships/hyperlink" Target="https://&#1089;&#1074;&#1077;&#1088;&#1076;&#1083;&#1086;&#1074;&#1089;&#1082;&#1072;&#1103;&#1086;&#1073;&#1083;&#1072;&#1089;&#1090;&#1100;.&#1075;&#1088;&#1072;&#1085;&#1090;&#1099;.&#1088;&#1092;/public/api/v1/file/get-document?filename=52c42826-3ddd-413a-984a-bb82cbc6628a" TargetMode="External"/><Relationship Id="rId30" Type="http://schemas.openxmlformats.org/officeDocument/2006/relationships/hyperlink" Target="https://impact.ngo.ru/volunteers" TargetMode="External"/><Relationship Id="rId35" Type="http://schemas.openxmlformats.org/officeDocument/2006/relationships/hyperlink" Target="https://disk.yandex.ru/i/Gyi_syMQr1FdNw" TargetMode="External"/><Relationship Id="rId43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onko_v_so/" TargetMode="External"/><Relationship Id="rId3" Type="http://schemas.openxmlformats.org/officeDocument/2006/relationships/hyperlink" Target="https://opso66.ru/obshchestvennym-organizatsiyam/regionalnye-granty-nko.html" TargetMode="External"/><Relationship Id="rId7" Type="http://schemas.openxmlformats.org/officeDocument/2006/relationships/hyperlink" Target="https://&#1089;&#1074;&#1077;&#1088;&#1076;&#1083;&#1086;&#1074;&#1089;&#1082;&#1072;&#1103;&#1086;&#1073;&#1083;&#1072;&#1089;&#1090;&#1100;.&#1075;&#1088;&#1072;&#1085;&#1090;&#1099;.&#1088;&#1092;/" TargetMode="External"/><Relationship Id="rId2" Type="http://schemas.openxmlformats.org/officeDocument/2006/relationships/hyperlink" Target="https://vk.com/dvp_so" TargetMode="External"/><Relationship Id="rId1" Type="http://schemas.openxmlformats.org/officeDocument/2006/relationships/hyperlink" Target="https://dvp.midural.ru/activity/7115/" TargetMode="External"/><Relationship Id="rId6" Type="http://schemas.openxmlformats.org/officeDocument/2006/relationships/hyperlink" Target="https://&#1075;&#1088;&#1072;&#1085;&#1090;&#1099;.&#1088;&#1092;/" TargetMode="External"/><Relationship Id="rId5" Type="http://schemas.openxmlformats.org/officeDocument/2006/relationships/hyperlink" Target="https://vk.com/podderzkasonko" TargetMode="External"/><Relationship Id="rId4" Type="http://schemas.openxmlformats.org/officeDocument/2006/relationships/hyperlink" Target="https://promote.budget.gov.r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0CACC8-ABBD-471F-B350-12A6A234D6F9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640E67D9-0EF4-48E9-BE71-3D52F62F3C80}">
      <dgm:prSet phldrT="[Текст]" custT="1"/>
      <dgm:spPr>
        <a:xfrm>
          <a:off x="889944" y="625"/>
          <a:ext cx="2566397" cy="810278"/>
        </a:xfrm>
        <a:prstGeom prst="rect">
          <a:avLst/>
        </a:prstGeom>
        <a:solidFill>
          <a:srgbClr val="F3F6FB"/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официальном сайте Департамента</a:t>
          </a:r>
        </a:p>
        <a:p>
          <a:r>
            <a:rPr lang="en-US" sz="1200" u="sng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https://dvp.midural.ru/activity/7115/</a:t>
          </a:r>
          <a:endParaRPr lang="ru-RU" sz="1200" u="sng">
            <a:solidFill>
              <a:srgbClr val="0070C0"/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4C21B583-9EA8-45E2-A500-0FBDF49F84CD}" type="parTrans" cxnId="{86C43FA6-E365-4A50-8794-0C712F5B2428}">
      <dgm:prSet/>
      <dgm:spPr/>
      <dgm:t>
        <a:bodyPr/>
        <a:lstStyle/>
        <a:p>
          <a:endParaRPr lang="ru-RU" sz="14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4495037D-C42F-4BDA-9F9B-A713819128A6}" type="sibTrans" cxnId="{86C43FA6-E365-4A50-8794-0C712F5B2428}">
      <dgm:prSet/>
      <dgm:spPr/>
      <dgm:t>
        <a:bodyPr/>
        <a:lstStyle/>
        <a:p>
          <a:endParaRPr lang="ru-RU" sz="14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52BD20E1-D537-4704-B8B5-FB392F106E61}">
      <dgm:prSet phldrT="[Текст]" custT="1"/>
      <dgm:spPr>
        <a:xfrm>
          <a:off x="3712981" y="625"/>
          <a:ext cx="2566397" cy="810278"/>
        </a:xfrm>
        <a:prstGeom prst="rect">
          <a:avLst/>
        </a:prstGeom>
        <a:solidFill>
          <a:srgbClr val="F3F6FB"/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в группе Департамента в </a:t>
          </a:r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«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ВКонтакте</a:t>
          </a:r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»</a:t>
          </a:r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  <a:p>
          <a:r>
            <a:rPr lang="en-US" sz="1200" u="sng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https://vk.com/dvp_so</a:t>
          </a:r>
          <a:endParaRPr lang="ru-RU" sz="1200" u="sng">
            <a:solidFill>
              <a:srgbClr val="0070C0"/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B1B5461F-5C0D-47F9-A635-048075C824C1}" type="parTrans" cxnId="{44892489-3B45-4F7C-97D5-070E1CF281C3}">
      <dgm:prSet/>
      <dgm:spPr/>
      <dgm:t>
        <a:bodyPr/>
        <a:lstStyle/>
        <a:p>
          <a:endParaRPr lang="ru-RU" sz="14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3179C325-8D3A-4068-9788-9D1EC73FE21A}" type="sibTrans" cxnId="{44892489-3B45-4F7C-97D5-070E1CF281C3}">
      <dgm:prSet/>
      <dgm:spPr/>
      <dgm:t>
        <a:bodyPr/>
        <a:lstStyle/>
        <a:p>
          <a:endParaRPr lang="ru-RU" sz="14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1FE72F17-3D86-4154-A0C2-5EDEADECA6D9}">
      <dgm:prSet phldrT="[Текст]" custT="1"/>
      <dgm:spPr>
        <a:xfrm>
          <a:off x="6536018" y="625"/>
          <a:ext cx="2566397" cy="810278"/>
        </a:xfrm>
        <a:prstGeom prst="rect">
          <a:avLst/>
        </a:prstGeom>
        <a:solidFill>
          <a:srgbClr val="F3F6FB"/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сайте Общественной палаты Свердловской области</a:t>
          </a:r>
        </a:p>
        <a:p>
          <a:r>
            <a:rPr lang="en-US" sz="1200" u="sng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https://opso66.ru/obshchestvennym-organizatsiyam/regionalnye-granty-nko.html</a:t>
          </a:r>
          <a:endParaRPr lang="ru-RU" sz="1200" u="sng">
            <a:solidFill>
              <a:srgbClr val="0070C0"/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3"/>
          </dgm14:cNvPr>
        </a:ext>
      </dgm:extLst>
    </dgm:pt>
    <dgm:pt modelId="{EB2BA1BF-FE05-428A-973B-E5655B42F385}" type="sibTrans" cxnId="{7702E85F-0506-4D32-BF0B-B2038F62D97F}">
      <dgm:prSet/>
      <dgm:spPr/>
      <dgm:t>
        <a:bodyPr/>
        <a:lstStyle/>
        <a:p>
          <a:endParaRPr lang="ru-RU" sz="14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8AA92FFB-9EF6-4B9F-A788-9A894FAB63CA}" type="parTrans" cxnId="{7702E85F-0506-4D32-BF0B-B2038F62D97F}">
      <dgm:prSet/>
      <dgm:spPr/>
      <dgm:t>
        <a:bodyPr/>
        <a:lstStyle/>
        <a:p>
          <a:endParaRPr lang="ru-RU" sz="14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04D335E1-22D4-4862-9260-300B45B3A55A}">
      <dgm:prSet custT="1"/>
      <dgm:spPr>
        <a:solidFill>
          <a:srgbClr val="F3F6FB"/>
        </a:solidFill>
      </dgm:spPr>
      <dgm:t>
        <a:bodyPr/>
        <a:lstStyle/>
        <a:p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Портале:</a:t>
          </a:r>
        </a:p>
        <a:p>
          <a:r>
            <a:rPr lang="ru-RU" sz="1200" u="sng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https://promote.budget.gov.ru</a:t>
          </a:r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 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4"/>
          </dgm14:cNvPr>
        </a:ext>
      </dgm:extLst>
    </dgm:pt>
    <dgm:pt modelId="{274983A2-743A-4D4E-9531-92878B90E8BB}" type="parTrans" cxnId="{F7D1FA38-AB9B-4C2A-9B7E-1C61B31B21D1}">
      <dgm:prSet/>
      <dgm:spPr/>
      <dgm:t>
        <a:bodyPr/>
        <a:lstStyle/>
        <a:p>
          <a:endParaRPr lang="ru-RU"/>
        </a:p>
      </dgm:t>
    </dgm:pt>
    <dgm:pt modelId="{A833F3A5-7C29-4E57-B506-D811999C7A2E}" type="sibTrans" cxnId="{F7D1FA38-AB9B-4C2A-9B7E-1C61B31B21D1}">
      <dgm:prSet/>
      <dgm:spPr/>
      <dgm:t>
        <a:bodyPr/>
        <a:lstStyle/>
        <a:p>
          <a:endParaRPr lang="ru-RU"/>
        </a:p>
      </dgm:t>
    </dgm:pt>
    <dgm:pt modelId="{2E084B11-3920-4065-A252-EAD657E5EC2D}">
      <dgm:prSet custT="1"/>
      <dgm:spPr>
        <a:solidFill>
          <a:srgbClr val="F3F6FB"/>
        </a:solidFill>
      </dgm:spPr>
      <dgm:t>
        <a:bodyPr/>
        <a:lstStyle/>
        <a:p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публичной </a:t>
          </a:r>
          <a:r>
            <a:rPr lang="ru-RU" sz="1200">
              <a:solidFill>
                <a:sysClr val="windowText" lastClr="00000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странице Министерства экономики, инвестиций и территориального развития Свердловской области в «ВКонтакте</a:t>
          </a:r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»</a:t>
          </a:r>
        </a:p>
        <a:p>
          <a:r>
            <a:rPr lang="en-US" sz="1200" u="sng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https://vk.com/podderzkasonko</a:t>
          </a:r>
          <a:endParaRPr lang="ru-RU" sz="1200" u="sng">
            <a:solidFill>
              <a:srgbClr val="0070C0"/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5"/>
          </dgm14:cNvPr>
        </a:ext>
      </dgm:extLst>
    </dgm:pt>
    <dgm:pt modelId="{DE62D78B-3796-47B7-B749-9FBCCEF5BBB9}" type="parTrans" cxnId="{62BFB65D-CB3D-484D-A8DD-F29706860843}">
      <dgm:prSet/>
      <dgm:spPr/>
      <dgm:t>
        <a:bodyPr/>
        <a:lstStyle/>
        <a:p>
          <a:endParaRPr lang="ru-RU"/>
        </a:p>
      </dgm:t>
    </dgm:pt>
    <dgm:pt modelId="{FB58267E-044D-4BCF-AE20-306CCB3FE7A4}" type="sibTrans" cxnId="{62BFB65D-CB3D-484D-A8DD-F29706860843}">
      <dgm:prSet/>
      <dgm:spPr/>
      <dgm:t>
        <a:bodyPr/>
        <a:lstStyle/>
        <a:p>
          <a:endParaRPr lang="ru-RU"/>
        </a:p>
      </dgm:t>
    </dgm:pt>
    <dgm:pt modelId="{64ADB54C-7F5A-4744-BAEC-FE8A75ABF7F8}">
      <dgm:prSet custT="1"/>
      <dgm:spPr>
        <a:solidFill>
          <a:srgbClr val="F3F6FB"/>
        </a:solidFill>
      </dgm:spPr>
      <dgm:t>
        <a:bodyPr/>
        <a:lstStyle/>
        <a:p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информационном ресурсе </a:t>
          </a:r>
        </a:p>
        <a:p>
          <a:r>
            <a:rPr lang="en-US" sz="1200" u="sng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</a:t>
          </a:r>
          <a:r>
            <a:rPr lang="ru-RU" sz="1200" u="sng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гранты.рф/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6"/>
          </dgm14:cNvPr>
        </a:ext>
      </dgm:extLst>
    </dgm:pt>
    <dgm:pt modelId="{5A5C88E5-734C-4030-809B-4DA3638BA5A1}" type="parTrans" cxnId="{94722F01-AAD1-462E-BDBD-09F435B8DEBD}">
      <dgm:prSet/>
      <dgm:spPr/>
      <dgm:t>
        <a:bodyPr/>
        <a:lstStyle/>
        <a:p>
          <a:endParaRPr lang="ru-RU"/>
        </a:p>
      </dgm:t>
    </dgm:pt>
    <dgm:pt modelId="{60F4D7FC-0484-4814-B114-19543D0A0626}" type="sibTrans" cxnId="{94722F01-AAD1-462E-BDBD-09F435B8DEBD}">
      <dgm:prSet/>
      <dgm:spPr/>
      <dgm:t>
        <a:bodyPr/>
        <a:lstStyle/>
        <a:p>
          <a:endParaRPr lang="ru-RU"/>
        </a:p>
      </dgm:t>
    </dgm:pt>
    <dgm:pt modelId="{3709F33D-8132-4047-A4C2-BBF35D9BF341}">
      <dgm:prSet custT="1"/>
      <dgm:spPr>
        <a:solidFill>
          <a:srgbClr val="F3F6FB"/>
        </a:solidFill>
      </dgm:spPr>
      <dgm:t>
        <a:bodyPr/>
        <a:lstStyle/>
        <a:p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официальном сайте конкурса</a:t>
          </a:r>
        </a:p>
        <a:p>
          <a:r>
            <a:rPr lang="en-US" sz="1200" u="sng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</a:t>
          </a:r>
          <a:r>
            <a:rPr lang="ru-RU" sz="1200" u="sng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свердловскаяобласть.гранты.рф/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7"/>
          </dgm14:cNvPr>
        </a:ext>
      </dgm:extLst>
    </dgm:pt>
    <dgm:pt modelId="{FBA84811-2EC3-4430-8C6B-66723D407A92}" type="parTrans" cxnId="{40A9B923-1548-4404-948D-225433F37E2E}">
      <dgm:prSet/>
      <dgm:spPr/>
      <dgm:t>
        <a:bodyPr/>
        <a:lstStyle/>
        <a:p>
          <a:endParaRPr lang="ru-RU"/>
        </a:p>
      </dgm:t>
    </dgm:pt>
    <dgm:pt modelId="{56722C0D-F22C-4E69-ACC5-5E473F527498}" type="sibTrans" cxnId="{40A9B923-1548-4404-948D-225433F37E2E}">
      <dgm:prSet/>
      <dgm:spPr/>
      <dgm:t>
        <a:bodyPr/>
        <a:lstStyle/>
        <a:p>
          <a:endParaRPr lang="ru-RU"/>
        </a:p>
      </dgm:t>
    </dgm:pt>
    <dgm:pt modelId="{201602C9-8D0A-48ED-886F-9D908185785B}">
      <dgm:prSet custT="1"/>
      <dgm:spPr>
        <a:solidFill>
          <a:srgbClr val="F3F6FB"/>
        </a:solidFill>
      </dgm:spPr>
      <dgm:t>
        <a:bodyPr/>
        <a:lstStyle/>
        <a:p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публичной </a:t>
          </a:r>
          <a:r>
            <a:rPr lang="ru-RU" sz="1200">
              <a:solidFill>
                <a:sysClr val="windowText" lastClr="00000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странице Министерства экономики, инвестиций и территориального развития Свердловской области в «</a:t>
          </a:r>
          <a:r>
            <a:rPr lang="en-US" sz="1200">
              <a:solidFill>
                <a:sysClr val="windowText" lastClr="00000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Telegram</a:t>
          </a:r>
          <a:r>
            <a:rPr lang="ru-RU" sz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»</a:t>
          </a:r>
        </a:p>
        <a:p>
          <a:r>
            <a:rPr lang="en-US" sz="1200" b="0" i="0" u="sng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https://t.me/sonko_v_so/</a:t>
          </a:r>
          <a:endParaRPr lang="ru-RU" sz="1200" i="0" u="sng">
            <a:solidFill>
              <a:srgbClr val="0070C0"/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8"/>
          </dgm14:cNvPr>
        </a:ext>
      </dgm:extLst>
    </dgm:pt>
    <dgm:pt modelId="{C6091EC1-B1CA-4322-B625-4A2A0A6C2F40}" type="parTrans" cxnId="{78E32531-A926-4327-AA71-69FEA858A1BF}">
      <dgm:prSet/>
      <dgm:spPr/>
      <dgm:t>
        <a:bodyPr/>
        <a:lstStyle/>
        <a:p>
          <a:endParaRPr lang="ru-RU"/>
        </a:p>
      </dgm:t>
    </dgm:pt>
    <dgm:pt modelId="{B6B98ECC-88E9-4F5B-A173-CCD6BBF1C6C6}" type="sibTrans" cxnId="{78E32531-A926-4327-AA71-69FEA858A1BF}">
      <dgm:prSet/>
      <dgm:spPr/>
      <dgm:t>
        <a:bodyPr/>
        <a:lstStyle/>
        <a:p>
          <a:endParaRPr lang="ru-RU"/>
        </a:p>
      </dgm:t>
    </dgm:pt>
    <dgm:pt modelId="{97EF2DD0-58D6-41FF-91CB-4434CB7C5E61}" type="pres">
      <dgm:prSet presAssocID="{F60CACC8-ABBD-471F-B350-12A6A234D6F9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5E3BC54-8110-46B1-ACBB-B72328DA8043}" type="pres">
      <dgm:prSet presAssocID="{04D335E1-22D4-4862-9260-300B45B3A55A}" presName="node" presStyleLbl="node1" presStyleIdx="0" presStyleCnt="8" custScaleX="102652" custScaleY="55345" custLinFactNeighborY="516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78BF8EE-0FBF-4941-B002-E29521071B7E}" type="pres">
      <dgm:prSet presAssocID="{A833F3A5-7C29-4E57-B506-D811999C7A2E}" presName="sibTrans" presStyleCnt="0"/>
      <dgm:spPr/>
    </dgm:pt>
    <dgm:pt modelId="{D14B5DFA-926C-4F7B-B631-16F66E24B17E}" type="pres">
      <dgm:prSet presAssocID="{640E67D9-0EF4-48E9-BE71-3D52F62F3C80}" presName="node" presStyleLbl="node1" presStyleIdx="1" presStyleCnt="8" custScaleX="102652" custScaleY="55345" custLinFactNeighborX="-258" custLinFactNeighborY="559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E28ED15-E3E4-4FA2-A353-231B5CAEE46D}" type="pres">
      <dgm:prSet presAssocID="{4495037D-C42F-4BDA-9F9B-A713819128A6}" presName="sibTrans" presStyleCnt="0"/>
      <dgm:spPr/>
    </dgm:pt>
    <dgm:pt modelId="{FBB77ACA-C793-4036-A936-CC391DD3C17C}" type="pres">
      <dgm:prSet presAssocID="{52BD20E1-D537-4704-B8B5-FB392F106E61}" presName="node" presStyleLbl="node1" presStyleIdx="2" presStyleCnt="8" custScaleX="102652" custScaleY="55345" custLinFactNeighborY="559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67A399A-9A64-4A4B-990B-772E90E90DCD}" type="pres">
      <dgm:prSet presAssocID="{3179C325-8D3A-4068-9788-9D1EC73FE21A}" presName="sibTrans" presStyleCnt="0"/>
      <dgm:spPr/>
    </dgm:pt>
    <dgm:pt modelId="{5B6DB60B-2217-4F9F-922E-9EA6C4B2CBC4}" type="pres">
      <dgm:prSet presAssocID="{64ADB54C-7F5A-4744-BAEC-FE8A75ABF7F8}" presName="node" presStyleLbl="node1" presStyleIdx="3" presStyleCnt="8" custScaleX="102652" custScaleY="55345" custLinFactNeighborY="-462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24291C2-2E6A-4373-B679-0C602DD854E7}" type="pres">
      <dgm:prSet presAssocID="{60F4D7FC-0484-4814-B114-19543D0A0626}" presName="sibTrans" presStyleCnt="0"/>
      <dgm:spPr/>
    </dgm:pt>
    <dgm:pt modelId="{63D89B6A-D511-4D55-9864-FAFE729EDDD2}" type="pres">
      <dgm:prSet presAssocID="{3709F33D-8132-4047-A4C2-BBF35D9BF341}" presName="node" presStyleLbl="node1" presStyleIdx="4" presStyleCnt="8" custScaleX="102652" custScaleY="55345" custLinFactNeighborX="-258" custLinFactNeighborY="-387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D04B650-EFD9-4BD5-8F00-9AC250588E14}" type="pres">
      <dgm:prSet presAssocID="{56722C0D-F22C-4E69-ACC5-5E473F527498}" presName="sibTrans" presStyleCnt="0"/>
      <dgm:spPr/>
    </dgm:pt>
    <dgm:pt modelId="{C71903AD-A485-47A8-8833-63150CCC12CF}" type="pres">
      <dgm:prSet presAssocID="{1FE72F17-3D86-4154-A0C2-5EDEADECA6D9}" presName="node" presStyleLbl="node1" presStyleIdx="5" presStyleCnt="8" custScaleX="102652" custScaleY="55345" custLinFactNeighborY="-387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71A967D4-1438-4D20-8310-3E80CAE53048}" type="pres">
      <dgm:prSet presAssocID="{EB2BA1BF-FE05-428A-973B-E5655B42F385}" presName="sibTrans" presStyleCnt="0"/>
      <dgm:spPr/>
    </dgm:pt>
    <dgm:pt modelId="{4DB0F3AF-3F5F-4974-96AF-A38EC0C21B2B}" type="pres">
      <dgm:prSet presAssocID="{2E084B11-3920-4065-A252-EAD657E5EC2D}" presName="node" presStyleLbl="node1" presStyleIdx="6" presStyleCnt="8" custScaleX="102652" custScaleY="55345" custLinFactNeighborX="-1706" custLinFactNeighborY="-10902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9D4C04A-229B-491C-AD38-B58676BFA8E7}" type="pres">
      <dgm:prSet presAssocID="{FB58267E-044D-4BCF-AE20-306CCB3FE7A4}" presName="sibTrans" presStyleCnt="0"/>
      <dgm:spPr/>
    </dgm:pt>
    <dgm:pt modelId="{910C5CF8-8303-4EA0-8253-C10ED809BD20}" type="pres">
      <dgm:prSet presAssocID="{201602C9-8D0A-48ED-886F-9D908185785B}" presName="node" presStyleLbl="node1" presStyleIdx="7" presStyleCnt="8" custScaleX="102652" custScaleY="55345" custLinFactNeighborX="7945" custLinFactNeighborY="-1043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40A9B923-1548-4404-948D-225433F37E2E}" srcId="{F60CACC8-ABBD-471F-B350-12A6A234D6F9}" destId="{3709F33D-8132-4047-A4C2-BBF35D9BF341}" srcOrd="4" destOrd="0" parTransId="{FBA84811-2EC3-4430-8C6B-66723D407A92}" sibTransId="{56722C0D-F22C-4E69-ACC5-5E473F527498}"/>
    <dgm:cxn modelId="{2E6918AB-FAF7-4F6C-93F9-4174CB88793B}" type="presOf" srcId="{52BD20E1-D537-4704-B8B5-FB392F106E61}" destId="{FBB77ACA-C793-4036-A936-CC391DD3C17C}" srcOrd="0" destOrd="0" presId="urn:microsoft.com/office/officeart/2005/8/layout/default"/>
    <dgm:cxn modelId="{8C2081B5-D099-48DD-82E4-DCBE92AFCB30}" type="presOf" srcId="{1FE72F17-3D86-4154-A0C2-5EDEADECA6D9}" destId="{C71903AD-A485-47A8-8833-63150CCC12CF}" srcOrd="0" destOrd="0" presId="urn:microsoft.com/office/officeart/2005/8/layout/default"/>
    <dgm:cxn modelId="{707134A7-56AB-4AC7-9213-F642FD9F2030}" type="presOf" srcId="{64ADB54C-7F5A-4744-BAEC-FE8A75ABF7F8}" destId="{5B6DB60B-2217-4F9F-922E-9EA6C4B2CBC4}" srcOrd="0" destOrd="0" presId="urn:microsoft.com/office/officeart/2005/8/layout/default"/>
    <dgm:cxn modelId="{F7D1FA38-AB9B-4C2A-9B7E-1C61B31B21D1}" srcId="{F60CACC8-ABBD-471F-B350-12A6A234D6F9}" destId="{04D335E1-22D4-4862-9260-300B45B3A55A}" srcOrd="0" destOrd="0" parTransId="{274983A2-743A-4D4E-9531-92878B90E8BB}" sibTransId="{A833F3A5-7C29-4E57-B506-D811999C7A2E}"/>
    <dgm:cxn modelId="{78E32531-A926-4327-AA71-69FEA858A1BF}" srcId="{F60CACC8-ABBD-471F-B350-12A6A234D6F9}" destId="{201602C9-8D0A-48ED-886F-9D908185785B}" srcOrd="7" destOrd="0" parTransId="{C6091EC1-B1CA-4322-B625-4A2A0A6C2F40}" sibTransId="{B6B98ECC-88E9-4F5B-A173-CCD6BBF1C6C6}"/>
    <dgm:cxn modelId="{62BFB65D-CB3D-484D-A8DD-F29706860843}" srcId="{F60CACC8-ABBD-471F-B350-12A6A234D6F9}" destId="{2E084B11-3920-4065-A252-EAD657E5EC2D}" srcOrd="6" destOrd="0" parTransId="{DE62D78B-3796-47B7-B749-9FBCCEF5BBB9}" sibTransId="{FB58267E-044D-4BCF-AE20-306CCB3FE7A4}"/>
    <dgm:cxn modelId="{E324D455-8F80-4A7A-B734-D2163EACCAD6}" type="presOf" srcId="{2E084B11-3920-4065-A252-EAD657E5EC2D}" destId="{4DB0F3AF-3F5F-4974-96AF-A38EC0C21B2B}" srcOrd="0" destOrd="0" presId="urn:microsoft.com/office/officeart/2005/8/layout/default"/>
    <dgm:cxn modelId="{F3072C4F-6EF9-447B-BB94-A06EC3D29707}" type="presOf" srcId="{F60CACC8-ABBD-471F-B350-12A6A234D6F9}" destId="{97EF2DD0-58D6-41FF-91CB-4434CB7C5E61}" srcOrd="0" destOrd="0" presId="urn:microsoft.com/office/officeart/2005/8/layout/default"/>
    <dgm:cxn modelId="{86C43FA6-E365-4A50-8794-0C712F5B2428}" srcId="{F60CACC8-ABBD-471F-B350-12A6A234D6F9}" destId="{640E67D9-0EF4-48E9-BE71-3D52F62F3C80}" srcOrd="1" destOrd="0" parTransId="{4C21B583-9EA8-45E2-A500-0FBDF49F84CD}" sibTransId="{4495037D-C42F-4BDA-9F9B-A713819128A6}"/>
    <dgm:cxn modelId="{41A5195D-28B2-474C-8E46-01BBB2D4765E}" type="presOf" srcId="{04D335E1-22D4-4862-9260-300B45B3A55A}" destId="{05E3BC54-8110-46B1-ACBB-B72328DA8043}" srcOrd="0" destOrd="0" presId="urn:microsoft.com/office/officeart/2005/8/layout/default"/>
    <dgm:cxn modelId="{01453647-2D6D-493F-A9FF-BABD6119A0FD}" type="presOf" srcId="{640E67D9-0EF4-48E9-BE71-3D52F62F3C80}" destId="{D14B5DFA-926C-4F7B-B631-16F66E24B17E}" srcOrd="0" destOrd="0" presId="urn:microsoft.com/office/officeart/2005/8/layout/default"/>
    <dgm:cxn modelId="{7702E85F-0506-4D32-BF0B-B2038F62D97F}" srcId="{F60CACC8-ABBD-471F-B350-12A6A234D6F9}" destId="{1FE72F17-3D86-4154-A0C2-5EDEADECA6D9}" srcOrd="5" destOrd="0" parTransId="{8AA92FFB-9EF6-4B9F-A788-9A894FAB63CA}" sibTransId="{EB2BA1BF-FE05-428A-973B-E5655B42F385}"/>
    <dgm:cxn modelId="{C625A26D-F157-44C1-8301-693DDD4836A1}" type="presOf" srcId="{3709F33D-8132-4047-A4C2-BBF35D9BF341}" destId="{63D89B6A-D511-4D55-9864-FAFE729EDDD2}" srcOrd="0" destOrd="0" presId="urn:microsoft.com/office/officeart/2005/8/layout/default"/>
    <dgm:cxn modelId="{44892489-3B45-4F7C-97D5-070E1CF281C3}" srcId="{F60CACC8-ABBD-471F-B350-12A6A234D6F9}" destId="{52BD20E1-D537-4704-B8B5-FB392F106E61}" srcOrd="2" destOrd="0" parTransId="{B1B5461F-5C0D-47F9-A635-048075C824C1}" sibTransId="{3179C325-8D3A-4068-9788-9D1EC73FE21A}"/>
    <dgm:cxn modelId="{96F32E36-7F65-486A-B592-CE656DF2E795}" type="presOf" srcId="{201602C9-8D0A-48ED-886F-9D908185785B}" destId="{910C5CF8-8303-4EA0-8253-C10ED809BD20}" srcOrd="0" destOrd="0" presId="urn:microsoft.com/office/officeart/2005/8/layout/default"/>
    <dgm:cxn modelId="{94722F01-AAD1-462E-BDBD-09F435B8DEBD}" srcId="{F60CACC8-ABBD-471F-B350-12A6A234D6F9}" destId="{64ADB54C-7F5A-4744-BAEC-FE8A75ABF7F8}" srcOrd="3" destOrd="0" parTransId="{5A5C88E5-734C-4030-809B-4DA3638BA5A1}" sibTransId="{60F4D7FC-0484-4814-B114-19543D0A0626}"/>
    <dgm:cxn modelId="{E7E4ACA0-07C8-4EBA-8A9C-76BB3FF63A43}" type="presParOf" srcId="{97EF2DD0-58D6-41FF-91CB-4434CB7C5E61}" destId="{05E3BC54-8110-46B1-ACBB-B72328DA8043}" srcOrd="0" destOrd="0" presId="urn:microsoft.com/office/officeart/2005/8/layout/default"/>
    <dgm:cxn modelId="{34D2080E-DF8A-40E0-A1A8-13F9603D3CDF}" type="presParOf" srcId="{97EF2DD0-58D6-41FF-91CB-4434CB7C5E61}" destId="{578BF8EE-0FBF-4941-B002-E29521071B7E}" srcOrd="1" destOrd="0" presId="urn:microsoft.com/office/officeart/2005/8/layout/default"/>
    <dgm:cxn modelId="{53DE024A-16A7-46F3-980A-AB1C843E5068}" type="presParOf" srcId="{97EF2DD0-58D6-41FF-91CB-4434CB7C5E61}" destId="{D14B5DFA-926C-4F7B-B631-16F66E24B17E}" srcOrd="2" destOrd="0" presId="urn:microsoft.com/office/officeart/2005/8/layout/default"/>
    <dgm:cxn modelId="{A4ED21D4-73F3-41A3-A082-4ABB473CB54B}" type="presParOf" srcId="{97EF2DD0-58D6-41FF-91CB-4434CB7C5E61}" destId="{AE28ED15-E3E4-4FA2-A353-231B5CAEE46D}" srcOrd="3" destOrd="0" presId="urn:microsoft.com/office/officeart/2005/8/layout/default"/>
    <dgm:cxn modelId="{3CDEE6A0-CB8A-4008-9933-2FF38091F11C}" type="presParOf" srcId="{97EF2DD0-58D6-41FF-91CB-4434CB7C5E61}" destId="{FBB77ACA-C793-4036-A936-CC391DD3C17C}" srcOrd="4" destOrd="0" presId="urn:microsoft.com/office/officeart/2005/8/layout/default"/>
    <dgm:cxn modelId="{CF0C14A3-97D6-40E4-B3AF-F58B49A636D1}" type="presParOf" srcId="{97EF2DD0-58D6-41FF-91CB-4434CB7C5E61}" destId="{467A399A-9A64-4A4B-990B-772E90E90DCD}" srcOrd="5" destOrd="0" presId="urn:microsoft.com/office/officeart/2005/8/layout/default"/>
    <dgm:cxn modelId="{82A2E02D-378F-45F8-A9F4-9735C492CEA9}" type="presParOf" srcId="{97EF2DD0-58D6-41FF-91CB-4434CB7C5E61}" destId="{5B6DB60B-2217-4F9F-922E-9EA6C4B2CBC4}" srcOrd="6" destOrd="0" presId="urn:microsoft.com/office/officeart/2005/8/layout/default"/>
    <dgm:cxn modelId="{320FF215-3C19-4CC3-9B6E-8A3495BF6CB0}" type="presParOf" srcId="{97EF2DD0-58D6-41FF-91CB-4434CB7C5E61}" destId="{A24291C2-2E6A-4373-B679-0C602DD854E7}" srcOrd="7" destOrd="0" presId="urn:microsoft.com/office/officeart/2005/8/layout/default"/>
    <dgm:cxn modelId="{74E55584-8020-44B7-A947-152B0F3DCBAE}" type="presParOf" srcId="{97EF2DD0-58D6-41FF-91CB-4434CB7C5E61}" destId="{63D89B6A-D511-4D55-9864-FAFE729EDDD2}" srcOrd="8" destOrd="0" presId="urn:microsoft.com/office/officeart/2005/8/layout/default"/>
    <dgm:cxn modelId="{17845218-8993-4BA1-88E9-463E4781F1E0}" type="presParOf" srcId="{97EF2DD0-58D6-41FF-91CB-4434CB7C5E61}" destId="{9D04B650-EFD9-4BD5-8F00-9AC250588E14}" srcOrd="9" destOrd="0" presId="urn:microsoft.com/office/officeart/2005/8/layout/default"/>
    <dgm:cxn modelId="{83548DB3-C5D9-4ACB-9054-56D39923E65F}" type="presParOf" srcId="{97EF2DD0-58D6-41FF-91CB-4434CB7C5E61}" destId="{C71903AD-A485-47A8-8833-63150CCC12CF}" srcOrd="10" destOrd="0" presId="urn:microsoft.com/office/officeart/2005/8/layout/default"/>
    <dgm:cxn modelId="{B54EBF3F-20D0-46D5-A57E-7FB3908A5C1C}" type="presParOf" srcId="{97EF2DD0-58D6-41FF-91CB-4434CB7C5E61}" destId="{71A967D4-1438-4D20-8310-3E80CAE53048}" srcOrd="11" destOrd="0" presId="urn:microsoft.com/office/officeart/2005/8/layout/default"/>
    <dgm:cxn modelId="{44DE51B4-E7A9-4478-BABB-71F27E1BB736}" type="presParOf" srcId="{97EF2DD0-58D6-41FF-91CB-4434CB7C5E61}" destId="{4DB0F3AF-3F5F-4974-96AF-A38EC0C21B2B}" srcOrd="12" destOrd="0" presId="urn:microsoft.com/office/officeart/2005/8/layout/default"/>
    <dgm:cxn modelId="{6F865565-8FBE-49EB-A8A9-333A63284D35}" type="presParOf" srcId="{97EF2DD0-58D6-41FF-91CB-4434CB7C5E61}" destId="{99D4C04A-229B-491C-AD38-B58676BFA8E7}" srcOrd="13" destOrd="0" presId="urn:microsoft.com/office/officeart/2005/8/layout/default"/>
    <dgm:cxn modelId="{09F6A701-4C39-4222-B83B-74ECBF8B7CF0}" type="presParOf" srcId="{97EF2DD0-58D6-41FF-91CB-4434CB7C5E61}" destId="{910C5CF8-8303-4EA0-8253-C10ED809BD20}" srcOrd="1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60CACC8-ABBD-471F-B350-12A6A234D6F9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640E67D9-0EF4-48E9-BE71-3D52F62F3C80}">
      <dgm:prSet phldrT="[Текст]" custT="1"/>
      <dgm:spPr>
        <a:xfrm>
          <a:off x="882138" y="84"/>
          <a:ext cx="2571276" cy="811818"/>
        </a:xfrm>
        <a:prstGeom prst="rect">
          <a:avLst/>
        </a:prstGeom>
        <a:solidFill>
          <a:srgbClr val="F3F6FB"/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1200"/>
            </a:spcAft>
          </a:pPr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по телефону: </a:t>
          </a:r>
          <a:endParaRPr lang="en-US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  <a:p>
          <a:pPr>
            <a:spcAft>
              <a:spcPct val="35000"/>
            </a:spcAft>
          </a:pPr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(343) 312-00-49, доб. 32</a:t>
          </a:r>
        </a:p>
      </dgm:t>
    </dgm:pt>
    <dgm:pt modelId="{4C21B583-9EA8-45E2-A500-0FBDF49F84CD}" type="parTrans" cxnId="{86C43FA6-E365-4A50-8794-0C712F5B2428}">
      <dgm:prSet/>
      <dgm:spPr/>
      <dgm:t>
        <a:bodyPr/>
        <a:lstStyle/>
        <a:p>
          <a:endParaRPr lang="ru-RU" sz="14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4495037D-C42F-4BDA-9F9B-A713819128A6}" type="sibTrans" cxnId="{86C43FA6-E365-4A50-8794-0C712F5B2428}">
      <dgm:prSet/>
      <dgm:spPr/>
      <dgm:t>
        <a:bodyPr/>
        <a:lstStyle/>
        <a:p>
          <a:endParaRPr lang="ru-RU" sz="14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52BD20E1-D537-4704-B8B5-FB392F106E61}">
      <dgm:prSet phldrT="[Текст]" custT="1"/>
      <dgm:spPr>
        <a:xfrm>
          <a:off x="3710541" y="84"/>
          <a:ext cx="2571276" cy="811818"/>
        </a:xfrm>
        <a:prstGeom prst="rect">
          <a:avLst/>
        </a:prstGeom>
        <a:solidFill>
          <a:srgbClr val="F3F6FB"/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1200"/>
            </a:spcAft>
          </a:pPr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в</a:t>
          </a:r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 Telegram:</a:t>
          </a:r>
          <a:endParaRPr lang="ru-RU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  <a:p>
          <a:pPr>
            <a:spcAft>
              <a:spcPts val="600"/>
            </a:spcAft>
          </a:pPr>
          <a:r>
            <a:rPr lang="ru-RU" sz="140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@</a:t>
          </a:r>
          <a:r>
            <a:rPr lang="en-US" sz="140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dvp</a:t>
          </a:r>
          <a:r>
            <a:rPr lang="ru-RU" sz="140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_</a:t>
          </a:r>
          <a:r>
            <a:rPr lang="en-US" sz="140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so</a:t>
          </a:r>
          <a:r>
            <a:rPr lang="ru-RU" sz="140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_</a:t>
          </a:r>
          <a:r>
            <a:rPr lang="en-US" sz="140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ocenka</a:t>
          </a:r>
          <a:endParaRPr lang="ru-RU" sz="1400" u="non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  <a:p>
          <a:pPr>
            <a:spcAft>
              <a:spcPts val="0"/>
            </a:spcAft>
          </a:pPr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</a:t>
          </a:r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://</a:t>
          </a:r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t</a:t>
          </a:r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.</a:t>
          </a:r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me</a:t>
          </a:r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/</a:t>
          </a:r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dvp</a:t>
          </a:r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_</a:t>
          </a:r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so</a:t>
          </a:r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_</a:t>
          </a:r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ocenka</a:t>
          </a:r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 </a:t>
          </a:r>
        </a:p>
      </dgm:t>
    </dgm:pt>
    <dgm:pt modelId="{B1B5461F-5C0D-47F9-A635-048075C824C1}" type="parTrans" cxnId="{44892489-3B45-4F7C-97D5-070E1CF281C3}">
      <dgm:prSet/>
      <dgm:spPr/>
      <dgm:t>
        <a:bodyPr/>
        <a:lstStyle/>
        <a:p>
          <a:endParaRPr lang="ru-RU" sz="14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3179C325-8D3A-4068-9788-9D1EC73FE21A}" type="sibTrans" cxnId="{44892489-3B45-4F7C-97D5-070E1CF281C3}">
      <dgm:prSet/>
      <dgm:spPr/>
      <dgm:t>
        <a:bodyPr/>
        <a:lstStyle/>
        <a:p>
          <a:endParaRPr lang="ru-RU" sz="14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1FE72F17-3D86-4154-A0C2-5EDEADECA6D9}">
      <dgm:prSet phldrT="[Текст]" custT="1"/>
      <dgm:spPr>
        <a:xfrm>
          <a:off x="6538945" y="84"/>
          <a:ext cx="2571276" cy="811818"/>
        </a:xfrm>
        <a:prstGeom prst="rect">
          <a:avLst/>
        </a:prstGeom>
        <a:solidFill>
          <a:srgbClr val="F3F6FB"/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spcAft>
              <a:spcPts val="1200"/>
            </a:spcAft>
          </a:pPr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эл. почту:</a:t>
          </a:r>
        </a:p>
        <a:p>
          <a:pPr>
            <a:spcAft>
              <a:spcPct val="35000"/>
            </a:spcAft>
          </a:pPr>
          <a:r>
            <a:rPr lang="en-US" sz="14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grant_dvp@egov66.ru</a:t>
          </a:r>
          <a:endParaRPr lang="ru-RU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EB2BA1BF-FE05-428A-973B-E5655B42F385}" type="sibTrans" cxnId="{7702E85F-0506-4D32-BF0B-B2038F62D97F}">
      <dgm:prSet/>
      <dgm:spPr/>
      <dgm:t>
        <a:bodyPr/>
        <a:lstStyle/>
        <a:p>
          <a:endParaRPr lang="ru-RU" sz="14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8AA92FFB-9EF6-4B9F-A788-9A894FAB63CA}" type="parTrans" cxnId="{7702E85F-0506-4D32-BF0B-B2038F62D97F}">
      <dgm:prSet/>
      <dgm:spPr/>
      <dgm:t>
        <a:bodyPr/>
        <a:lstStyle/>
        <a:p>
          <a:endParaRPr lang="ru-RU" sz="14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97EF2DD0-58D6-41FF-91CB-4434CB7C5E61}" type="pres">
      <dgm:prSet presAssocID="{F60CACC8-ABBD-471F-B350-12A6A234D6F9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14B5DFA-926C-4F7B-B631-16F66E24B17E}" type="pres">
      <dgm:prSet presAssocID="{640E67D9-0EF4-48E9-BE71-3D52F62F3C80}" presName="node" presStyleLbl="node1" presStyleIdx="0" presStyleCnt="3" custScaleY="5262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E28ED15-E3E4-4FA2-A353-231B5CAEE46D}" type="pres">
      <dgm:prSet presAssocID="{4495037D-C42F-4BDA-9F9B-A713819128A6}" presName="sibTrans" presStyleCnt="0"/>
      <dgm:spPr/>
    </dgm:pt>
    <dgm:pt modelId="{FBB77ACA-C793-4036-A936-CC391DD3C17C}" type="pres">
      <dgm:prSet presAssocID="{52BD20E1-D537-4704-B8B5-FB392F106E61}" presName="node" presStyleLbl="node1" presStyleIdx="1" presStyleCnt="3" custScaleY="5262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67A399A-9A64-4A4B-990B-772E90E90DCD}" type="pres">
      <dgm:prSet presAssocID="{3179C325-8D3A-4068-9788-9D1EC73FE21A}" presName="sibTrans" presStyleCnt="0"/>
      <dgm:spPr/>
    </dgm:pt>
    <dgm:pt modelId="{C71903AD-A485-47A8-8833-63150CCC12CF}" type="pres">
      <dgm:prSet presAssocID="{1FE72F17-3D86-4154-A0C2-5EDEADECA6D9}" presName="node" presStyleLbl="node1" presStyleIdx="2" presStyleCnt="3" custScaleY="5262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2E6918AB-FAF7-4F6C-93F9-4174CB88793B}" type="presOf" srcId="{52BD20E1-D537-4704-B8B5-FB392F106E61}" destId="{FBB77ACA-C793-4036-A936-CC391DD3C17C}" srcOrd="0" destOrd="0" presId="urn:microsoft.com/office/officeart/2005/8/layout/default"/>
    <dgm:cxn modelId="{7702E85F-0506-4D32-BF0B-B2038F62D97F}" srcId="{F60CACC8-ABBD-471F-B350-12A6A234D6F9}" destId="{1FE72F17-3D86-4154-A0C2-5EDEADECA6D9}" srcOrd="2" destOrd="0" parTransId="{8AA92FFB-9EF6-4B9F-A788-9A894FAB63CA}" sibTransId="{EB2BA1BF-FE05-428A-973B-E5655B42F385}"/>
    <dgm:cxn modelId="{8C2081B5-D099-48DD-82E4-DCBE92AFCB30}" type="presOf" srcId="{1FE72F17-3D86-4154-A0C2-5EDEADECA6D9}" destId="{C71903AD-A485-47A8-8833-63150CCC12CF}" srcOrd="0" destOrd="0" presId="urn:microsoft.com/office/officeart/2005/8/layout/default"/>
    <dgm:cxn modelId="{86C43FA6-E365-4A50-8794-0C712F5B2428}" srcId="{F60CACC8-ABBD-471F-B350-12A6A234D6F9}" destId="{640E67D9-0EF4-48E9-BE71-3D52F62F3C80}" srcOrd="0" destOrd="0" parTransId="{4C21B583-9EA8-45E2-A500-0FBDF49F84CD}" sibTransId="{4495037D-C42F-4BDA-9F9B-A713819128A6}"/>
    <dgm:cxn modelId="{01453647-2D6D-493F-A9FF-BABD6119A0FD}" type="presOf" srcId="{640E67D9-0EF4-48E9-BE71-3D52F62F3C80}" destId="{D14B5DFA-926C-4F7B-B631-16F66E24B17E}" srcOrd="0" destOrd="0" presId="urn:microsoft.com/office/officeart/2005/8/layout/default"/>
    <dgm:cxn modelId="{44892489-3B45-4F7C-97D5-070E1CF281C3}" srcId="{F60CACC8-ABBD-471F-B350-12A6A234D6F9}" destId="{52BD20E1-D537-4704-B8B5-FB392F106E61}" srcOrd="1" destOrd="0" parTransId="{B1B5461F-5C0D-47F9-A635-048075C824C1}" sibTransId="{3179C325-8D3A-4068-9788-9D1EC73FE21A}"/>
    <dgm:cxn modelId="{F3072C4F-6EF9-447B-BB94-A06EC3D29707}" type="presOf" srcId="{F60CACC8-ABBD-471F-B350-12A6A234D6F9}" destId="{97EF2DD0-58D6-41FF-91CB-4434CB7C5E61}" srcOrd="0" destOrd="0" presId="urn:microsoft.com/office/officeart/2005/8/layout/default"/>
    <dgm:cxn modelId="{53DE024A-16A7-46F3-980A-AB1C843E5068}" type="presParOf" srcId="{97EF2DD0-58D6-41FF-91CB-4434CB7C5E61}" destId="{D14B5DFA-926C-4F7B-B631-16F66E24B17E}" srcOrd="0" destOrd="0" presId="urn:microsoft.com/office/officeart/2005/8/layout/default"/>
    <dgm:cxn modelId="{A4ED21D4-73F3-41A3-A082-4ABB473CB54B}" type="presParOf" srcId="{97EF2DD0-58D6-41FF-91CB-4434CB7C5E61}" destId="{AE28ED15-E3E4-4FA2-A353-231B5CAEE46D}" srcOrd="1" destOrd="0" presId="urn:microsoft.com/office/officeart/2005/8/layout/default"/>
    <dgm:cxn modelId="{3CDEE6A0-CB8A-4008-9933-2FF38091F11C}" type="presParOf" srcId="{97EF2DD0-58D6-41FF-91CB-4434CB7C5E61}" destId="{FBB77ACA-C793-4036-A936-CC391DD3C17C}" srcOrd="2" destOrd="0" presId="urn:microsoft.com/office/officeart/2005/8/layout/default"/>
    <dgm:cxn modelId="{CF0C14A3-97D6-40E4-B3AF-F58B49A636D1}" type="presParOf" srcId="{97EF2DD0-58D6-41FF-91CB-4434CB7C5E61}" destId="{467A399A-9A64-4A4B-990B-772E90E90DCD}" srcOrd="3" destOrd="0" presId="urn:microsoft.com/office/officeart/2005/8/layout/default"/>
    <dgm:cxn modelId="{83548DB3-C5D9-4ACB-9054-56D39923E65F}" type="presParOf" srcId="{97EF2DD0-58D6-41FF-91CB-4434CB7C5E61}" destId="{C71903AD-A485-47A8-8833-63150CCC12CF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C350120-F5D2-42B7-A3BE-C266FB12400F}" type="doc">
      <dgm:prSet loTypeId="urn:microsoft.com/office/officeart/2005/8/layout/bProcess3" loCatId="process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05EE71E2-A6B7-42A4-94B2-7337127E5035}">
      <dgm:prSet phldrT="[Текст]" custT="1"/>
      <dgm:spPr>
        <a:solidFill>
          <a:srgbClr val="FEFAF8"/>
        </a:solidFill>
      </dgm:spPr>
      <dgm:t>
        <a:bodyPr/>
        <a:lstStyle/>
        <a:p>
          <a:r>
            <a:rPr lang="ru-RU" sz="1000" b="1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Принимались заявки</a:t>
          </a:r>
        </a:p>
        <a:p>
          <a:r>
            <a:rPr lang="ru-RU" sz="1000" b="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 19 мая по 24 июня</a:t>
          </a:r>
        </a:p>
      </dgm:t>
    </dgm:pt>
    <dgm:pt modelId="{326B0EA4-BBAF-493D-9DC6-892F885C7E0E}" type="parTrans" cxnId="{AE1083F3-BFFD-40AE-8DF5-3B38AC68C2D2}">
      <dgm:prSet/>
      <dgm:spPr/>
      <dgm:t>
        <a:bodyPr/>
        <a:lstStyle/>
        <a:p>
          <a:endParaRPr lang="ru-RU" sz="1000" b="1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95FAA0E9-342A-42D0-9B68-62DE82D055EE}" type="sibTrans" cxnId="{AE1083F3-BFFD-40AE-8DF5-3B38AC68C2D2}">
      <dgm:prSet/>
      <dgm:spPr>
        <a:ln w="9525">
          <a:solidFill>
            <a:schemeClr val="accent2"/>
          </a:solidFill>
        </a:ln>
      </dgm:spPr>
      <dgm:t>
        <a:bodyPr/>
        <a:lstStyle/>
        <a:p>
          <a:endParaRPr lang="ru-RU" sz="1000" b="1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4594A073-03D8-4DCC-B4F2-62CD64394169}">
      <dgm:prSet phldrT="[Текст]" custT="1"/>
      <dgm:spPr>
        <a:solidFill>
          <a:srgbClr val="FEFAF8"/>
        </a:solidFill>
      </dgm:spPr>
      <dgm:t>
        <a:bodyPr/>
        <a:lstStyle/>
        <a:p>
          <a:r>
            <a:rPr lang="ru-RU" sz="1000" b="1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Рассматривались поданные заявки</a:t>
          </a:r>
        </a:p>
        <a:p>
          <a:r>
            <a:rPr lang="ru-RU" sz="1000" b="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 20 июня по 27 августа</a:t>
          </a:r>
        </a:p>
      </dgm:t>
    </dgm:pt>
    <dgm:pt modelId="{E98ABADA-AD0E-47EF-87DE-A53D59096DE0}" type="parTrans" cxnId="{E3920D9C-F8B0-45CE-8114-9346E4C9E67A}">
      <dgm:prSet/>
      <dgm:spPr/>
      <dgm:t>
        <a:bodyPr/>
        <a:lstStyle/>
        <a:p>
          <a:endParaRPr lang="ru-RU" sz="1000" b="1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F21DD9B3-C7FF-415B-A670-C0C2922727E0}" type="sibTrans" cxnId="{E3920D9C-F8B0-45CE-8114-9346E4C9E67A}">
      <dgm:prSet/>
      <dgm:spPr>
        <a:ln w="9525">
          <a:solidFill>
            <a:schemeClr val="accent2"/>
          </a:solidFill>
        </a:ln>
      </dgm:spPr>
      <dgm:t>
        <a:bodyPr/>
        <a:lstStyle/>
        <a:p>
          <a:endParaRPr lang="ru-RU" sz="1000" b="1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C1D8FCFB-A893-42C5-BCA4-EC0104C01A37}">
      <dgm:prSet phldrT="[Текст]" custT="1"/>
      <dgm:spPr>
        <a:solidFill>
          <a:srgbClr val="FEFAF8"/>
        </a:solidFill>
      </dgm:spPr>
      <dgm:t>
        <a:bodyPr/>
        <a:lstStyle/>
        <a:p>
          <a:r>
            <a:rPr lang="ru-RU" sz="1000" b="1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Объявлены победители</a:t>
          </a:r>
        </a:p>
        <a:p>
          <a:r>
            <a:rPr lang="ru-RU" sz="1000" b="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28 августа</a:t>
          </a:r>
        </a:p>
      </dgm:t>
    </dgm:pt>
    <dgm:pt modelId="{F68B2FBB-7265-4AD1-8C90-EEAD71463943}" type="parTrans" cxnId="{7E662919-4A2D-43CC-8B67-EC8F5502C9AC}">
      <dgm:prSet/>
      <dgm:spPr/>
      <dgm:t>
        <a:bodyPr/>
        <a:lstStyle/>
        <a:p>
          <a:endParaRPr lang="ru-RU" sz="1000" b="1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D1BAE683-8A23-4BBD-980F-BAF74FEB5CE1}" type="sibTrans" cxnId="{7E662919-4A2D-43CC-8B67-EC8F5502C9AC}">
      <dgm:prSet/>
      <dgm:spPr>
        <a:ln w="9525">
          <a:solidFill>
            <a:schemeClr val="accent2"/>
          </a:solidFill>
        </a:ln>
      </dgm:spPr>
      <dgm:t>
        <a:bodyPr/>
        <a:lstStyle/>
        <a:p>
          <a:endParaRPr lang="ru-RU" sz="1000" b="1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gm:t>
    </dgm:pt>
    <dgm:pt modelId="{0DBAA0AF-2F2E-4507-8E34-6197F9FF4F5F}">
      <dgm:prSet custT="1"/>
      <dgm:spPr>
        <a:solidFill>
          <a:srgbClr val="FEFAF8"/>
        </a:solidFill>
      </dgm:spPr>
      <dgm:t>
        <a:bodyPr/>
        <a:lstStyle/>
        <a:p>
          <a:r>
            <a:rPr lang="ru-RU" sz="1000" b="1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Заключены Соглашения </a:t>
          </a:r>
          <a:br>
            <a:rPr lang="ru-RU" sz="1000" b="1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</a:br>
          <a:r>
            <a:rPr lang="ru-RU" sz="1000" b="1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о предоставлении субсидии </a:t>
          </a:r>
        </a:p>
        <a:p>
          <a:r>
            <a:rPr lang="ru-RU" sz="1000" b="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 19 по 29 сентября</a:t>
          </a:r>
        </a:p>
      </dgm:t>
    </dgm:pt>
    <dgm:pt modelId="{00F09165-2610-423E-B2B0-8E2A48482A36}" type="parTrans" cxnId="{8A8D13F2-AEBB-4FC1-9019-C3821524C0B6}">
      <dgm:prSet/>
      <dgm:spPr/>
      <dgm:t>
        <a:bodyPr/>
        <a:lstStyle/>
        <a:p>
          <a:endParaRPr lang="ru-RU"/>
        </a:p>
      </dgm:t>
    </dgm:pt>
    <dgm:pt modelId="{38AC9A21-CE1E-41ED-AE81-F07C3475CC4B}" type="sibTrans" cxnId="{8A8D13F2-AEBB-4FC1-9019-C3821524C0B6}">
      <dgm:prSet/>
      <dgm:spPr>
        <a:ln w="9525">
          <a:solidFill>
            <a:schemeClr val="accent2"/>
          </a:solidFill>
        </a:ln>
      </dgm:spPr>
      <dgm:t>
        <a:bodyPr/>
        <a:lstStyle/>
        <a:p>
          <a:endParaRPr lang="ru-RU"/>
        </a:p>
      </dgm:t>
    </dgm:pt>
    <dgm:pt modelId="{9B0EA7BD-B17F-4EF7-8872-D91A4CE71F29}">
      <dgm:prSet custT="1"/>
      <dgm:spPr>
        <a:solidFill>
          <a:srgbClr val="FEFAF8"/>
        </a:solidFill>
      </dgm:spPr>
      <dgm:t>
        <a:bodyPr/>
        <a:lstStyle/>
        <a:p>
          <a:r>
            <a:rPr lang="ru-RU" sz="1000" b="1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Началась реализация проектов</a:t>
          </a:r>
        </a:p>
        <a:p>
          <a:r>
            <a:rPr lang="ru-RU" sz="10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 1 октября</a:t>
          </a:r>
        </a:p>
      </dgm:t>
    </dgm:pt>
    <dgm:pt modelId="{0B2A11FD-7200-4B82-8736-6F9D7E6FD9AB}" type="parTrans" cxnId="{D5A95B0A-CC7F-4FB1-B332-0EBA8DC2E1BD}">
      <dgm:prSet/>
      <dgm:spPr/>
      <dgm:t>
        <a:bodyPr/>
        <a:lstStyle/>
        <a:p>
          <a:endParaRPr lang="ru-RU"/>
        </a:p>
      </dgm:t>
    </dgm:pt>
    <dgm:pt modelId="{817A5C4B-2F50-4AD6-9C6A-2DDB4B0DA75A}" type="sibTrans" cxnId="{D5A95B0A-CC7F-4FB1-B332-0EBA8DC2E1BD}">
      <dgm:prSet/>
      <dgm:spPr>
        <a:ln w="9525">
          <a:solidFill>
            <a:schemeClr val="accent2"/>
          </a:solidFill>
        </a:ln>
      </dgm:spPr>
      <dgm:t>
        <a:bodyPr/>
        <a:lstStyle/>
        <a:p>
          <a:endParaRPr lang="ru-RU"/>
        </a:p>
      </dgm:t>
    </dgm:pt>
    <dgm:pt modelId="{AE37018A-13D5-478F-8100-23264AC4B4BA}">
      <dgm:prSet custT="1"/>
      <dgm:spPr>
        <a:solidFill>
          <a:srgbClr val="FEFAF8"/>
        </a:solidFill>
      </dgm:spPr>
      <dgm:t>
        <a:bodyPr/>
        <a:lstStyle/>
        <a:p>
          <a:r>
            <a:rPr lang="ru-RU" sz="1000" b="1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Субсидии перечислены на счета победителей </a:t>
          </a:r>
          <a:br>
            <a:rPr lang="ru-RU" sz="1000" b="1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</a:br>
          <a:r>
            <a:rPr lang="ru-RU" sz="1000" b="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за счет областного бюджета и гранта </a:t>
          </a:r>
        </a:p>
        <a:p>
          <a:r>
            <a:rPr lang="ru-RU" sz="10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 1 по 8 октября</a:t>
          </a:r>
        </a:p>
      </dgm:t>
    </dgm:pt>
    <dgm:pt modelId="{873DB93F-2E91-476A-9439-380CD5124301}" type="parTrans" cxnId="{C6672112-D739-4A42-B1FF-1C2A65B40DA5}">
      <dgm:prSet/>
      <dgm:spPr/>
      <dgm:t>
        <a:bodyPr/>
        <a:lstStyle/>
        <a:p>
          <a:endParaRPr lang="ru-RU"/>
        </a:p>
      </dgm:t>
    </dgm:pt>
    <dgm:pt modelId="{1253AE33-6439-4BF3-9DEA-8E90F16D91F5}" type="sibTrans" cxnId="{C6672112-D739-4A42-B1FF-1C2A65B40DA5}">
      <dgm:prSet/>
      <dgm:spPr/>
      <dgm:t>
        <a:bodyPr/>
        <a:lstStyle/>
        <a:p>
          <a:endParaRPr lang="ru-RU"/>
        </a:p>
      </dgm:t>
    </dgm:pt>
    <dgm:pt modelId="{45566052-DD0E-4ED8-8DE4-F3F5B760B66E}">
      <dgm:prSet custT="1"/>
      <dgm:spPr>
        <a:solidFill>
          <a:srgbClr val="FEFAF8"/>
        </a:solidFill>
      </dgm:spPr>
      <dgm:t>
        <a:bodyPr/>
        <a:lstStyle/>
        <a:p>
          <a:r>
            <a:rPr lang="ru-RU" sz="1000" b="1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В областной бюджет поступил грант Президента Российской Федерации</a:t>
          </a:r>
        </a:p>
        <a:p>
          <a:r>
            <a:rPr lang="ru-RU" sz="10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6 октября </a:t>
          </a:r>
        </a:p>
      </dgm:t>
    </dgm:pt>
    <dgm:pt modelId="{8B83B19F-6C86-485F-9275-D75664477EC6}" type="parTrans" cxnId="{75B62092-C3C4-4803-B929-2E062A7E9CFC}">
      <dgm:prSet/>
      <dgm:spPr/>
      <dgm:t>
        <a:bodyPr/>
        <a:lstStyle/>
        <a:p>
          <a:endParaRPr lang="ru-RU"/>
        </a:p>
      </dgm:t>
    </dgm:pt>
    <dgm:pt modelId="{4F851E62-F72A-4B1E-92AA-D74F72EF613A}" type="sibTrans" cxnId="{75B62092-C3C4-4803-B929-2E062A7E9CFC}">
      <dgm:prSet/>
      <dgm:spPr>
        <a:ln w="9525">
          <a:solidFill>
            <a:schemeClr val="accent2"/>
          </a:solidFill>
        </a:ln>
      </dgm:spPr>
      <dgm:t>
        <a:bodyPr/>
        <a:lstStyle/>
        <a:p>
          <a:endParaRPr lang="ru-RU"/>
        </a:p>
      </dgm:t>
    </dgm:pt>
    <dgm:pt modelId="{2B813E92-3B97-4408-861C-4D1D8BE3ECE7}">
      <dgm:prSet custT="1"/>
      <dgm:spPr>
        <a:solidFill>
          <a:srgbClr val="FEFAF8"/>
        </a:solidFill>
      </dgm:spPr>
      <dgm:t>
        <a:bodyPr/>
        <a:lstStyle/>
        <a:p>
          <a:r>
            <a:rPr lang="ru-RU" sz="1000" b="1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Начало осуществления организациями платежей </a:t>
          </a:r>
          <a:br>
            <a:rPr lang="ru-RU" sz="1000" b="1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</a:br>
          <a:r>
            <a:rPr lang="ru-RU" sz="1000" b="1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за счет субсидии</a:t>
          </a:r>
        </a:p>
        <a:p>
          <a:r>
            <a:rPr lang="ru-RU" sz="1000" b="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 момента получения субсидии</a:t>
          </a:r>
        </a:p>
      </dgm:t>
    </dgm:pt>
    <dgm:pt modelId="{8E281F3B-D0D8-4138-A742-8AA3341422E8}" type="parTrans" cxnId="{426EDDEB-CF40-4650-9D14-1636A7DB4409}">
      <dgm:prSet/>
      <dgm:spPr/>
      <dgm:t>
        <a:bodyPr/>
        <a:lstStyle/>
        <a:p>
          <a:endParaRPr lang="ru-RU"/>
        </a:p>
      </dgm:t>
    </dgm:pt>
    <dgm:pt modelId="{232F8263-E75A-4B8A-B534-BAC164372B92}" type="sibTrans" cxnId="{426EDDEB-CF40-4650-9D14-1636A7DB4409}">
      <dgm:prSet/>
      <dgm:spPr/>
      <dgm:t>
        <a:bodyPr/>
        <a:lstStyle/>
        <a:p>
          <a:endParaRPr lang="ru-RU"/>
        </a:p>
      </dgm:t>
    </dgm:pt>
    <dgm:pt modelId="{E3CBC76C-733C-4780-AD0E-61E03371B82E}" type="pres">
      <dgm:prSet presAssocID="{6C350120-F5D2-42B7-A3BE-C266FB12400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D09B628-1651-4367-8268-322675AE36AD}" type="pres">
      <dgm:prSet presAssocID="{05EE71E2-A6B7-42A4-94B2-7337127E5035}" presName="node" presStyleLbl="node1" presStyleIdx="0" presStyleCnt="8" custScaleX="222495" custScaleY="11782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9422DC7-D913-4860-8058-9949EE55C217}" type="pres">
      <dgm:prSet presAssocID="{95FAA0E9-342A-42D0-9B68-62DE82D055EE}" presName="sibTrans" presStyleLbl="sibTrans1D1" presStyleIdx="0" presStyleCnt="7"/>
      <dgm:spPr/>
      <dgm:t>
        <a:bodyPr/>
        <a:lstStyle/>
        <a:p>
          <a:endParaRPr lang="ru-RU"/>
        </a:p>
      </dgm:t>
    </dgm:pt>
    <dgm:pt modelId="{E0576B97-67DD-4718-8061-970CEC659390}" type="pres">
      <dgm:prSet presAssocID="{95FAA0E9-342A-42D0-9B68-62DE82D055EE}" presName="connectorText" presStyleLbl="sibTrans1D1" presStyleIdx="0" presStyleCnt="7"/>
      <dgm:spPr/>
      <dgm:t>
        <a:bodyPr/>
        <a:lstStyle/>
        <a:p>
          <a:endParaRPr lang="ru-RU"/>
        </a:p>
      </dgm:t>
    </dgm:pt>
    <dgm:pt modelId="{99F55DE4-1E66-45B5-9221-D7A9F086F210}" type="pres">
      <dgm:prSet presAssocID="{4594A073-03D8-4DCC-B4F2-62CD64394169}" presName="node" presStyleLbl="node1" presStyleIdx="1" presStyleCnt="8" custScaleX="222495" custScaleY="11782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0DF7603-814F-4124-8540-3D8A7B371E08}" type="pres">
      <dgm:prSet presAssocID="{F21DD9B3-C7FF-415B-A670-C0C2922727E0}" presName="sibTrans" presStyleLbl="sibTrans1D1" presStyleIdx="1" presStyleCnt="7"/>
      <dgm:spPr/>
      <dgm:t>
        <a:bodyPr/>
        <a:lstStyle/>
        <a:p>
          <a:endParaRPr lang="ru-RU"/>
        </a:p>
      </dgm:t>
    </dgm:pt>
    <dgm:pt modelId="{99203569-A4AD-4B5A-84CA-DBB40BCDBAAD}" type="pres">
      <dgm:prSet presAssocID="{F21DD9B3-C7FF-415B-A670-C0C2922727E0}" presName="connectorText" presStyleLbl="sibTrans1D1" presStyleIdx="1" presStyleCnt="7"/>
      <dgm:spPr/>
      <dgm:t>
        <a:bodyPr/>
        <a:lstStyle/>
        <a:p>
          <a:endParaRPr lang="ru-RU"/>
        </a:p>
      </dgm:t>
    </dgm:pt>
    <dgm:pt modelId="{1E7A0989-CC50-4B01-9E75-F5D697F1BCCD}" type="pres">
      <dgm:prSet presAssocID="{C1D8FCFB-A893-42C5-BCA4-EC0104C01A37}" presName="node" presStyleLbl="node1" presStyleIdx="2" presStyleCnt="8" custScaleX="222495" custScaleY="11782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D878F00-CE26-48B4-8467-C12CFB075053}" type="pres">
      <dgm:prSet presAssocID="{D1BAE683-8A23-4BBD-980F-BAF74FEB5CE1}" presName="sibTrans" presStyleLbl="sibTrans1D1" presStyleIdx="2" presStyleCnt="7"/>
      <dgm:spPr/>
      <dgm:t>
        <a:bodyPr/>
        <a:lstStyle/>
        <a:p>
          <a:endParaRPr lang="ru-RU"/>
        </a:p>
      </dgm:t>
    </dgm:pt>
    <dgm:pt modelId="{7857322C-5514-4E96-93F1-99562FE82CBC}" type="pres">
      <dgm:prSet presAssocID="{D1BAE683-8A23-4BBD-980F-BAF74FEB5CE1}" presName="connectorText" presStyleLbl="sibTrans1D1" presStyleIdx="2" presStyleCnt="7"/>
      <dgm:spPr/>
      <dgm:t>
        <a:bodyPr/>
        <a:lstStyle/>
        <a:p>
          <a:endParaRPr lang="ru-RU"/>
        </a:p>
      </dgm:t>
    </dgm:pt>
    <dgm:pt modelId="{5E56BA62-3150-42EF-9091-C88FA67F18AD}" type="pres">
      <dgm:prSet presAssocID="{0DBAA0AF-2F2E-4507-8E34-6197F9FF4F5F}" presName="node" presStyleLbl="node1" presStyleIdx="3" presStyleCnt="8" custScaleX="222495" custScaleY="11782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D7BF9BF-6B0E-4DB6-A41A-E3DDC90B175C}" type="pres">
      <dgm:prSet presAssocID="{38AC9A21-CE1E-41ED-AE81-F07C3475CC4B}" presName="sibTrans" presStyleLbl="sibTrans1D1" presStyleIdx="3" presStyleCnt="7"/>
      <dgm:spPr/>
      <dgm:t>
        <a:bodyPr/>
        <a:lstStyle/>
        <a:p>
          <a:endParaRPr lang="ru-RU"/>
        </a:p>
      </dgm:t>
    </dgm:pt>
    <dgm:pt modelId="{081EBDD2-B61B-4FB9-885B-54DB47107D06}" type="pres">
      <dgm:prSet presAssocID="{38AC9A21-CE1E-41ED-AE81-F07C3475CC4B}" presName="connectorText" presStyleLbl="sibTrans1D1" presStyleIdx="3" presStyleCnt="7"/>
      <dgm:spPr/>
      <dgm:t>
        <a:bodyPr/>
        <a:lstStyle/>
        <a:p>
          <a:endParaRPr lang="ru-RU"/>
        </a:p>
      </dgm:t>
    </dgm:pt>
    <dgm:pt modelId="{3CF71EFB-17A4-4542-8652-358856B673EE}" type="pres">
      <dgm:prSet presAssocID="{9B0EA7BD-B17F-4EF7-8872-D91A4CE71F29}" presName="node" presStyleLbl="node1" presStyleIdx="4" presStyleCnt="8" custScaleX="222495" custScaleY="11782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7606DB9-F19D-4C8A-AE8B-C0ACDBFABD12}" type="pres">
      <dgm:prSet presAssocID="{817A5C4B-2F50-4AD6-9C6A-2DDB4B0DA75A}" presName="sibTrans" presStyleLbl="sibTrans1D1" presStyleIdx="4" presStyleCnt="7"/>
      <dgm:spPr/>
      <dgm:t>
        <a:bodyPr/>
        <a:lstStyle/>
        <a:p>
          <a:endParaRPr lang="ru-RU"/>
        </a:p>
      </dgm:t>
    </dgm:pt>
    <dgm:pt modelId="{8492F81C-8989-4EBC-814B-FDC8BF4F86E4}" type="pres">
      <dgm:prSet presAssocID="{817A5C4B-2F50-4AD6-9C6A-2DDB4B0DA75A}" presName="connectorText" presStyleLbl="sibTrans1D1" presStyleIdx="4" presStyleCnt="7"/>
      <dgm:spPr/>
      <dgm:t>
        <a:bodyPr/>
        <a:lstStyle/>
        <a:p>
          <a:endParaRPr lang="ru-RU"/>
        </a:p>
      </dgm:t>
    </dgm:pt>
    <dgm:pt modelId="{EBF47327-5CB4-419A-800C-EF71BE1FA941}" type="pres">
      <dgm:prSet presAssocID="{45566052-DD0E-4ED8-8DE4-F3F5B760B66E}" presName="node" presStyleLbl="node1" presStyleIdx="5" presStyleCnt="8" custScaleX="222495" custScaleY="11782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0EC95D82-5BF3-4F2D-AF87-57C1173CD29B}" type="pres">
      <dgm:prSet presAssocID="{4F851E62-F72A-4B1E-92AA-D74F72EF613A}" presName="sibTrans" presStyleLbl="sibTrans1D1" presStyleIdx="5" presStyleCnt="7"/>
      <dgm:spPr/>
      <dgm:t>
        <a:bodyPr/>
        <a:lstStyle/>
        <a:p>
          <a:endParaRPr lang="ru-RU"/>
        </a:p>
      </dgm:t>
    </dgm:pt>
    <dgm:pt modelId="{B7FC36A7-0F74-41D9-AE79-F552527865A2}" type="pres">
      <dgm:prSet presAssocID="{4F851E62-F72A-4B1E-92AA-D74F72EF613A}" presName="connectorText" presStyleLbl="sibTrans1D1" presStyleIdx="5" presStyleCnt="7"/>
      <dgm:spPr/>
      <dgm:t>
        <a:bodyPr/>
        <a:lstStyle/>
        <a:p>
          <a:endParaRPr lang="ru-RU"/>
        </a:p>
      </dgm:t>
    </dgm:pt>
    <dgm:pt modelId="{29744613-E8DB-410F-AF5B-9E55642AAE8C}" type="pres">
      <dgm:prSet presAssocID="{AE37018A-13D5-478F-8100-23264AC4B4BA}" presName="node" presStyleLbl="node1" presStyleIdx="6" presStyleCnt="8" custScaleX="222495" custScaleY="117825" custLinFactNeighborX="1909" custLinFactNeighborY="252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61E3DA5-641C-4787-AFCE-4FBEBD0910E1}" type="pres">
      <dgm:prSet presAssocID="{1253AE33-6439-4BF3-9DEA-8E90F16D91F5}" presName="sibTrans" presStyleLbl="sibTrans1D1" presStyleIdx="6" presStyleCnt="7"/>
      <dgm:spPr/>
      <dgm:t>
        <a:bodyPr/>
        <a:lstStyle/>
        <a:p>
          <a:endParaRPr lang="ru-RU"/>
        </a:p>
      </dgm:t>
    </dgm:pt>
    <dgm:pt modelId="{C45522F6-0D11-4622-B9A9-39E627A5F1F9}" type="pres">
      <dgm:prSet presAssocID="{1253AE33-6439-4BF3-9DEA-8E90F16D91F5}" presName="connectorText" presStyleLbl="sibTrans1D1" presStyleIdx="6" presStyleCnt="7"/>
      <dgm:spPr/>
      <dgm:t>
        <a:bodyPr/>
        <a:lstStyle/>
        <a:p>
          <a:endParaRPr lang="ru-RU"/>
        </a:p>
      </dgm:t>
    </dgm:pt>
    <dgm:pt modelId="{E0BCE22F-B9D0-4185-8608-3F1E39C49D8F}" type="pres">
      <dgm:prSet presAssocID="{2B813E92-3B97-4408-861C-4D1D8BE3ECE7}" presName="node" presStyleLbl="node1" presStyleIdx="7" presStyleCnt="8" custScaleX="222495" custScaleY="117825" custLinFactNeighborX="1909" custLinFactNeighborY="252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2718E422-1EEE-491F-8247-D0585E19FF79}" type="presOf" srcId="{D1BAE683-8A23-4BBD-980F-BAF74FEB5CE1}" destId="{7857322C-5514-4E96-93F1-99562FE82CBC}" srcOrd="1" destOrd="0" presId="urn:microsoft.com/office/officeart/2005/8/layout/bProcess3"/>
    <dgm:cxn modelId="{E3920D9C-F8B0-45CE-8114-9346E4C9E67A}" srcId="{6C350120-F5D2-42B7-A3BE-C266FB12400F}" destId="{4594A073-03D8-4DCC-B4F2-62CD64394169}" srcOrd="1" destOrd="0" parTransId="{E98ABADA-AD0E-47EF-87DE-A53D59096DE0}" sibTransId="{F21DD9B3-C7FF-415B-A670-C0C2922727E0}"/>
    <dgm:cxn modelId="{BD79A8FE-3F92-49E8-BBC6-27EB131CF5D9}" type="presOf" srcId="{95FAA0E9-342A-42D0-9B68-62DE82D055EE}" destId="{E0576B97-67DD-4718-8061-970CEC659390}" srcOrd="1" destOrd="0" presId="urn:microsoft.com/office/officeart/2005/8/layout/bProcess3"/>
    <dgm:cxn modelId="{BCD37AE1-DF0C-4B52-A2F6-6A022DC6FA94}" type="presOf" srcId="{817A5C4B-2F50-4AD6-9C6A-2DDB4B0DA75A}" destId="{17606DB9-F19D-4C8A-AE8B-C0ACDBFABD12}" srcOrd="0" destOrd="0" presId="urn:microsoft.com/office/officeart/2005/8/layout/bProcess3"/>
    <dgm:cxn modelId="{7382DA9C-1564-45E5-BB88-3FC3706217A2}" type="presOf" srcId="{6C350120-F5D2-42B7-A3BE-C266FB12400F}" destId="{E3CBC76C-733C-4780-AD0E-61E03371B82E}" srcOrd="0" destOrd="0" presId="urn:microsoft.com/office/officeart/2005/8/layout/bProcess3"/>
    <dgm:cxn modelId="{426EDDEB-CF40-4650-9D14-1636A7DB4409}" srcId="{6C350120-F5D2-42B7-A3BE-C266FB12400F}" destId="{2B813E92-3B97-4408-861C-4D1D8BE3ECE7}" srcOrd="7" destOrd="0" parTransId="{8E281F3B-D0D8-4138-A742-8AA3341422E8}" sibTransId="{232F8263-E75A-4B8A-B534-BAC164372B92}"/>
    <dgm:cxn modelId="{ADC93178-D857-42F8-9789-0FB89F600EE5}" type="presOf" srcId="{4594A073-03D8-4DCC-B4F2-62CD64394169}" destId="{99F55DE4-1E66-45B5-9221-D7A9F086F210}" srcOrd="0" destOrd="0" presId="urn:microsoft.com/office/officeart/2005/8/layout/bProcess3"/>
    <dgm:cxn modelId="{034C2BF3-3C8D-4EB3-9C93-FD08B08CB892}" type="presOf" srcId="{38AC9A21-CE1E-41ED-AE81-F07C3475CC4B}" destId="{FD7BF9BF-6B0E-4DB6-A41A-E3DDC90B175C}" srcOrd="0" destOrd="0" presId="urn:microsoft.com/office/officeart/2005/8/layout/bProcess3"/>
    <dgm:cxn modelId="{E9089B81-6B34-4E1D-9565-873AE24A633B}" type="presOf" srcId="{1253AE33-6439-4BF3-9DEA-8E90F16D91F5}" destId="{A61E3DA5-641C-4787-AFCE-4FBEBD0910E1}" srcOrd="0" destOrd="0" presId="urn:microsoft.com/office/officeart/2005/8/layout/bProcess3"/>
    <dgm:cxn modelId="{5BE33D1D-AB6B-4C7A-8A33-3CE9D5624910}" type="presOf" srcId="{F21DD9B3-C7FF-415B-A670-C0C2922727E0}" destId="{99203569-A4AD-4B5A-84CA-DBB40BCDBAAD}" srcOrd="1" destOrd="0" presId="urn:microsoft.com/office/officeart/2005/8/layout/bProcess3"/>
    <dgm:cxn modelId="{66D3DD4F-4701-4E06-B52D-04AC0C153168}" type="presOf" srcId="{4F851E62-F72A-4B1E-92AA-D74F72EF613A}" destId="{0EC95D82-5BF3-4F2D-AF87-57C1173CD29B}" srcOrd="0" destOrd="0" presId="urn:microsoft.com/office/officeart/2005/8/layout/bProcess3"/>
    <dgm:cxn modelId="{50ECFEE8-62E1-4591-B0E5-D4087C9E130A}" type="presOf" srcId="{1253AE33-6439-4BF3-9DEA-8E90F16D91F5}" destId="{C45522F6-0D11-4622-B9A9-39E627A5F1F9}" srcOrd="1" destOrd="0" presId="urn:microsoft.com/office/officeart/2005/8/layout/bProcess3"/>
    <dgm:cxn modelId="{AACBA1A7-0FC8-42BD-A480-EEDD315BC251}" type="presOf" srcId="{45566052-DD0E-4ED8-8DE4-F3F5B760B66E}" destId="{EBF47327-5CB4-419A-800C-EF71BE1FA941}" srcOrd="0" destOrd="0" presId="urn:microsoft.com/office/officeart/2005/8/layout/bProcess3"/>
    <dgm:cxn modelId="{75B62092-C3C4-4803-B929-2E062A7E9CFC}" srcId="{6C350120-F5D2-42B7-A3BE-C266FB12400F}" destId="{45566052-DD0E-4ED8-8DE4-F3F5B760B66E}" srcOrd="5" destOrd="0" parTransId="{8B83B19F-6C86-485F-9275-D75664477EC6}" sibTransId="{4F851E62-F72A-4B1E-92AA-D74F72EF613A}"/>
    <dgm:cxn modelId="{A08063F6-5ABF-42AF-97A7-3CDE9819189D}" type="presOf" srcId="{AE37018A-13D5-478F-8100-23264AC4B4BA}" destId="{29744613-E8DB-410F-AF5B-9E55642AAE8C}" srcOrd="0" destOrd="0" presId="urn:microsoft.com/office/officeart/2005/8/layout/bProcess3"/>
    <dgm:cxn modelId="{8A8D13F2-AEBB-4FC1-9019-C3821524C0B6}" srcId="{6C350120-F5D2-42B7-A3BE-C266FB12400F}" destId="{0DBAA0AF-2F2E-4507-8E34-6197F9FF4F5F}" srcOrd="3" destOrd="0" parTransId="{00F09165-2610-423E-B2B0-8E2A48482A36}" sibTransId="{38AC9A21-CE1E-41ED-AE81-F07C3475CC4B}"/>
    <dgm:cxn modelId="{D5A95B0A-CC7F-4FB1-B332-0EBA8DC2E1BD}" srcId="{6C350120-F5D2-42B7-A3BE-C266FB12400F}" destId="{9B0EA7BD-B17F-4EF7-8872-D91A4CE71F29}" srcOrd="4" destOrd="0" parTransId="{0B2A11FD-7200-4B82-8736-6F9D7E6FD9AB}" sibTransId="{817A5C4B-2F50-4AD6-9C6A-2DDB4B0DA75A}"/>
    <dgm:cxn modelId="{1A053619-207E-410E-B5A5-350D3EA00BE5}" type="presOf" srcId="{95FAA0E9-342A-42D0-9B68-62DE82D055EE}" destId="{F9422DC7-D913-4860-8058-9949EE55C217}" srcOrd="0" destOrd="0" presId="urn:microsoft.com/office/officeart/2005/8/layout/bProcess3"/>
    <dgm:cxn modelId="{2C45AE13-3461-4D33-8E9F-CDE6ECC068A0}" type="presOf" srcId="{05EE71E2-A6B7-42A4-94B2-7337127E5035}" destId="{1D09B628-1651-4367-8268-322675AE36AD}" srcOrd="0" destOrd="0" presId="urn:microsoft.com/office/officeart/2005/8/layout/bProcess3"/>
    <dgm:cxn modelId="{0AF2B2D7-E450-468A-AD06-F3FB3B3BFB03}" type="presOf" srcId="{9B0EA7BD-B17F-4EF7-8872-D91A4CE71F29}" destId="{3CF71EFB-17A4-4542-8652-358856B673EE}" srcOrd="0" destOrd="0" presId="urn:microsoft.com/office/officeart/2005/8/layout/bProcess3"/>
    <dgm:cxn modelId="{5D9D17AE-5381-492B-A731-FC0C606AE4CE}" type="presOf" srcId="{38AC9A21-CE1E-41ED-AE81-F07C3475CC4B}" destId="{081EBDD2-B61B-4FB9-885B-54DB47107D06}" srcOrd="1" destOrd="0" presId="urn:microsoft.com/office/officeart/2005/8/layout/bProcess3"/>
    <dgm:cxn modelId="{70B8A9A9-1737-4B27-BCB8-E74D01EC0F44}" type="presOf" srcId="{4F851E62-F72A-4B1E-92AA-D74F72EF613A}" destId="{B7FC36A7-0F74-41D9-AE79-F552527865A2}" srcOrd="1" destOrd="0" presId="urn:microsoft.com/office/officeart/2005/8/layout/bProcess3"/>
    <dgm:cxn modelId="{C6672112-D739-4A42-B1FF-1C2A65B40DA5}" srcId="{6C350120-F5D2-42B7-A3BE-C266FB12400F}" destId="{AE37018A-13D5-478F-8100-23264AC4B4BA}" srcOrd="6" destOrd="0" parTransId="{873DB93F-2E91-476A-9439-380CD5124301}" sibTransId="{1253AE33-6439-4BF3-9DEA-8E90F16D91F5}"/>
    <dgm:cxn modelId="{998066C2-D8B2-401A-A6F7-173F53DF8373}" type="presOf" srcId="{817A5C4B-2F50-4AD6-9C6A-2DDB4B0DA75A}" destId="{8492F81C-8989-4EBC-814B-FDC8BF4F86E4}" srcOrd="1" destOrd="0" presId="urn:microsoft.com/office/officeart/2005/8/layout/bProcess3"/>
    <dgm:cxn modelId="{8E6CAB67-9C49-417D-B878-D0C0094CC889}" type="presOf" srcId="{0DBAA0AF-2F2E-4507-8E34-6197F9FF4F5F}" destId="{5E56BA62-3150-42EF-9091-C88FA67F18AD}" srcOrd="0" destOrd="0" presId="urn:microsoft.com/office/officeart/2005/8/layout/bProcess3"/>
    <dgm:cxn modelId="{1E38A61B-C9EE-4846-AB81-F383DCFC5B11}" type="presOf" srcId="{C1D8FCFB-A893-42C5-BCA4-EC0104C01A37}" destId="{1E7A0989-CC50-4B01-9E75-F5D697F1BCCD}" srcOrd="0" destOrd="0" presId="urn:microsoft.com/office/officeart/2005/8/layout/bProcess3"/>
    <dgm:cxn modelId="{AE1083F3-BFFD-40AE-8DF5-3B38AC68C2D2}" srcId="{6C350120-F5D2-42B7-A3BE-C266FB12400F}" destId="{05EE71E2-A6B7-42A4-94B2-7337127E5035}" srcOrd="0" destOrd="0" parTransId="{326B0EA4-BBAF-493D-9DC6-892F885C7E0E}" sibTransId="{95FAA0E9-342A-42D0-9B68-62DE82D055EE}"/>
    <dgm:cxn modelId="{5507670E-9D84-44DC-B7F9-5A9F0AF1890A}" type="presOf" srcId="{F21DD9B3-C7FF-415B-A670-C0C2922727E0}" destId="{E0DF7603-814F-4124-8540-3D8A7B371E08}" srcOrd="0" destOrd="0" presId="urn:microsoft.com/office/officeart/2005/8/layout/bProcess3"/>
    <dgm:cxn modelId="{827FCE06-4CC3-4D5A-9332-34F4F7F6DF78}" type="presOf" srcId="{2B813E92-3B97-4408-861C-4D1D8BE3ECE7}" destId="{E0BCE22F-B9D0-4185-8608-3F1E39C49D8F}" srcOrd="0" destOrd="0" presId="urn:microsoft.com/office/officeart/2005/8/layout/bProcess3"/>
    <dgm:cxn modelId="{ADEC5F18-2053-4BD5-B609-CD2942ADBD9E}" type="presOf" srcId="{D1BAE683-8A23-4BBD-980F-BAF74FEB5CE1}" destId="{FD878F00-CE26-48B4-8467-C12CFB075053}" srcOrd="0" destOrd="0" presId="urn:microsoft.com/office/officeart/2005/8/layout/bProcess3"/>
    <dgm:cxn modelId="{7E662919-4A2D-43CC-8B67-EC8F5502C9AC}" srcId="{6C350120-F5D2-42B7-A3BE-C266FB12400F}" destId="{C1D8FCFB-A893-42C5-BCA4-EC0104C01A37}" srcOrd="2" destOrd="0" parTransId="{F68B2FBB-7265-4AD1-8C90-EEAD71463943}" sibTransId="{D1BAE683-8A23-4BBD-980F-BAF74FEB5CE1}"/>
    <dgm:cxn modelId="{B68AADB4-9AA3-48EA-AAB6-F21FD156775C}" type="presParOf" srcId="{E3CBC76C-733C-4780-AD0E-61E03371B82E}" destId="{1D09B628-1651-4367-8268-322675AE36AD}" srcOrd="0" destOrd="0" presId="urn:microsoft.com/office/officeart/2005/8/layout/bProcess3"/>
    <dgm:cxn modelId="{441052AA-9A40-46FC-908F-3FDF4CFE8C7A}" type="presParOf" srcId="{E3CBC76C-733C-4780-AD0E-61E03371B82E}" destId="{F9422DC7-D913-4860-8058-9949EE55C217}" srcOrd="1" destOrd="0" presId="urn:microsoft.com/office/officeart/2005/8/layout/bProcess3"/>
    <dgm:cxn modelId="{2D40FC1C-8455-4ADA-988B-D953C313B95B}" type="presParOf" srcId="{F9422DC7-D913-4860-8058-9949EE55C217}" destId="{E0576B97-67DD-4718-8061-970CEC659390}" srcOrd="0" destOrd="0" presId="urn:microsoft.com/office/officeart/2005/8/layout/bProcess3"/>
    <dgm:cxn modelId="{50126876-799E-4E55-8DB1-D01328028FE0}" type="presParOf" srcId="{E3CBC76C-733C-4780-AD0E-61E03371B82E}" destId="{99F55DE4-1E66-45B5-9221-D7A9F086F210}" srcOrd="2" destOrd="0" presId="urn:microsoft.com/office/officeart/2005/8/layout/bProcess3"/>
    <dgm:cxn modelId="{D88CA13B-CA36-4100-80BE-C0D57916BDC7}" type="presParOf" srcId="{E3CBC76C-733C-4780-AD0E-61E03371B82E}" destId="{E0DF7603-814F-4124-8540-3D8A7B371E08}" srcOrd="3" destOrd="0" presId="urn:microsoft.com/office/officeart/2005/8/layout/bProcess3"/>
    <dgm:cxn modelId="{42B572A5-F63B-4A29-925C-BF1D1B2666AE}" type="presParOf" srcId="{E0DF7603-814F-4124-8540-3D8A7B371E08}" destId="{99203569-A4AD-4B5A-84CA-DBB40BCDBAAD}" srcOrd="0" destOrd="0" presId="urn:microsoft.com/office/officeart/2005/8/layout/bProcess3"/>
    <dgm:cxn modelId="{1458665F-944E-41D3-8CD9-67D82117B9C5}" type="presParOf" srcId="{E3CBC76C-733C-4780-AD0E-61E03371B82E}" destId="{1E7A0989-CC50-4B01-9E75-F5D697F1BCCD}" srcOrd="4" destOrd="0" presId="urn:microsoft.com/office/officeart/2005/8/layout/bProcess3"/>
    <dgm:cxn modelId="{B93FF82B-6B37-49DD-AC86-6275DF252E8A}" type="presParOf" srcId="{E3CBC76C-733C-4780-AD0E-61E03371B82E}" destId="{FD878F00-CE26-48B4-8467-C12CFB075053}" srcOrd="5" destOrd="0" presId="urn:microsoft.com/office/officeart/2005/8/layout/bProcess3"/>
    <dgm:cxn modelId="{1FBAD304-FE35-4B67-8EB9-2DC9D37E155F}" type="presParOf" srcId="{FD878F00-CE26-48B4-8467-C12CFB075053}" destId="{7857322C-5514-4E96-93F1-99562FE82CBC}" srcOrd="0" destOrd="0" presId="urn:microsoft.com/office/officeart/2005/8/layout/bProcess3"/>
    <dgm:cxn modelId="{A86714FF-1996-46B3-A6A7-77E2BBEFAABB}" type="presParOf" srcId="{E3CBC76C-733C-4780-AD0E-61E03371B82E}" destId="{5E56BA62-3150-42EF-9091-C88FA67F18AD}" srcOrd="6" destOrd="0" presId="urn:microsoft.com/office/officeart/2005/8/layout/bProcess3"/>
    <dgm:cxn modelId="{84F2C154-1407-4FD0-A512-C0D91A9173EE}" type="presParOf" srcId="{E3CBC76C-733C-4780-AD0E-61E03371B82E}" destId="{FD7BF9BF-6B0E-4DB6-A41A-E3DDC90B175C}" srcOrd="7" destOrd="0" presId="urn:microsoft.com/office/officeart/2005/8/layout/bProcess3"/>
    <dgm:cxn modelId="{A05FBCA3-3BB2-45A9-AEA1-6B9694808DCD}" type="presParOf" srcId="{FD7BF9BF-6B0E-4DB6-A41A-E3DDC90B175C}" destId="{081EBDD2-B61B-4FB9-885B-54DB47107D06}" srcOrd="0" destOrd="0" presId="urn:microsoft.com/office/officeart/2005/8/layout/bProcess3"/>
    <dgm:cxn modelId="{A9E9BE5F-DF9B-45B4-86D7-060EE8FA8A6F}" type="presParOf" srcId="{E3CBC76C-733C-4780-AD0E-61E03371B82E}" destId="{3CF71EFB-17A4-4542-8652-358856B673EE}" srcOrd="8" destOrd="0" presId="urn:microsoft.com/office/officeart/2005/8/layout/bProcess3"/>
    <dgm:cxn modelId="{FD3017BD-4258-40B9-93BD-3F618CE9DD80}" type="presParOf" srcId="{E3CBC76C-733C-4780-AD0E-61E03371B82E}" destId="{17606DB9-F19D-4C8A-AE8B-C0ACDBFABD12}" srcOrd="9" destOrd="0" presId="urn:microsoft.com/office/officeart/2005/8/layout/bProcess3"/>
    <dgm:cxn modelId="{14537FDF-E5B0-4CFC-9FD9-DE080956E507}" type="presParOf" srcId="{17606DB9-F19D-4C8A-AE8B-C0ACDBFABD12}" destId="{8492F81C-8989-4EBC-814B-FDC8BF4F86E4}" srcOrd="0" destOrd="0" presId="urn:microsoft.com/office/officeart/2005/8/layout/bProcess3"/>
    <dgm:cxn modelId="{6D4D3D8E-6676-4359-8756-BD2B0A111B69}" type="presParOf" srcId="{E3CBC76C-733C-4780-AD0E-61E03371B82E}" destId="{EBF47327-5CB4-419A-800C-EF71BE1FA941}" srcOrd="10" destOrd="0" presId="urn:microsoft.com/office/officeart/2005/8/layout/bProcess3"/>
    <dgm:cxn modelId="{2D474C5D-ABA6-4B13-8188-C1BD8AA5DF85}" type="presParOf" srcId="{E3CBC76C-733C-4780-AD0E-61E03371B82E}" destId="{0EC95D82-5BF3-4F2D-AF87-57C1173CD29B}" srcOrd="11" destOrd="0" presId="urn:microsoft.com/office/officeart/2005/8/layout/bProcess3"/>
    <dgm:cxn modelId="{6691EA03-ADDC-42E4-B16C-1211A5D00EDB}" type="presParOf" srcId="{0EC95D82-5BF3-4F2D-AF87-57C1173CD29B}" destId="{B7FC36A7-0F74-41D9-AE79-F552527865A2}" srcOrd="0" destOrd="0" presId="urn:microsoft.com/office/officeart/2005/8/layout/bProcess3"/>
    <dgm:cxn modelId="{5AD96F9C-405D-4055-9B6F-8975509CF816}" type="presParOf" srcId="{E3CBC76C-733C-4780-AD0E-61E03371B82E}" destId="{29744613-E8DB-410F-AF5B-9E55642AAE8C}" srcOrd="12" destOrd="0" presId="urn:microsoft.com/office/officeart/2005/8/layout/bProcess3"/>
    <dgm:cxn modelId="{D894A496-F8FE-4E9A-8B10-4F47876C9BA6}" type="presParOf" srcId="{E3CBC76C-733C-4780-AD0E-61E03371B82E}" destId="{A61E3DA5-641C-4787-AFCE-4FBEBD0910E1}" srcOrd="13" destOrd="0" presId="urn:microsoft.com/office/officeart/2005/8/layout/bProcess3"/>
    <dgm:cxn modelId="{EFE6B651-9222-4652-A6F5-E09690848DC1}" type="presParOf" srcId="{A61E3DA5-641C-4787-AFCE-4FBEBD0910E1}" destId="{C45522F6-0D11-4622-B9A9-39E627A5F1F9}" srcOrd="0" destOrd="0" presId="urn:microsoft.com/office/officeart/2005/8/layout/bProcess3"/>
    <dgm:cxn modelId="{894D81F8-3224-488C-A4B1-DE19FB616C0F}" type="presParOf" srcId="{E3CBC76C-733C-4780-AD0E-61E03371B82E}" destId="{E0BCE22F-B9D0-4185-8608-3F1E39C49D8F}" srcOrd="14" destOrd="0" presId="urn:microsoft.com/office/officeart/2005/8/layout/bProcess3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E3BC54-8110-46B1-ACBB-B72328DA8043}">
      <dsp:nvSpPr>
        <dsp:cNvPr id="0" name=""/>
        <dsp:cNvSpPr/>
      </dsp:nvSpPr>
      <dsp:spPr>
        <a:xfrm>
          <a:off x="322150" y="89231"/>
          <a:ext cx="2909893" cy="941324"/>
        </a:xfrm>
        <a:prstGeom prst="roundRect">
          <a:avLst/>
        </a:prstGeom>
        <a:solidFill>
          <a:srgbClr val="F3F6FB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Портале: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u="sng" kern="1200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https://promote.budget.gov.ru</a:t>
          </a:r>
          <a:r>
            <a:rPr lang="ru-RU" sz="120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 </a:t>
          </a:r>
        </a:p>
      </dsp:txBody>
      <dsp:txXfrm>
        <a:off x="368102" y="135183"/>
        <a:ext cx="2817989" cy="849420"/>
      </dsp:txXfrm>
    </dsp:sp>
    <dsp:sp modelId="{D14B5DFA-926C-4F7B-B631-16F66E24B17E}">
      <dsp:nvSpPr>
        <dsp:cNvPr id="0" name=""/>
        <dsp:cNvSpPr/>
      </dsp:nvSpPr>
      <dsp:spPr>
        <a:xfrm>
          <a:off x="3508202" y="96545"/>
          <a:ext cx="2909893" cy="941324"/>
        </a:xfrm>
        <a:prstGeom prst="roundRect">
          <a:avLst/>
        </a:prstGeom>
        <a:solidFill>
          <a:srgbClr val="F3F6FB"/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официальном сайте Департамента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sng" kern="1200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https://dvp.midural.ru/activity/7115/</a:t>
          </a:r>
          <a:endParaRPr lang="ru-RU" sz="1200" u="sng" kern="1200">
            <a:solidFill>
              <a:srgbClr val="0070C0"/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sp:txBody>
      <dsp:txXfrm>
        <a:off x="3554154" y="142497"/>
        <a:ext cx="2817989" cy="849420"/>
      </dsp:txXfrm>
    </dsp:sp>
    <dsp:sp modelId="{FBB77ACA-C793-4036-A936-CC391DD3C17C}">
      <dsp:nvSpPr>
        <dsp:cNvPr id="0" name=""/>
        <dsp:cNvSpPr/>
      </dsp:nvSpPr>
      <dsp:spPr>
        <a:xfrm>
          <a:off x="6708880" y="96545"/>
          <a:ext cx="2909893" cy="941324"/>
        </a:xfrm>
        <a:prstGeom prst="roundRect">
          <a:avLst/>
        </a:prstGeom>
        <a:solidFill>
          <a:srgbClr val="F3F6FB"/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в группе Департамента в </a:t>
          </a:r>
          <a:r>
            <a:rPr lang="ru-RU" sz="120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«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ВКонтакте</a:t>
          </a:r>
          <a:r>
            <a:rPr lang="ru-RU" sz="120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»</a:t>
          </a: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sng" kern="1200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https://vk.com/dvp_so</a:t>
          </a:r>
          <a:endParaRPr lang="ru-RU" sz="1200" u="sng" kern="1200">
            <a:solidFill>
              <a:srgbClr val="0070C0"/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sp:txBody>
      <dsp:txXfrm>
        <a:off x="6754832" y="142497"/>
        <a:ext cx="2817989" cy="849420"/>
      </dsp:txXfrm>
    </dsp:sp>
    <dsp:sp modelId="{5B6DB60B-2217-4F9F-922E-9EA6C4B2CBC4}">
      <dsp:nvSpPr>
        <dsp:cNvPr id="0" name=""/>
        <dsp:cNvSpPr/>
      </dsp:nvSpPr>
      <dsp:spPr>
        <a:xfrm>
          <a:off x="322150" y="1147669"/>
          <a:ext cx="2909893" cy="941324"/>
        </a:xfrm>
        <a:prstGeom prst="roundRect">
          <a:avLst/>
        </a:prstGeom>
        <a:solidFill>
          <a:srgbClr val="F3F6FB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информационном ресурсе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sng" kern="1200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</a:t>
          </a:r>
          <a:r>
            <a:rPr lang="ru-RU" sz="1200" u="sng" kern="1200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гранты.рф/</a:t>
          </a:r>
        </a:p>
      </dsp:txBody>
      <dsp:txXfrm>
        <a:off x="368102" y="1193621"/>
        <a:ext cx="2817989" cy="849420"/>
      </dsp:txXfrm>
    </dsp:sp>
    <dsp:sp modelId="{63D89B6A-D511-4D55-9864-FAFE729EDDD2}">
      <dsp:nvSpPr>
        <dsp:cNvPr id="0" name=""/>
        <dsp:cNvSpPr/>
      </dsp:nvSpPr>
      <dsp:spPr>
        <a:xfrm>
          <a:off x="3508202" y="1160409"/>
          <a:ext cx="2909893" cy="941324"/>
        </a:xfrm>
        <a:prstGeom prst="roundRect">
          <a:avLst/>
        </a:prstGeom>
        <a:solidFill>
          <a:srgbClr val="F3F6FB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официальном сайте конкурса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sng" kern="1200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</a:t>
          </a:r>
          <a:r>
            <a:rPr lang="ru-RU" sz="1200" u="sng" kern="1200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свердловскаяобласть.гранты.рф/</a:t>
          </a:r>
        </a:p>
      </dsp:txBody>
      <dsp:txXfrm>
        <a:off x="3554154" y="1206361"/>
        <a:ext cx="2817989" cy="849420"/>
      </dsp:txXfrm>
    </dsp:sp>
    <dsp:sp modelId="{C71903AD-A485-47A8-8833-63150CCC12CF}">
      <dsp:nvSpPr>
        <dsp:cNvPr id="0" name=""/>
        <dsp:cNvSpPr/>
      </dsp:nvSpPr>
      <dsp:spPr>
        <a:xfrm>
          <a:off x="6708880" y="1160409"/>
          <a:ext cx="2909893" cy="941324"/>
        </a:xfrm>
        <a:prstGeom prst="roundRect">
          <a:avLst/>
        </a:prstGeom>
        <a:solidFill>
          <a:srgbClr val="F3F6FB"/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сайте Общественной палаты Свердловской области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sng" kern="1200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https://opso66.ru/obshchestvennym-organizatsiyam/regionalnye-granty-nko.html</a:t>
          </a:r>
          <a:endParaRPr lang="ru-RU" sz="1200" u="sng" kern="1200">
            <a:solidFill>
              <a:srgbClr val="0070C0"/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sp:txBody>
      <dsp:txXfrm>
        <a:off x="6754832" y="1206361"/>
        <a:ext cx="2817989" cy="849420"/>
      </dsp:txXfrm>
    </dsp:sp>
    <dsp:sp modelId="{4DB0F3AF-3F5F-4974-96AF-A38EC0C21B2B}">
      <dsp:nvSpPr>
        <dsp:cNvPr id="0" name=""/>
        <dsp:cNvSpPr/>
      </dsp:nvSpPr>
      <dsp:spPr>
        <a:xfrm>
          <a:off x="1870472" y="2265619"/>
          <a:ext cx="2909893" cy="941324"/>
        </a:xfrm>
        <a:prstGeom prst="roundRect">
          <a:avLst/>
        </a:prstGeom>
        <a:solidFill>
          <a:srgbClr val="F3F6FB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публичной </a:t>
          </a:r>
          <a:r>
            <a:rPr lang="ru-RU" sz="1200" kern="1200">
              <a:solidFill>
                <a:sysClr val="windowText" lastClr="00000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странице Министерства экономики, инвестиций и территориального развития Свердловской области в «ВКонтакте</a:t>
          </a:r>
          <a:r>
            <a:rPr lang="ru-RU" sz="120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»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u="sng" kern="1200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https://vk.com/podderzkasonko</a:t>
          </a:r>
          <a:endParaRPr lang="ru-RU" sz="1200" u="sng" kern="1200">
            <a:solidFill>
              <a:srgbClr val="0070C0"/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sp:txBody>
      <dsp:txXfrm>
        <a:off x="1916424" y="2311571"/>
        <a:ext cx="2817989" cy="849420"/>
      </dsp:txXfrm>
    </dsp:sp>
    <dsp:sp modelId="{910C5CF8-8303-4EA0-8253-C10ED809BD20}">
      <dsp:nvSpPr>
        <dsp:cNvPr id="0" name=""/>
        <dsp:cNvSpPr/>
      </dsp:nvSpPr>
      <dsp:spPr>
        <a:xfrm>
          <a:off x="5337416" y="2273579"/>
          <a:ext cx="2909893" cy="941324"/>
        </a:xfrm>
        <a:prstGeom prst="roundRect">
          <a:avLst/>
        </a:prstGeom>
        <a:solidFill>
          <a:srgbClr val="F3F6FB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публичной </a:t>
          </a:r>
          <a:r>
            <a:rPr lang="ru-RU" sz="1200" kern="1200">
              <a:solidFill>
                <a:sysClr val="windowText" lastClr="00000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странице Министерства экономики, инвестиций и территориального развития Свердловской области в «</a:t>
          </a:r>
          <a:r>
            <a:rPr lang="en-US" sz="1200" kern="1200">
              <a:solidFill>
                <a:sysClr val="windowText" lastClr="00000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Telegram</a:t>
          </a:r>
          <a:r>
            <a:rPr lang="ru-RU" sz="120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»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i="0" u="sng" kern="1200">
              <a:solidFill>
                <a:srgbClr val="0070C0"/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https://t.me/sonko_v_so/</a:t>
          </a:r>
          <a:endParaRPr lang="ru-RU" sz="1200" i="0" u="sng" kern="1200">
            <a:solidFill>
              <a:srgbClr val="0070C0"/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sp:txBody>
      <dsp:txXfrm>
        <a:off x="5383368" y="2319531"/>
        <a:ext cx="2817989" cy="8494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4B5DFA-926C-4F7B-B631-16F66E24B17E}">
      <dsp:nvSpPr>
        <dsp:cNvPr id="0" name=""/>
        <dsp:cNvSpPr/>
      </dsp:nvSpPr>
      <dsp:spPr>
        <a:xfrm>
          <a:off x="0" y="187668"/>
          <a:ext cx="3090625" cy="975790"/>
        </a:xfrm>
        <a:prstGeom prst="roundRect">
          <a:avLst/>
        </a:prstGeom>
        <a:solidFill>
          <a:srgbClr val="F3F6FB"/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12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по телефону: </a:t>
          </a:r>
          <a:endParaRPr lang="en-US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(343) 312-00-49, доб. 32</a:t>
          </a:r>
        </a:p>
      </dsp:txBody>
      <dsp:txXfrm>
        <a:off x="47634" y="235302"/>
        <a:ext cx="2995357" cy="880522"/>
      </dsp:txXfrm>
    </dsp:sp>
    <dsp:sp modelId="{FBB77ACA-C793-4036-A936-CC391DD3C17C}">
      <dsp:nvSpPr>
        <dsp:cNvPr id="0" name=""/>
        <dsp:cNvSpPr/>
      </dsp:nvSpPr>
      <dsp:spPr>
        <a:xfrm>
          <a:off x="3399688" y="187668"/>
          <a:ext cx="3090625" cy="975790"/>
        </a:xfrm>
        <a:prstGeom prst="roundRect">
          <a:avLst/>
        </a:prstGeom>
        <a:solidFill>
          <a:srgbClr val="F3F6FB"/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12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в</a:t>
          </a: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 Telegram:</a:t>
          </a:r>
          <a:endParaRPr lang="ru-R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ru-RU" sz="140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@</a:t>
          </a:r>
          <a:r>
            <a:rPr lang="en-US" sz="140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dvp</a:t>
          </a:r>
          <a:r>
            <a:rPr lang="ru-RU" sz="140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_</a:t>
          </a:r>
          <a:r>
            <a:rPr lang="en-US" sz="140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so</a:t>
          </a:r>
          <a:r>
            <a:rPr lang="ru-RU" sz="140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_</a:t>
          </a:r>
          <a:r>
            <a:rPr lang="en-US" sz="140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ocenka</a:t>
          </a:r>
          <a:endParaRPr lang="ru-RU" sz="1400" u="none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https</a:t>
          </a: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://</a:t>
          </a: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t</a:t>
          </a: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.</a:t>
          </a: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me</a:t>
          </a: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/</a:t>
          </a: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dvp</a:t>
          </a: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_</a:t>
          </a: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so</a:t>
          </a: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_</a:t>
          </a: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ocenka</a:t>
          </a: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 </a:t>
          </a:r>
        </a:p>
      </dsp:txBody>
      <dsp:txXfrm>
        <a:off x="3447322" y="235302"/>
        <a:ext cx="2995357" cy="880522"/>
      </dsp:txXfrm>
    </dsp:sp>
    <dsp:sp modelId="{C71903AD-A485-47A8-8833-63150CCC12CF}">
      <dsp:nvSpPr>
        <dsp:cNvPr id="0" name=""/>
        <dsp:cNvSpPr/>
      </dsp:nvSpPr>
      <dsp:spPr>
        <a:xfrm>
          <a:off x="6799376" y="187668"/>
          <a:ext cx="3090625" cy="975790"/>
        </a:xfrm>
        <a:prstGeom prst="roundRect">
          <a:avLst/>
        </a:prstGeom>
        <a:solidFill>
          <a:srgbClr val="F3F6FB"/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12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 эл. почту: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grant_dvp@egov66.ru</a:t>
          </a:r>
          <a:endParaRPr lang="ru-R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sp:txBody>
      <dsp:txXfrm>
        <a:off x="6847010" y="235302"/>
        <a:ext cx="2995357" cy="88052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422DC7-D913-4860-8058-9949EE55C217}">
      <dsp:nvSpPr>
        <dsp:cNvPr id="0" name=""/>
        <dsp:cNvSpPr/>
      </dsp:nvSpPr>
      <dsp:spPr>
        <a:xfrm>
          <a:off x="2305754" y="371427"/>
          <a:ext cx="20729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7293" y="45720"/>
              </a:lnTo>
            </a:path>
          </a:pathLst>
        </a:custGeom>
        <a:noFill/>
        <a:ln w="9525" cap="flat" cmpd="sng" algn="ctr">
          <a:solidFill>
            <a:schemeClr val="accent2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sp:txBody>
      <dsp:txXfrm>
        <a:off x="2403453" y="415957"/>
        <a:ext cx="11894" cy="2381"/>
      </dsp:txXfrm>
    </dsp:sp>
    <dsp:sp modelId="{1D09B628-1651-4367-8268-322675AE36AD}">
      <dsp:nvSpPr>
        <dsp:cNvPr id="0" name=""/>
        <dsp:cNvSpPr/>
      </dsp:nvSpPr>
      <dsp:spPr>
        <a:xfrm>
          <a:off x="6248" y="51542"/>
          <a:ext cx="2301305" cy="731211"/>
        </a:xfrm>
        <a:prstGeom prst="roundRect">
          <a:avLst/>
        </a:prstGeom>
        <a:solidFill>
          <a:srgbClr val="FEFAF8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Принимались заявки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 19 мая по 24 июня</a:t>
          </a:r>
        </a:p>
      </dsp:txBody>
      <dsp:txXfrm>
        <a:off x="41943" y="87237"/>
        <a:ext cx="2229915" cy="659821"/>
      </dsp:txXfrm>
    </dsp:sp>
    <dsp:sp modelId="{E0DF7603-814F-4124-8540-3D8A7B371E08}">
      <dsp:nvSpPr>
        <dsp:cNvPr id="0" name=""/>
        <dsp:cNvSpPr/>
      </dsp:nvSpPr>
      <dsp:spPr>
        <a:xfrm>
          <a:off x="4844953" y="371427"/>
          <a:ext cx="20729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7293" y="45720"/>
              </a:lnTo>
            </a:path>
          </a:pathLst>
        </a:custGeom>
        <a:noFill/>
        <a:ln w="9525" cap="flat" cmpd="sng" algn="ctr">
          <a:solidFill>
            <a:schemeClr val="accent2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sp:txBody>
      <dsp:txXfrm>
        <a:off x="4942652" y="415957"/>
        <a:ext cx="11894" cy="2381"/>
      </dsp:txXfrm>
    </dsp:sp>
    <dsp:sp modelId="{99F55DE4-1E66-45B5-9221-D7A9F086F210}">
      <dsp:nvSpPr>
        <dsp:cNvPr id="0" name=""/>
        <dsp:cNvSpPr/>
      </dsp:nvSpPr>
      <dsp:spPr>
        <a:xfrm>
          <a:off x="2545447" y="51542"/>
          <a:ext cx="2301305" cy="731211"/>
        </a:xfrm>
        <a:prstGeom prst="roundRect">
          <a:avLst/>
        </a:prstGeom>
        <a:solidFill>
          <a:srgbClr val="FEFAF8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Рассматривались поданные заявки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 20 июня по 27 августа</a:t>
          </a:r>
        </a:p>
      </dsp:txBody>
      <dsp:txXfrm>
        <a:off x="2581142" y="87237"/>
        <a:ext cx="2229915" cy="659821"/>
      </dsp:txXfrm>
    </dsp:sp>
    <dsp:sp modelId="{FD878F00-CE26-48B4-8467-C12CFB075053}">
      <dsp:nvSpPr>
        <dsp:cNvPr id="0" name=""/>
        <dsp:cNvSpPr/>
      </dsp:nvSpPr>
      <dsp:spPr>
        <a:xfrm>
          <a:off x="7384152" y="371427"/>
          <a:ext cx="20729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7293" y="45720"/>
              </a:lnTo>
            </a:path>
          </a:pathLst>
        </a:custGeom>
        <a:noFill/>
        <a:ln w="9525" cap="flat" cmpd="sng" algn="ctr">
          <a:solidFill>
            <a:schemeClr val="accent2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b="1" kern="1200">
            <a:latin typeface="Liberation Serif" panose="02020603050405020304" pitchFamily="18" charset="0"/>
            <a:ea typeface="Liberation Serif" panose="02020603050405020304" pitchFamily="18" charset="0"/>
            <a:cs typeface="Liberation Serif" panose="02020603050405020304" pitchFamily="18" charset="0"/>
          </a:endParaRPr>
        </a:p>
      </dsp:txBody>
      <dsp:txXfrm>
        <a:off x="7481851" y="415957"/>
        <a:ext cx="11894" cy="2381"/>
      </dsp:txXfrm>
    </dsp:sp>
    <dsp:sp modelId="{1E7A0989-CC50-4B01-9E75-F5D697F1BCCD}">
      <dsp:nvSpPr>
        <dsp:cNvPr id="0" name=""/>
        <dsp:cNvSpPr/>
      </dsp:nvSpPr>
      <dsp:spPr>
        <a:xfrm>
          <a:off x="5084646" y="51542"/>
          <a:ext cx="2301305" cy="731211"/>
        </a:xfrm>
        <a:prstGeom prst="roundRect">
          <a:avLst/>
        </a:prstGeom>
        <a:solidFill>
          <a:srgbClr val="FEFAF8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Объявлены победители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28 августа</a:t>
          </a:r>
        </a:p>
      </dsp:txBody>
      <dsp:txXfrm>
        <a:off x="5120341" y="87237"/>
        <a:ext cx="2229915" cy="659821"/>
      </dsp:txXfrm>
    </dsp:sp>
    <dsp:sp modelId="{FD7BF9BF-6B0E-4DB6-A41A-E3DDC90B175C}">
      <dsp:nvSpPr>
        <dsp:cNvPr id="0" name=""/>
        <dsp:cNvSpPr/>
      </dsp:nvSpPr>
      <dsp:spPr>
        <a:xfrm>
          <a:off x="1156901" y="780953"/>
          <a:ext cx="7617596" cy="207293"/>
        </a:xfrm>
        <a:custGeom>
          <a:avLst/>
          <a:gdLst/>
          <a:ahLst/>
          <a:cxnLst/>
          <a:rect l="0" t="0" r="0" b="0"/>
          <a:pathLst>
            <a:path>
              <a:moveTo>
                <a:pt x="7617596" y="0"/>
              </a:moveTo>
              <a:lnTo>
                <a:pt x="7617596" y="120746"/>
              </a:lnTo>
              <a:lnTo>
                <a:pt x="0" y="120746"/>
              </a:lnTo>
              <a:lnTo>
                <a:pt x="0" y="207293"/>
              </a:lnTo>
            </a:path>
          </a:pathLst>
        </a:custGeom>
        <a:noFill/>
        <a:ln w="9525" cap="flat" cmpd="sng" algn="ctr">
          <a:solidFill>
            <a:schemeClr val="accent2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775167" y="883409"/>
        <a:ext cx="381065" cy="2381"/>
      </dsp:txXfrm>
    </dsp:sp>
    <dsp:sp modelId="{5E56BA62-3150-42EF-9091-C88FA67F18AD}">
      <dsp:nvSpPr>
        <dsp:cNvPr id="0" name=""/>
        <dsp:cNvSpPr/>
      </dsp:nvSpPr>
      <dsp:spPr>
        <a:xfrm>
          <a:off x="7623845" y="51542"/>
          <a:ext cx="2301305" cy="731211"/>
        </a:xfrm>
        <a:prstGeom prst="roundRect">
          <a:avLst/>
        </a:prstGeom>
        <a:solidFill>
          <a:srgbClr val="FEFAF8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Заключены Соглашения </a:t>
          </a:r>
          <a:br>
            <a:rPr lang="ru-RU" sz="1000" b="1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</a:br>
          <a:r>
            <a:rPr lang="ru-RU" sz="1000" b="1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о предоставлении субсидии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 19 по 29 сентября</a:t>
          </a:r>
        </a:p>
      </dsp:txBody>
      <dsp:txXfrm>
        <a:off x="7659540" y="87237"/>
        <a:ext cx="2229915" cy="659821"/>
      </dsp:txXfrm>
    </dsp:sp>
    <dsp:sp modelId="{17606DB9-F19D-4C8A-AE8B-C0ACDBFABD12}">
      <dsp:nvSpPr>
        <dsp:cNvPr id="0" name=""/>
        <dsp:cNvSpPr/>
      </dsp:nvSpPr>
      <dsp:spPr>
        <a:xfrm>
          <a:off x="2305754" y="1340532"/>
          <a:ext cx="20729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7293" y="45720"/>
              </a:lnTo>
            </a:path>
          </a:pathLst>
        </a:custGeom>
        <a:noFill/>
        <a:ln w="9525" cap="flat" cmpd="sng" algn="ctr">
          <a:solidFill>
            <a:schemeClr val="accent2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403453" y="1385061"/>
        <a:ext cx="11894" cy="2381"/>
      </dsp:txXfrm>
    </dsp:sp>
    <dsp:sp modelId="{3CF71EFB-17A4-4542-8652-358856B673EE}">
      <dsp:nvSpPr>
        <dsp:cNvPr id="0" name=""/>
        <dsp:cNvSpPr/>
      </dsp:nvSpPr>
      <dsp:spPr>
        <a:xfrm>
          <a:off x="6248" y="1020646"/>
          <a:ext cx="2301305" cy="731211"/>
        </a:xfrm>
        <a:prstGeom prst="roundRect">
          <a:avLst/>
        </a:prstGeom>
        <a:solidFill>
          <a:srgbClr val="FEFAF8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Началась реализация проектов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 1 октября</a:t>
          </a:r>
        </a:p>
      </dsp:txBody>
      <dsp:txXfrm>
        <a:off x="41943" y="1056341"/>
        <a:ext cx="2229915" cy="659821"/>
      </dsp:txXfrm>
    </dsp:sp>
    <dsp:sp modelId="{0EC95D82-5BF3-4F2D-AF87-57C1173CD29B}">
      <dsp:nvSpPr>
        <dsp:cNvPr id="0" name=""/>
        <dsp:cNvSpPr/>
      </dsp:nvSpPr>
      <dsp:spPr>
        <a:xfrm>
          <a:off x="4844953" y="1340532"/>
          <a:ext cx="22703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0619" y="45720"/>
              </a:lnTo>
              <a:lnTo>
                <a:pt x="130619" y="47283"/>
              </a:lnTo>
              <a:lnTo>
                <a:pt x="227038" y="47283"/>
              </a:lnTo>
            </a:path>
          </a:pathLst>
        </a:custGeom>
        <a:noFill/>
        <a:ln w="9525" cap="flat" cmpd="sng" algn="ctr">
          <a:solidFill>
            <a:schemeClr val="accent2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952031" y="1385061"/>
        <a:ext cx="12882" cy="2381"/>
      </dsp:txXfrm>
    </dsp:sp>
    <dsp:sp modelId="{EBF47327-5CB4-419A-800C-EF71BE1FA941}">
      <dsp:nvSpPr>
        <dsp:cNvPr id="0" name=""/>
        <dsp:cNvSpPr/>
      </dsp:nvSpPr>
      <dsp:spPr>
        <a:xfrm>
          <a:off x="2545447" y="1020646"/>
          <a:ext cx="2301305" cy="731211"/>
        </a:xfrm>
        <a:prstGeom prst="roundRect">
          <a:avLst/>
        </a:prstGeom>
        <a:solidFill>
          <a:srgbClr val="FEFAF8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В областной бюджет поступил грант Президента Российской Федерации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6 октября </a:t>
          </a:r>
        </a:p>
      </dsp:txBody>
      <dsp:txXfrm>
        <a:off x="2581142" y="1056341"/>
        <a:ext cx="2229915" cy="659821"/>
      </dsp:txXfrm>
    </dsp:sp>
    <dsp:sp modelId="{A61E3DA5-641C-4787-AFCE-4FBEBD0910E1}">
      <dsp:nvSpPr>
        <dsp:cNvPr id="0" name=""/>
        <dsp:cNvSpPr/>
      </dsp:nvSpPr>
      <dsp:spPr>
        <a:xfrm>
          <a:off x="7403897" y="1342096"/>
          <a:ext cx="19379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3796" y="45720"/>
              </a:lnTo>
            </a:path>
          </a:pathLst>
        </a:custGeom>
        <a:noFill/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495185" y="1386625"/>
        <a:ext cx="11219" cy="2381"/>
      </dsp:txXfrm>
    </dsp:sp>
    <dsp:sp modelId="{29744613-E8DB-410F-AF5B-9E55642AAE8C}">
      <dsp:nvSpPr>
        <dsp:cNvPr id="0" name=""/>
        <dsp:cNvSpPr/>
      </dsp:nvSpPr>
      <dsp:spPr>
        <a:xfrm>
          <a:off x="5104391" y="1022210"/>
          <a:ext cx="2301305" cy="731211"/>
        </a:xfrm>
        <a:prstGeom prst="roundRect">
          <a:avLst/>
        </a:prstGeom>
        <a:solidFill>
          <a:srgbClr val="FEFAF8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Субсидии перечислены на счета победителей </a:t>
          </a:r>
          <a:br>
            <a:rPr lang="ru-RU" sz="1000" b="1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</a:br>
          <a:r>
            <a:rPr lang="ru-RU" sz="1000" b="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за счет областного бюджета и гранта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 1 по 8 октября</a:t>
          </a:r>
        </a:p>
      </dsp:txBody>
      <dsp:txXfrm>
        <a:off x="5140086" y="1057905"/>
        <a:ext cx="2229915" cy="659821"/>
      </dsp:txXfrm>
    </dsp:sp>
    <dsp:sp modelId="{E0BCE22F-B9D0-4185-8608-3F1E39C49D8F}">
      <dsp:nvSpPr>
        <dsp:cNvPr id="0" name=""/>
        <dsp:cNvSpPr/>
      </dsp:nvSpPr>
      <dsp:spPr>
        <a:xfrm>
          <a:off x="7630094" y="1022210"/>
          <a:ext cx="2301305" cy="731211"/>
        </a:xfrm>
        <a:prstGeom prst="roundRect">
          <a:avLst/>
        </a:prstGeom>
        <a:solidFill>
          <a:srgbClr val="FEFAF8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Начало осуществления организациями платежей </a:t>
          </a:r>
          <a:br>
            <a:rPr lang="ru-RU" sz="1000" b="1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</a:br>
          <a:r>
            <a:rPr lang="ru-RU" sz="1000" b="1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за счет субсидии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latin typeface="Liberation Serif" panose="02020603050405020304" pitchFamily="18" charset="0"/>
              <a:ea typeface="Liberation Serif" panose="02020603050405020304" pitchFamily="18" charset="0"/>
              <a:cs typeface="Liberation Serif" panose="02020603050405020304" pitchFamily="18" charset="0"/>
            </a:rPr>
            <a:t>с момента получения субсидии</a:t>
          </a:r>
        </a:p>
      </dsp:txBody>
      <dsp:txXfrm>
        <a:off x="7665789" y="1057905"/>
        <a:ext cx="2229915" cy="6598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083ED-BEB6-4353-ABB8-42FD61CE0EFB}"/>
      </w:docPartPr>
      <w:docPartBody>
        <w:p w:rsidR="006044FC" w:rsidRDefault="006044FC">
          <w:r w:rsidRPr="00A2762A">
            <w:rPr>
              <w:rStyle w:val="a3"/>
            </w:rPr>
            <w:t>Выберите элемент.</w:t>
          </w:r>
        </w:p>
      </w:docPartBody>
    </w:docPart>
    <w:docPart>
      <w:docPartPr>
        <w:name w:val="CD0767A5BE36420292E079749EC7B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AD3D41-701A-4786-AC90-4DB76BA2C881}"/>
      </w:docPartPr>
      <w:docPartBody>
        <w:p w:rsidR="00E65E2D" w:rsidRDefault="00A14CAD" w:rsidP="00A14CAD">
          <w:pPr>
            <w:pStyle w:val="CD0767A5BE36420292E079749EC7B992"/>
          </w:pPr>
          <w:r w:rsidRPr="00A2762A">
            <w:rPr>
              <w:rStyle w:val="a3"/>
            </w:rPr>
            <w:t>Выберите элемент.</w:t>
          </w:r>
        </w:p>
      </w:docPartBody>
    </w:docPart>
    <w:docPart>
      <w:docPartPr>
        <w:name w:val="0154601F9D6D46628989B6768AADC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6D8A42-10DE-4E37-A852-4A66AD358B71}"/>
      </w:docPartPr>
      <w:docPartBody>
        <w:p w:rsidR="00E65E2D" w:rsidRDefault="00A14CAD" w:rsidP="00A14CAD">
          <w:pPr>
            <w:pStyle w:val="0154601F9D6D46628989B6768AADCD0F"/>
          </w:pPr>
          <w:r w:rsidRPr="00A2762A">
            <w:rPr>
              <w:rStyle w:val="a3"/>
            </w:rPr>
            <w:t>Выберите элемент.</w:t>
          </w:r>
        </w:p>
      </w:docPartBody>
    </w:docPart>
    <w:docPart>
      <w:docPartPr>
        <w:name w:val="1C3FF20CDFF840E3B7B1EA55B601C6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F7535-93DC-46D4-857F-4E03F3F77A05}"/>
      </w:docPartPr>
      <w:docPartBody>
        <w:p w:rsidR="00E65E2D" w:rsidRDefault="00A14CAD" w:rsidP="00A14CAD">
          <w:pPr>
            <w:pStyle w:val="1C3FF20CDFF840E3B7B1EA55B601C6A5"/>
          </w:pPr>
          <w:r w:rsidRPr="00A2762A">
            <w:rPr>
              <w:rStyle w:val="a3"/>
            </w:rPr>
            <w:t>Выберите элемент.</w:t>
          </w:r>
        </w:p>
      </w:docPartBody>
    </w:docPart>
    <w:docPart>
      <w:docPartPr>
        <w:name w:val="F30D4F9F777C4F5C945227BE77385B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BA7029-482F-4A9F-B87B-D3CA7BD13674}"/>
      </w:docPartPr>
      <w:docPartBody>
        <w:p w:rsidR="00E65E2D" w:rsidRDefault="00A14CAD" w:rsidP="00A14CAD">
          <w:pPr>
            <w:pStyle w:val="F30D4F9F777C4F5C945227BE77385B3A"/>
          </w:pPr>
          <w:r w:rsidRPr="00A2762A">
            <w:rPr>
              <w:rStyle w:val="a3"/>
            </w:rPr>
            <w:t>Выберите элемент.</w:t>
          </w:r>
        </w:p>
      </w:docPartBody>
    </w:docPart>
    <w:docPart>
      <w:docPartPr>
        <w:name w:val="71A31EBFBB5E4D779BCFE4C555A3E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0B2A4-C94D-47E3-AAA9-2F658D252FE7}"/>
      </w:docPartPr>
      <w:docPartBody>
        <w:p w:rsidR="00E65E2D" w:rsidRDefault="00A14CAD" w:rsidP="00A14CAD">
          <w:pPr>
            <w:pStyle w:val="71A31EBFBB5E4D779BCFE4C555A3EED3"/>
          </w:pPr>
          <w:r w:rsidRPr="00A2762A">
            <w:rPr>
              <w:rStyle w:val="a3"/>
            </w:rPr>
            <w:t>Выберите элемент.</w:t>
          </w:r>
        </w:p>
      </w:docPartBody>
    </w:docPart>
    <w:docPart>
      <w:docPartPr>
        <w:name w:val="56D17A2BB4F74D5FA39CBB10AD28B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ABCDC-839A-4D57-BA22-810CD54B445B}"/>
      </w:docPartPr>
      <w:docPartBody>
        <w:p w:rsidR="00E65E2D" w:rsidRDefault="00A14CAD" w:rsidP="00A14CAD">
          <w:pPr>
            <w:pStyle w:val="56D17A2BB4F74D5FA39CBB10AD28BD19"/>
          </w:pPr>
          <w:r w:rsidRPr="00A2762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FC"/>
    <w:rsid w:val="00036F69"/>
    <w:rsid w:val="000B0AD6"/>
    <w:rsid w:val="001153FE"/>
    <w:rsid w:val="001F47C5"/>
    <w:rsid w:val="0020675B"/>
    <w:rsid w:val="00231322"/>
    <w:rsid w:val="00256A04"/>
    <w:rsid w:val="004D17A5"/>
    <w:rsid w:val="004E40A5"/>
    <w:rsid w:val="00505855"/>
    <w:rsid w:val="005613D6"/>
    <w:rsid w:val="005F3C1A"/>
    <w:rsid w:val="00603630"/>
    <w:rsid w:val="006044FC"/>
    <w:rsid w:val="006273EE"/>
    <w:rsid w:val="00677AFC"/>
    <w:rsid w:val="0068549F"/>
    <w:rsid w:val="006A40F1"/>
    <w:rsid w:val="007B5355"/>
    <w:rsid w:val="007F334F"/>
    <w:rsid w:val="008907BA"/>
    <w:rsid w:val="008B6AA6"/>
    <w:rsid w:val="008E77A1"/>
    <w:rsid w:val="00954CCE"/>
    <w:rsid w:val="00982290"/>
    <w:rsid w:val="00A14CAD"/>
    <w:rsid w:val="00BD37F1"/>
    <w:rsid w:val="00C15EF0"/>
    <w:rsid w:val="00CA328F"/>
    <w:rsid w:val="00CA3450"/>
    <w:rsid w:val="00CA4100"/>
    <w:rsid w:val="00D574A2"/>
    <w:rsid w:val="00D962F0"/>
    <w:rsid w:val="00DA3F68"/>
    <w:rsid w:val="00E2547C"/>
    <w:rsid w:val="00E65E2D"/>
    <w:rsid w:val="00F25695"/>
    <w:rsid w:val="00F8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47C5"/>
    <w:rPr>
      <w:color w:val="808080"/>
    </w:rPr>
  </w:style>
  <w:style w:type="paragraph" w:customStyle="1" w:styleId="964A8B5F6008442F843048A095A5838D">
    <w:name w:val="964A8B5F6008442F843048A095A5838D"/>
    <w:rsid w:val="005613D6"/>
  </w:style>
  <w:style w:type="paragraph" w:customStyle="1" w:styleId="537953F110694862923254E122E62280">
    <w:name w:val="537953F110694862923254E122E62280"/>
    <w:rsid w:val="005613D6"/>
  </w:style>
  <w:style w:type="paragraph" w:customStyle="1" w:styleId="5FE043D6A6E24F9EA051C821A698E062">
    <w:name w:val="5FE043D6A6E24F9EA051C821A698E062"/>
    <w:rsid w:val="005613D6"/>
  </w:style>
  <w:style w:type="paragraph" w:customStyle="1" w:styleId="AC887689B7A84A29857B14034F8B937C">
    <w:name w:val="AC887689B7A84A29857B14034F8B937C"/>
    <w:rsid w:val="005613D6"/>
  </w:style>
  <w:style w:type="paragraph" w:customStyle="1" w:styleId="470F59ADA3C04E0BBA361E5456E9C867">
    <w:name w:val="470F59ADA3C04E0BBA361E5456E9C867"/>
    <w:rsid w:val="005613D6"/>
  </w:style>
  <w:style w:type="paragraph" w:customStyle="1" w:styleId="37BF7CF0F77C49A78ECD9E94D574E017">
    <w:name w:val="37BF7CF0F77C49A78ECD9E94D574E017"/>
    <w:rsid w:val="005613D6"/>
  </w:style>
  <w:style w:type="paragraph" w:customStyle="1" w:styleId="81E5591EEAF041E49D542774358DC150">
    <w:name w:val="81E5591EEAF041E49D542774358DC150"/>
    <w:rsid w:val="005613D6"/>
  </w:style>
  <w:style w:type="paragraph" w:customStyle="1" w:styleId="C9E802B7F1614D85A57869C3D5E5639C">
    <w:name w:val="C9E802B7F1614D85A57869C3D5E5639C"/>
    <w:rsid w:val="005613D6"/>
  </w:style>
  <w:style w:type="paragraph" w:customStyle="1" w:styleId="B271E40EAE5B4286A56185CA5BB72ACD">
    <w:name w:val="B271E40EAE5B4286A56185CA5BB72ACD"/>
    <w:rsid w:val="005613D6"/>
  </w:style>
  <w:style w:type="paragraph" w:customStyle="1" w:styleId="4D11C605333B4BFA9432CA7807161F73">
    <w:name w:val="4D11C605333B4BFA9432CA7807161F73"/>
    <w:rsid w:val="005613D6"/>
  </w:style>
  <w:style w:type="paragraph" w:customStyle="1" w:styleId="ACB38CBB00CE4EB2927754BD7C2BFF35">
    <w:name w:val="ACB38CBB00CE4EB2927754BD7C2BFF35"/>
    <w:rsid w:val="005613D6"/>
  </w:style>
  <w:style w:type="paragraph" w:customStyle="1" w:styleId="C614E77199F9437E81941E70D20BC455">
    <w:name w:val="C614E77199F9437E81941E70D20BC455"/>
    <w:rsid w:val="005613D6"/>
  </w:style>
  <w:style w:type="paragraph" w:customStyle="1" w:styleId="50EF2368D45E4468BE5E9ACD55E47111">
    <w:name w:val="50EF2368D45E4468BE5E9ACD55E47111"/>
    <w:rsid w:val="005613D6"/>
  </w:style>
  <w:style w:type="paragraph" w:customStyle="1" w:styleId="EB582CDD824947EC993986153395C84E">
    <w:name w:val="EB582CDD824947EC993986153395C84E"/>
    <w:rsid w:val="005613D6"/>
  </w:style>
  <w:style w:type="paragraph" w:customStyle="1" w:styleId="02655401384D42CC9AE1E1756AA10420">
    <w:name w:val="02655401384D42CC9AE1E1756AA10420"/>
    <w:rsid w:val="005613D6"/>
  </w:style>
  <w:style w:type="paragraph" w:customStyle="1" w:styleId="CD0767A5BE36420292E079749EC7B992">
    <w:name w:val="CD0767A5BE36420292E079749EC7B992"/>
    <w:rsid w:val="00A14CAD"/>
  </w:style>
  <w:style w:type="paragraph" w:customStyle="1" w:styleId="BCFFF64965BD414DAEEEDDCE227C2E7B">
    <w:name w:val="BCFFF64965BD414DAEEEDDCE227C2E7B"/>
    <w:rsid w:val="00A14CAD"/>
  </w:style>
  <w:style w:type="paragraph" w:customStyle="1" w:styleId="1C62C12BE1854411851E20B7F78FDFA6">
    <w:name w:val="1C62C12BE1854411851E20B7F78FDFA6"/>
    <w:rsid w:val="00A14CAD"/>
  </w:style>
  <w:style w:type="paragraph" w:customStyle="1" w:styleId="5C61B207AEC54D2EABBCE9FD8BB649F1">
    <w:name w:val="5C61B207AEC54D2EABBCE9FD8BB649F1"/>
    <w:rsid w:val="00A14CAD"/>
  </w:style>
  <w:style w:type="paragraph" w:customStyle="1" w:styleId="FA8BC286324F440CA426F3AF9ECE7CDE">
    <w:name w:val="FA8BC286324F440CA426F3AF9ECE7CDE"/>
    <w:rsid w:val="00A14CAD"/>
  </w:style>
  <w:style w:type="paragraph" w:customStyle="1" w:styleId="68112B84E5A7499D9A6FB5AA2B550114">
    <w:name w:val="68112B84E5A7499D9A6FB5AA2B550114"/>
    <w:rsid w:val="00A14CAD"/>
  </w:style>
  <w:style w:type="paragraph" w:customStyle="1" w:styleId="8A2E52458CF8439CAE8421C0F6F4E482">
    <w:name w:val="8A2E52458CF8439CAE8421C0F6F4E482"/>
    <w:rsid w:val="00A14CAD"/>
  </w:style>
  <w:style w:type="paragraph" w:customStyle="1" w:styleId="1985B657E5B44D57B60FF191258EA1B1">
    <w:name w:val="1985B657E5B44D57B60FF191258EA1B1"/>
    <w:rsid w:val="00A14CAD"/>
  </w:style>
  <w:style w:type="paragraph" w:customStyle="1" w:styleId="C578EEC410A14E779E3E0FDD65752FD5">
    <w:name w:val="C578EEC410A14E779E3E0FDD65752FD5"/>
    <w:rsid w:val="00A14CAD"/>
  </w:style>
  <w:style w:type="paragraph" w:customStyle="1" w:styleId="360F6960E7DC4AA88AB28DA9BDE1A2FA">
    <w:name w:val="360F6960E7DC4AA88AB28DA9BDE1A2FA"/>
    <w:rsid w:val="00A14CAD"/>
  </w:style>
  <w:style w:type="paragraph" w:customStyle="1" w:styleId="3B59EF00099D4B79B4969518E1EA6396">
    <w:name w:val="3B59EF00099D4B79B4969518E1EA6396"/>
    <w:rsid w:val="00A14CAD"/>
  </w:style>
  <w:style w:type="paragraph" w:customStyle="1" w:styleId="4C6E63AB058948139BDC2796F62EC286">
    <w:name w:val="4C6E63AB058948139BDC2796F62EC286"/>
    <w:rsid w:val="00A14CAD"/>
  </w:style>
  <w:style w:type="paragraph" w:customStyle="1" w:styleId="D0BEF866B6A442E38BF036481E55DC0B">
    <w:name w:val="D0BEF866B6A442E38BF036481E55DC0B"/>
    <w:rsid w:val="00A14CAD"/>
  </w:style>
  <w:style w:type="paragraph" w:customStyle="1" w:styleId="FBD68C4ECCD54026B901EE50CF64D5E8">
    <w:name w:val="FBD68C4ECCD54026B901EE50CF64D5E8"/>
    <w:rsid w:val="00A14CAD"/>
  </w:style>
  <w:style w:type="paragraph" w:customStyle="1" w:styleId="6EA92D174F1848CD869C5495CAB51735">
    <w:name w:val="6EA92D174F1848CD869C5495CAB51735"/>
    <w:rsid w:val="00A14CAD"/>
  </w:style>
  <w:style w:type="paragraph" w:customStyle="1" w:styleId="D182BC10E6CB47D182FE4ACC09C50342">
    <w:name w:val="D182BC10E6CB47D182FE4ACC09C50342"/>
    <w:rsid w:val="00A14CAD"/>
  </w:style>
  <w:style w:type="paragraph" w:customStyle="1" w:styleId="BA0D91F5902E4CADB1A7C478DE2A7C52">
    <w:name w:val="BA0D91F5902E4CADB1A7C478DE2A7C52"/>
    <w:rsid w:val="00A14CAD"/>
  </w:style>
  <w:style w:type="paragraph" w:customStyle="1" w:styleId="14EB1949EE1741F6872E1448E7CEC951">
    <w:name w:val="14EB1949EE1741F6872E1448E7CEC951"/>
    <w:rsid w:val="00A14CAD"/>
  </w:style>
  <w:style w:type="paragraph" w:customStyle="1" w:styleId="0154601F9D6D46628989B6768AADCD0F">
    <w:name w:val="0154601F9D6D46628989B6768AADCD0F"/>
    <w:rsid w:val="00A14CAD"/>
  </w:style>
  <w:style w:type="paragraph" w:customStyle="1" w:styleId="229825152962468DBB8CBE31261E6D2C">
    <w:name w:val="229825152962468DBB8CBE31261E6D2C"/>
    <w:rsid w:val="00A14CAD"/>
  </w:style>
  <w:style w:type="paragraph" w:customStyle="1" w:styleId="BA85312F1F6C4ECAAD3FF85881973770">
    <w:name w:val="BA85312F1F6C4ECAAD3FF85881973770"/>
    <w:rsid w:val="00A14CAD"/>
  </w:style>
  <w:style w:type="paragraph" w:customStyle="1" w:styleId="52B8F8D9D09B4186B56BD2BF33E295AC">
    <w:name w:val="52B8F8D9D09B4186B56BD2BF33E295AC"/>
    <w:rsid w:val="00A14CAD"/>
  </w:style>
  <w:style w:type="paragraph" w:customStyle="1" w:styleId="1C3FF20CDFF840E3B7B1EA55B601C6A5">
    <w:name w:val="1C3FF20CDFF840E3B7B1EA55B601C6A5"/>
    <w:rsid w:val="00A14CAD"/>
  </w:style>
  <w:style w:type="paragraph" w:customStyle="1" w:styleId="2A10EA728CCD49BFAA70143925C38E35">
    <w:name w:val="2A10EA728CCD49BFAA70143925C38E35"/>
    <w:rsid w:val="00A14CAD"/>
  </w:style>
  <w:style w:type="paragraph" w:customStyle="1" w:styleId="8B2A12DC04B84CE89B1783B591CA0EE9">
    <w:name w:val="8B2A12DC04B84CE89B1783B591CA0EE9"/>
    <w:rsid w:val="00A14CAD"/>
  </w:style>
  <w:style w:type="paragraph" w:customStyle="1" w:styleId="0ED540833E8742ABA5053A4C3AD9E0BE">
    <w:name w:val="0ED540833E8742ABA5053A4C3AD9E0BE"/>
    <w:rsid w:val="00A14CAD"/>
  </w:style>
  <w:style w:type="paragraph" w:customStyle="1" w:styleId="80229156647F480D87AAC61D85552CF5">
    <w:name w:val="80229156647F480D87AAC61D85552CF5"/>
    <w:rsid w:val="00A14CAD"/>
  </w:style>
  <w:style w:type="paragraph" w:customStyle="1" w:styleId="27719083186A43949FD343274FFB47E4">
    <w:name w:val="27719083186A43949FD343274FFB47E4"/>
    <w:rsid w:val="00A14CAD"/>
  </w:style>
  <w:style w:type="paragraph" w:customStyle="1" w:styleId="E82BD785EB9B4DAC8DCAFCE55C390056">
    <w:name w:val="E82BD785EB9B4DAC8DCAFCE55C390056"/>
    <w:rsid w:val="00A14CAD"/>
  </w:style>
  <w:style w:type="paragraph" w:customStyle="1" w:styleId="FB877D58668A4A24A990759F761CB04C">
    <w:name w:val="FB877D58668A4A24A990759F761CB04C"/>
    <w:rsid w:val="00A14CAD"/>
  </w:style>
  <w:style w:type="paragraph" w:customStyle="1" w:styleId="B5CCDA71D2DE43D4B13D27B7E9891CE9">
    <w:name w:val="B5CCDA71D2DE43D4B13D27B7E9891CE9"/>
    <w:rsid w:val="00A14CAD"/>
  </w:style>
  <w:style w:type="paragraph" w:customStyle="1" w:styleId="F30D4F9F777C4F5C945227BE77385B3A">
    <w:name w:val="F30D4F9F777C4F5C945227BE77385B3A"/>
    <w:rsid w:val="00A14CAD"/>
  </w:style>
  <w:style w:type="paragraph" w:customStyle="1" w:styleId="E16FFC1DA7B84F6AA7DAFAFB71F651CB">
    <w:name w:val="E16FFC1DA7B84F6AA7DAFAFB71F651CB"/>
    <w:rsid w:val="00A14CAD"/>
  </w:style>
  <w:style w:type="paragraph" w:customStyle="1" w:styleId="0BE479A76E344CB9B3C33C4790BF5F13">
    <w:name w:val="0BE479A76E344CB9B3C33C4790BF5F13"/>
    <w:rsid w:val="00A14CAD"/>
  </w:style>
  <w:style w:type="paragraph" w:customStyle="1" w:styleId="71A31EBFBB5E4D779BCFE4C555A3EED3">
    <w:name w:val="71A31EBFBB5E4D779BCFE4C555A3EED3"/>
    <w:rsid w:val="00A14CAD"/>
  </w:style>
  <w:style w:type="paragraph" w:customStyle="1" w:styleId="AA8297CB303343E7A7CA930ABFBD9A04">
    <w:name w:val="AA8297CB303343E7A7CA930ABFBD9A04"/>
    <w:rsid w:val="00A14CAD"/>
  </w:style>
  <w:style w:type="paragraph" w:customStyle="1" w:styleId="56A586F1978C4BB39CB4F6545BFE2834">
    <w:name w:val="56A586F1978C4BB39CB4F6545BFE2834"/>
    <w:rsid w:val="00A14CAD"/>
  </w:style>
  <w:style w:type="paragraph" w:customStyle="1" w:styleId="56D17A2BB4F74D5FA39CBB10AD28BD19">
    <w:name w:val="56D17A2BB4F74D5FA39CBB10AD28BD19"/>
    <w:rsid w:val="00A14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BCB73-7B83-4B88-ADB6-CCF3376F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15537</Words>
  <Characters>88564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2026-01-29T11:25:00Z</dcterms:created>
  <dcterms:modified xsi:type="dcterms:W3CDTF">2026-02-19T05:18:00Z</dcterms:modified>
</cp:coreProperties>
</file>